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ind w:left="426"/>
        <w:jc w:val="both"/>
        <w:contextualSpacing/>
        <w:rPr>
          <w:rFonts w:ascii="Times New Roman" w:cs="Times New Roman" w:eastAsia="Calibri" w:hAnsi="Times New Roman"/>
          <w:b/>
          <w:i/>
          <w:sz w:val="36"/>
          <w:szCs w:val="36"/>
        </w:rPr>
      </w:pPr>
      <w:bookmarkStart w:id="0" w:name="_GoBack"/>
      <w:bookmarkEnd w:id="0"/>
    </w:p>
    <w:p>
      <w:pPr>
        <w:pStyle w:val="style0"/>
        <w:spacing w:after="0"/>
        <w:ind w:left="426"/>
        <w:jc w:val="center"/>
        <w:contextualSpacing/>
        <w:rPr>
          <w:rFonts w:ascii="Copperplate Gothic Bold" w:cs="Times New Roman" w:eastAsia="Calibri" w:hAnsi="Copperplate Gothic Bold"/>
          <w:b/>
          <w:color w:val="8496b0"/>
          <w:sz w:val="28"/>
          <w:szCs w:val="36"/>
        </w:rPr>
      </w:pPr>
      <w:r>
        <w:rPr>
          <w:rFonts w:ascii="Copperplate Gothic Bold" w:cs="Times New Roman" w:eastAsia="Calibri" w:hAnsi="Copperplate Gothic Bold"/>
          <w:b/>
          <w:color w:val="8496b0"/>
          <w:sz w:val="28"/>
          <w:szCs w:val="36"/>
        </w:rPr>
        <w:t>REPUBLIQUE DEMOCRATIQUE DU CONGO</w:t>
      </w:r>
    </w:p>
    <w:p>
      <w:pPr>
        <w:pStyle w:val="style0"/>
        <w:spacing w:after="0"/>
        <w:ind w:left="426"/>
        <w:jc w:val="center"/>
        <w:contextualSpacing/>
        <w:rPr>
          <w:rFonts w:ascii="Arial Rounded MT Bold" w:cs="Times New Roman" w:eastAsia="Calibri" w:hAnsi="Arial Rounded MT Bold"/>
          <w:b/>
          <w:color w:val="ff0000"/>
          <w:sz w:val="28"/>
          <w:szCs w:val="36"/>
        </w:rPr>
      </w:pPr>
      <w:r>
        <w:rPr>
          <w:rFonts w:ascii="Arial Rounded MT Bold" w:cs="Times New Roman" w:eastAsia="Calibri" w:hAnsi="Arial Rounded MT Bold"/>
          <w:b/>
          <w:color w:val="ff0000"/>
          <w:sz w:val="28"/>
          <w:szCs w:val="36"/>
        </w:rPr>
        <w:t>MINISTERE DE LA SOLIDARITE ET ACTIONS HUMANITAIRES</w:t>
      </w:r>
    </w:p>
    <w:p>
      <w:pPr>
        <w:pStyle w:val="style0"/>
        <w:spacing w:after="0"/>
        <w:ind w:left="426"/>
        <w:jc w:val="both"/>
        <w:contextualSpacing/>
        <w:rPr>
          <w:rFonts w:ascii="Times New Roman" w:cs="Times New Roman" w:eastAsia="Calibri" w:hAnsi="Times New Roman"/>
          <w:b/>
          <w:sz w:val="36"/>
          <w:szCs w:val="36"/>
        </w:rPr>
      </w:pPr>
      <w:r>
        <w:rPr>
          <w:rFonts w:ascii="Arial" w:cs="Arial" w:hAnsi="Arial"/>
          <w:b/>
          <w:i/>
          <w:noProof/>
          <w:color w:val="8496b0"/>
          <w:szCs w:val="26"/>
          <w:lang w:val="en-US"/>
        </w:rPr>
        <w:drawing>
          <wp:anchor distT="0" distB="0" distL="0" distR="0" simplePos="false" relativeHeight="2" behindDoc="true" locked="false" layoutInCell="true" allowOverlap="true">
            <wp:simplePos x="0" y="0"/>
            <wp:positionH relativeFrom="column">
              <wp:posOffset>2141220</wp:posOffset>
            </wp:positionH>
            <wp:positionV relativeFrom="paragraph">
              <wp:posOffset>52705</wp:posOffset>
            </wp:positionV>
            <wp:extent cx="1718310" cy="1094740"/>
            <wp:effectExtent l="0" t="0" r="0" b="0"/>
            <wp:wrapNone/>
            <wp:docPr id="1026" name="Image 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718310" cy="1094740"/>
                    </a:xfrm>
                    <a:prstGeom prst="rect">
                      <a:avLst/>
                    </a:prstGeom>
                  </pic:spPr>
                </pic:pic>
              </a:graphicData>
            </a:graphic>
          </wp:anchor>
        </w:drawing>
      </w:r>
    </w:p>
    <w:p>
      <w:pPr>
        <w:pStyle w:val="style0"/>
        <w:spacing w:after="0"/>
        <w:ind w:left="426"/>
        <w:jc w:val="both"/>
        <w:contextualSpacing/>
        <w:rPr>
          <w:rFonts w:ascii="Times New Roman" w:cs="Times New Roman" w:eastAsia="Calibri" w:hAnsi="Times New Roman"/>
          <w:b/>
          <w:i/>
          <w:sz w:val="36"/>
          <w:szCs w:val="36"/>
        </w:rPr>
      </w:pPr>
    </w:p>
    <w:p>
      <w:pPr>
        <w:pStyle w:val="style0"/>
        <w:spacing w:after="0"/>
        <w:ind w:left="426"/>
        <w:jc w:val="both"/>
        <w:contextualSpacing/>
        <w:rPr>
          <w:rFonts w:ascii="Times New Roman" w:cs="Times New Roman" w:eastAsia="Calibri" w:hAnsi="Times New Roman"/>
          <w:b/>
          <w:i/>
          <w:sz w:val="36"/>
          <w:szCs w:val="36"/>
        </w:rPr>
      </w:pPr>
    </w:p>
    <w:p>
      <w:pPr>
        <w:pStyle w:val="style0"/>
        <w:spacing w:after="0"/>
        <w:ind w:left="426"/>
        <w:jc w:val="both"/>
        <w:contextualSpacing/>
        <w:rPr>
          <w:rFonts w:ascii="Times New Roman" w:cs="Times New Roman" w:eastAsia="Calibri" w:hAnsi="Times New Roman"/>
          <w:b/>
          <w:i/>
          <w:sz w:val="36"/>
          <w:szCs w:val="36"/>
        </w:rPr>
      </w:pPr>
    </w:p>
    <w:p>
      <w:pPr>
        <w:pStyle w:val="style0"/>
        <w:spacing w:after="0"/>
        <w:ind w:left="426"/>
        <w:jc w:val="both"/>
        <w:contextualSpacing/>
        <w:rPr>
          <w:rFonts w:ascii="Times New Roman" w:cs="Times New Roman" w:eastAsia="Calibri" w:hAnsi="Times New Roman"/>
          <w:b/>
          <w:i/>
          <w:sz w:val="36"/>
          <w:szCs w:val="36"/>
        </w:rPr>
      </w:pPr>
    </w:p>
    <w:p>
      <w:pPr>
        <w:pStyle w:val="style0"/>
        <w:spacing w:after="0"/>
        <w:ind w:left="426"/>
        <w:jc w:val="center"/>
        <w:contextualSpacing/>
        <w:rPr>
          <w:rFonts w:ascii="Trebuchet MS" w:cs="Times New Roman" w:eastAsia="Calibri" w:hAnsi="Trebuchet MS"/>
          <w:b/>
          <w:i/>
          <w:sz w:val="36"/>
          <w:szCs w:val="36"/>
        </w:rPr>
      </w:pPr>
      <w:r>
        <w:rPr>
          <w:rFonts w:ascii="Trebuchet MS" w:cs="Times New Roman" w:eastAsia="Calibri" w:hAnsi="Trebuchet MS"/>
          <w:b/>
          <w:i/>
          <w:color w:val="323e4f"/>
          <w:sz w:val="44"/>
          <w:szCs w:val="36"/>
        </w:rPr>
        <w:t>Le Ministre</w:t>
      </w:r>
    </w:p>
    <w:p>
      <w:pPr>
        <w:pStyle w:val="style0"/>
        <w:spacing w:after="0"/>
        <w:ind w:left="426"/>
        <w:jc w:val="both"/>
        <w:contextualSpacing/>
        <w:rPr>
          <w:rFonts w:ascii="Times New Roman" w:cs="Times New Roman" w:eastAsia="Calibri" w:hAnsi="Times New Roman"/>
          <w:b/>
          <w:i/>
          <w:sz w:val="36"/>
          <w:szCs w:val="36"/>
        </w:rPr>
      </w:pPr>
    </w:p>
    <w:p>
      <w:pPr>
        <w:pStyle w:val="style0"/>
        <w:spacing w:after="0"/>
        <w:ind w:left="426"/>
        <w:jc w:val="both"/>
        <w:contextualSpacing/>
        <w:rPr>
          <w:rFonts w:ascii="Times New Roman" w:cs="Times New Roman" w:eastAsia="Calibri" w:hAnsi="Times New Roman"/>
          <w:b/>
          <w:i/>
          <w:sz w:val="36"/>
          <w:szCs w:val="36"/>
        </w:rPr>
      </w:pPr>
    </w:p>
    <w:p>
      <w:pPr>
        <w:pStyle w:val="style0"/>
        <w:spacing w:after="0"/>
        <w:ind w:left="426"/>
        <w:jc w:val="both"/>
        <w:contextualSpacing/>
        <w:rPr>
          <w:rFonts w:ascii="Times New Roman" w:cs="Times New Roman" w:eastAsia="Calibri" w:hAnsi="Times New Roman"/>
          <w:b/>
          <w:i/>
          <w:sz w:val="36"/>
          <w:szCs w:val="36"/>
        </w:rPr>
      </w:pPr>
    </w:p>
    <w:p>
      <w:pPr>
        <w:pStyle w:val="style0"/>
        <w:spacing w:after="0"/>
        <w:ind w:left="426"/>
        <w:jc w:val="both"/>
        <w:contextualSpacing/>
        <w:rPr>
          <w:rFonts w:ascii="Times New Roman" w:cs="Times New Roman" w:eastAsia="Calibri" w:hAnsi="Times New Roman"/>
          <w:b/>
          <w:i/>
          <w:sz w:val="36"/>
          <w:szCs w:val="36"/>
        </w:rPr>
      </w:pPr>
    </w:p>
    <w:p>
      <w:pPr>
        <w:pStyle w:val="style0"/>
        <w:spacing w:after="0"/>
        <w:ind w:left="426"/>
        <w:jc w:val="both"/>
        <w:contextualSpacing/>
        <w:rPr>
          <w:rFonts w:ascii="Times New Roman" w:cs="Times New Roman" w:eastAsia="Calibri" w:hAnsi="Times New Roman"/>
          <w:b/>
          <w:i/>
          <w:sz w:val="40"/>
          <w:szCs w:val="36"/>
        </w:rPr>
      </w:pPr>
      <w:r>
        <w:rPr>
          <w:rFonts w:ascii="Times New Roman" w:cs="Times New Roman" w:eastAsia="Calibri" w:hAnsi="Times New Roman"/>
          <w:b/>
          <w:i/>
          <w:noProof/>
          <w:sz w:val="36"/>
          <w:szCs w:val="36"/>
          <w:lang w:val="en-US"/>
        </w:rPr>
        <w:pict>
          <v:roundrect id="1027" arcsize="0.16666667," fillcolor="#d5dce4" style="position:absolute;margin-left:388.3pt;margin-top:18.4pt;width:439.5pt;height:137.25pt;z-index:-2147483644;mso-position-horizontal:right;mso-position-horizontal-relative:margin;mso-position-vertical-relative:text;mso-width-percent:0;mso-height-percent:0;mso-width-relative:margin;mso-height-relative:margin;mso-wrap-distance-left:0.0pt;mso-wrap-distance-right:0.0pt;visibility:visible;">
            <v:stroke joinstyle="miter" color="#1f4d78" weight="1.0pt"/>
            <v:fill/>
          </v:roundrect>
        </w:pict>
      </w:r>
    </w:p>
    <w:p>
      <w:pPr>
        <w:pStyle w:val="style0"/>
        <w:spacing w:after="0" w:lineRule="auto" w:line="240"/>
        <w:jc w:val="center"/>
        <w:rPr>
          <w:rFonts w:ascii="Copperplate Gothic Bold" w:hAnsi="Copperplate Gothic Bold"/>
          <w:b/>
          <w:color w:val="44546a"/>
          <w:sz w:val="20"/>
          <w:szCs w:val="28"/>
          <w:u w:val="single"/>
        </w:rPr>
      </w:pPr>
      <w:r>
        <w:rPr>
          <w:rFonts w:ascii="Copperplate Gothic Bold" w:hAnsi="Copperplate Gothic Bold"/>
          <w:b/>
          <w:color w:val="44546a"/>
          <w:sz w:val="40"/>
          <w:szCs w:val="28"/>
          <w:u w:val="single"/>
        </w:rPr>
        <w:t>ALLOCUTION</w:t>
      </w:r>
    </w:p>
    <w:p>
      <w:pPr>
        <w:pStyle w:val="style0"/>
        <w:spacing w:after="0" w:lineRule="auto" w:line="240"/>
        <w:jc w:val="center"/>
        <w:rPr>
          <w:rFonts w:ascii="Copperplate Gothic Bold" w:hAnsi="Copperplate Gothic Bold"/>
          <w:b/>
          <w:color w:val="44546a"/>
          <w:sz w:val="32"/>
          <w:szCs w:val="28"/>
        </w:rPr>
      </w:pPr>
      <w:r>
        <w:rPr>
          <w:rFonts w:ascii="Copperplate Gothic Bold" w:hAnsi="Copperplate Gothic Bold"/>
          <w:b/>
          <w:color w:val="44546a"/>
          <w:sz w:val="32"/>
          <w:szCs w:val="28"/>
        </w:rPr>
        <w:t xml:space="preserve">DE SON EXCELLENCE MONSIEUR </w:t>
      </w:r>
      <w:r>
        <w:rPr>
          <w:rFonts w:ascii="Copperplate Gothic Bold" w:hAnsi="Copperplate Gothic Bold"/>
          <w:b/>
          <w:color w:val="44546a"/>
          <w:sz w:val="32"/>
          <w:szCs w:val="28"/>
        </w:rPr>
        <w:br/>
      </w:r>
      <w:r>
        <w:rPr>
          <w:rFonts w:ascii="Copperplate Gothic Bold" w:hAnsi="Copperplate Gothic Bold"/>
          <w:b/>
          <w:color w:val="44546a"/>
          <w:sz w:val="32"/>
          <w:szCs w:val="28"/>
        </w:rPr>
        <w:t>LE MINISTRE DE LA SOLIDARITE  ET ACTIONS HUMANITAIRES A LA</w:t>
      </w:r>
      <w:r>
        <w:rPr>
          <w:rFonts w:ascii="Copperplate Gothic Bold" w:hAnsi="Copperplate Gothic Bold"/>
          <w:b/>
          <w:color w:val="44546a"/>
          <w:sz w:val="32"/>
          <w:szCs w:val="28"/>
        </w:rPr>
        <w:t xml:space="preserve"> 6eme</w:t>
      </w:r>
      <w:r>
        <w:rPr>
          <w:rFonts w:ascii="Copperplate Gothic Bold" w:hAnsi="Copperplate Gothic Bold"/>
          <w:b/>
          <w:color w:val="44546a"/>
          <w:sz w:val="32"/>
          <w:szCs w:val="28"/>
        </w:rPr>
        <w:t xml:space="preserve"> PLATEFORME</w:t>
      </w:r>
      <w:r>
        <w:rPr>
          <w:rFonts w:ascii="Copperplate Gothic Bold" w:hAnsi="Copperplate Gothic Bold"/>
          <w:b/>
          <w:color w:val="44546a"/>
          <w:sz w:val="32"/>
          <w:szCs w:val="28"/>
        </w:rPr>
        <w:t xml:space="preserve"> MONDIALE</w:t>
      </w:r>
      <w:r>
        <w:rPr>
          <w:rFonts w:ascii="Copperplate Gothic Bold" w:hAnsi="Copperplate Gothic Bold"/>
          <w:b/>
          <w:color w:val="44546a"/>
          <w:sz w:val="32"/>
          <w:szCs w:val="28"/>
        </w:rPr>
        <w:t xml:space="preserve">  </w:t>
      </w:r>
      <w:r>
        <w:rPr>
          <w:rFonts w:ascii="Copperplate Gothic Bold" w:hAnsi="Copperplate Gothic Bold"/>
          <w:b/>
          <w:color w:val="44546a"/>
          <w:sz w:val="32"/>
          <w:szCs w:val="28"/>
        </w:rPr>
        <w:br/>
      </w:r>
      <w:r>
        <w:rPr>
          <w:rFonts w:ascii="Copperplate Gothic Bold" w:hAnsi="Copperplate Gothic Bold"/>
          <w:b/>
          <w:color w:val="44546a"/>
          <w:sz w:val="32"/>
          <w:szCs w:val="28"/>
        </w:rPr>
        <w:t>POUR</w:t>
      </w:r>
      <w:r>
        <w:rPr>
          <w:rFonts w:ascii="Copperplate Gothic Bold" w:hAnsi="Copperplate Gothic Bold"/>
          <w:b/>
          <w:color w:val="44546a"/>
          <w:sz w:val="32"/>
          <w:szCs w:val="28"/>
        </w:rPr>
        <w:t xml:space="preserve"> LA REDUCTION </w:t>
      </w:r>
      <w:r>
        <w:rPr>
          <w:rFonts w:ascii="Copperplate Gothic Bold" w:hAnsi="Copperplate Gothic Bold"/>
          <w:b/>
          <w:color w:val="44546a"/>
          <w:sz w:val="32"/>
          <w:szCs w:val="28"/>
        </w:rPr>
        <w:br/>
      </w:r>
      <w:r>
        <w:rPr>
          <w:rFonts w:ascii="Copperplate Gothic Bold" w:hAnsi="Copperplate Gothic Bold"/>
          <w:b/>
          <w:color w:val="44546a"/>
          <w:sz w:val="32"/>
          <w:szCs w:val="28"/>
        </w:rPr>
        <w:t>DES RISQUES DE CATASTROPHES</w:t>
      </w:r>
    </w:p>
    <w:p>
      <w:pPr>
        <w:pStyle w:val="style0"/>
        <w:spacing w:after="0" w:lineRule="auto" w:line="240"/>
        <w:jc w:val="center"/>
        <w:rPr>
          <w:rFonts w:ascii="Copperplate Gothic Bold" w:hAnsi="Copperplate Gothic Bold"/>
          <w:b/>
          <w:color w:val="44546a"/>
          <w:sz w:val="32"/>
          <w:szCs w:val="28"/>
        </w:rPr>
      </w:pPr>
      <w:r>
        <w:rPr>
          <w:rFonts w:ascii="Copperplate Gothic Bold" w:hAnsi="Copperplate Gothic Bold"/>
          <w:b/>
          <w:color w:val="44546a"/>
          <w:sz w:val="32"/>
          <w:szCs w:val="28"/>
        </w:rPr>
        <w:t>GEN</w:t>
      </w:r>
      <w:r>
        <w:rPr>
          <w:rFonts w:ascii="Copperplate Gothic Bold" w:hAnsi="Copperplate Gothic Bold"/>
          <w:b/>
          <w:color w:val="44546a"/>
          <w:sz w:val="32"/>
          <w:szCs w:val="28"/>
        </w:rPr>
        <w:t>ÈVE</w:t>
      </w:r>
      <w:r>
        <w:rPr>
          <w:rFonts w:ascii="Copperplate Gothic Bold" w:hAnsi="Copperplate Gothic Bold"/>
          <w:b/>
          <w:color w:val="44546a"/>
          <w:sz w:val="32"/>
          <w:szCs w:val="28"/>
        </w:rPr>
        <w:t xml:space="preserve">, DU </w:t>
      </w:r>
      <w:r>
        <w:rPr>
          <w:rFonts w:ascii="Copperplate Gothic Bold" w:hAnsi="Copperplate Gothic Bold"/>
          <w:b/>
          <w:color w:val="44546a"/>
          <w:sz w:val="32"/>
          <w:szCs w:val="28"/>
        </w:rPr>
        <w:t>13</w:t>
      </w:r>
      <w:r>
        <w:rPr>
          <w:rFonts w:ascii="Copperplate Gothic Bold" w:hAnsi="Copperplate Gothic Bold"/>
          <w:b/>
          <w:color w:val="44546a"/>
          <w:sz w:val="32"/>
          <w:szCs w:val="28"/>
        </w:rPr>
        <w:t xml:space="preserve"> AU </w:t>
      </w:r>
      <w:r>
        <w:rPr>
          <w:rFonts w:ascii="Copperplate Gothic Bold" w:hAnsi="Copperplate Gothic Bold"/>
          <w:b/>
          <w:color w:val="44546a"/>
          <w:sz w:val="32"/>
          <w:szCs w:val="28"/>
        </w:rPr>
        <w:t>17</w:t>
      </w:r>
      <w:r>
        <w:rPr>
          <w:rFonts w:ascii="Copperplate Gothic Bold" w:hAnsi="Copperplate Gothic Bold"/>
          <w:b/>
          <w:color w:val="44546a"/>
          <w:sz w:val="32"/>
          <w:szCs w:val="28"/>
        </w:rPr>
        <w:t xml:space="preserve"> </w:t>
      </w:r>
      <w:r>
        <w:rPr>
          <w:rFonts w:ascii="Copperplate Gothic Bold" w:hAnsi="Copperplate Gothic Bold"/>
          <w:b/>
          <w:color w:val="44546a"/>
          <w:sz w:val="32"/>
          <w:szCs w:val="28"/>
        </w:rPr>
        <w:t>MAI</w:t>
      </w:r>
      <w:r>
        <w:rPr>
          <w:rFonts w:ascii="Copperplate Gothic Bold" w:hAnsi="Copperplate Gothic Bold"/>
          <w:b/>
          <w:color w:val="44546a"/>
          <w:sz w:val="32"/>
          <w:szCs w:val="28"/>
        </w:rPr>
        <w:t xml:space="preserve"> 201</w:t>
      </w:r>
      <w:r>
        <w:rPr>
          <w:rFonts w:ascii="Copperplate Gothic Bold" w:hAnsi="Copperplate Gothic Bold"/>
          <w:b/>
          <w:color w:val="44546a"/>
          <w:sz w:val="32"/>
          <w:szCs w:val="28"/>
        </w:rPr>
        <w:t>9</w:t>
      </w:r>
    </w:p>
    <w:p>
      <w:pPr>
        <w:pStyle w:val="style0"/>
        <w:spacing w:after="0"/>
        <w:ind w:left="426"/>
        <w:jc w:val="both"/>
        <w:contextualSpacing/>
        <w:rPr>
          <w:rFonts w:ascii="Times New Roman" w:cs="Times New Roman" w:eastAsia="Calibri" w:hAnsi="Times New Roman"/>
          <w:b/>
          <w:i/>
          <w:sz w:val="36"/>
          <w:szCs w:val="36"/>
        </w:rPr>
      </w:pPr>
    </w:p>
    <w:p>
      <w:pPr>
        <w:pStyle w:val="style0"/>
        <w:spacing w:after="0"/>
        <w:ind w:left="426"/>
        <w:jc w:val="both"/>
        <w:contextualSpacing/>
        <w:rPr>
          <w:rFonts w:ascii="Times New Roman" w:cs="Times New Roman" w:eastAsia="Calibri" w:hAnsi="Times New Roman"/>
          <w:b/>
          <w:i/>
          <w:sz w:val="36"/>
          <w:szCs w:val="36"/>
        </w:rPr>
      </w:pPr>
    </w:p>
    <w:p>
      <w:pPr>
        <w:pStyle w:val="style0"/>
        <w:spacing w:after="0"/>
        <w:ind w:left="426"/>
        <w:jc w:val="both"/>
        <w:contextualSpacing/>
        <w:rPr>
          <w:rFonts w:ascii="Times New Roman" w:cs="Times New Roman" w:eastAsia="Calibri" w:hAnsi="Times New Roman"/>
          <w:b/>
          <w:i/>
          <w:sz w:val="36"/>
          <w:szCs w:val="36"/>
        </w:rPr>
      </w:pPr>
    </w:p>
    <w:p>
      <w:pPr>
        <w:pStyle w:val="style0"/>
        <w:spacing w:after="0"/>
        <w:ind w:left="426"/>
        <w:jc w:val="both"/>
        <w:contextualSpacing/>
        <w:rPr>
          <w:rFonts w:ascii="Times New Roman" w:cs="Times New Roman" w:eastAsia="Calibri" w:hAnsi="Times New Roman"/>
          <w:b/>
          <w:i/>
          <w:sz w:val="36"/>
          <w:szCs w:val="36"/>
        </w:rPr>
      </w:pPr>
    </w:p>
    <w:p>
      <w:pPr>
        <w:pStyle w:val="style0"/>
        <w:spacing w:after="0"/>
        <w:ind w:left="426"/>
        <w:jc w:val="both"/>
        <w:contextualSpacing/>
        <w:rPr>
          <w:rFonts w:ascii="Times New Roman" w:cs="Times New Roman" w:eastAsia="Calibri" w:hAnsi="Times New Roman"/>
          <w:b/>
          <w:i/>
          <w:sz w:val="36"/>
          <w:szCs w:val="36"/>
        </w:rPr>
      </w:pPr>
    </w:p>
    <w:p>
      <w:pPr>
        <w:pStyle w:val="style0"/>
        <w:spacing w:after="0"/>
        <w:ind w:left="426"/>
        <w:jc w:val="both"/>
        <w:contextualSpacing/>
        <w:rPr>
          <w:rFonts w:ascii="Times New Roman" w:cs="Times New Roman" w:eastAsia="Calibri" w:hAnsi="Times New Roman"/>
          <w:b/>
          <w:i/>
          <w:sz w:val="36"/>
          <w:szCs w:val="36"/>
        </w:rPr>
      </w:pPr>
    </w:p>
    <w:p>
      <w:pPr>
        <w:pStyle w:val="style0"/>
        <w:spacing w:after="0"/>
        <w:ind w:left="426"/>
        <w:jc w:val="both"/>
        <w:contextualSpacing/>
        <w:rPr>
          <w:rFonts w:ascii="Times New Roman" w:cs="Times New Roman" w:eastAsia="Calibri" w:hAnsi="Times New Roman"/>
          <w:b/>
          <w:i/>
          <w:sz w:val="36"/>
          <w:szCs w:val="36"/>
        </w:rPr>
      </w:pPr>
    </w:p>
    <w:p>
      <w:pPr>
        <w:pStyle w:val="style0"/>
        <w:spacing w:after="0"/>
        <w:ind w:left="426"/>
        <w:jc w:val="both"/>
        <w:contextualSpacing/>
        <w:rPr>
          <w:rFonts w:ascii="Times New Roman" w:cs="Times New Roman" w:eastAsia="Calibri" w:hAnsi="Times New Roman"/>
          <w:b/>
          <w:i/>
          <w:sz w:val="36"/>
          <w:szCs w:val="36"/>
        </w:rPr>
      </w:pPr>
    </w:p>
    <w:p>
      <w:pPr>
        <w:pStyle w:val="style0"/>
        <w:spacing w:after="0"/>
        <w:ind w:left="426"/>
        <w:jc w:val="center"/>
        <w:contextualSpacing/>
        <w:rPr>
          <w:rFonts w:ascii="Times New Roman" w:cs="Times New Roman" w:eastAsia="Calibri" w:hAnsi="Times New Roman"/>
          <w:b/>
          <w:i/>
          <w:color w:val="1f4e79"/>
          <w:sz w:val="36"/>
          <w:szCs w:val="36"/>
        </w:rPr>
      </w:pPr>
    </w:p>
    <w:p>
      <w:pPr>
        <w:pStyle w:val="style0"/>
        <w:spacing w:after="0"/>
        <w:jc w:val="left"/>
        <w:contextualSpacing/>
        <w:rPr>
          <w:rFonts w:ascii="Times New Roman" w:cs="Times New Roman" w:eastAsia="Calibri" w:hAnsi="Times New Roman"/>
          <w:b/>
          <w:i/>
          <w:color w:val="1f4e79"/>
          <w:sz w:val="36"/>
          <w:szCs w:val="36"/>
        </w:rPr>
      </w:pPr>
    </w:p>
    <w:p>
      <w:pPr>
        <w:pStyle w:val="style0"/>
        <w:spacing w:after="0"/>
        <w:jc w:val="left"/>
        <w:contextualSpacing/>
        <w:rPr>
          <w:rFonts w:ascii="Times New Roman" w:cs="Times New Roman" w:eastAsia="Calibri" w:hAnsi="Times New Roman"/>
          <w:b/>
          <w:i/>
          <w:color w:val="1f4e79"/>
          <w:sz w:val="36"/>
          <w:szCs w:val="36"/>
        </w:rPr>
      </w:pPr>
      <w:r>
        <w:rPr>
          <w:rFonts w:ascii="Times New Roman" w:cs="Times New Roman" w:eastAsia="Calibri" w:hAnsi="Times New Roman"/>
          <w:b/>
          <w:i/>
          <w:color w:val="1f4e79"/>
          <w:sz w:val="36"/>
          <w:szCs w:val="36"/>
        </w:rPr>
        <w:t xml:space="preserve">                                         </w:t>
      </w:r>
      <w:r>
        <w:rPr>
          <w:rFonts w:ascii="Times New Roman" w:cs="Times New Roman" w:eastAsia="Calibri" w:hAnsi="Times New Roman"/>
          <w:b/>
          <w:i/>
          <w:color w:val="1f4e79"/>
          <w:sz w:val="36"/>
          <w:szCs w:val="36"/>
        </w:rPr>
        <w:t>Genève</w:t>
      </w:r>
      <w:r>
        <w:rPr>
          <w:rFonts w:ascii="Times New Roman" w:cs="Times New Roman" w:eastAsia="Calibri" w:hAnsi="Times New Roman"/>
          <w:b/>
          <w:i/>
          <w:color w:val="1f4e79"/>
          <w:sz w:val="36"/>
          <w:szCs w:val="36"/>
        </w:rPr>
        <w:t xml:space="preserve">, </w:t>
      </w:r>
      <w:r>
        <w:rPr>
          <w:rFonts w:ascii="Times New Roman" w:cs="Times New Roman" w:eastAsia="Calibri" w:hAnsi="Times New Roman"/>
          <w:b/>
          <w:i/>
          <w:color w:val="1f4e79"/>
          <w:sz w:val="36"/>
          <w:szCs w:val="36"/>
        </w:rPr>
        <w:t>Mai</w:t>
      </w:r>
      <w:r>
        <w:rPr>
          <w:rFonts w:ascii="Times New Roman" w:cs="Times New Roman" w:eastAsia="Calibri" w:hAnsi="Times New Roman"/>
          <w:b/>
          <w:i/>
          <w:color w:val="1f4e79"/>
          <w:sz w:val="36"/>
          <w:szCs w:val="36"/>
        </w:rPr>
        <w:t xml:space="preserve"> 201</w:t>
      </w:r>
      <w:r>
        <w:rPr>
          <w:rFonts w:ascii="Times New Roman" w:cs="Times New Roman" w:eastAsia="Calibri" w:hAnsi="Times New Roman"/>
          <w:b/>
          <w:i/>
          <w:color w:val="1f4e79"/>
          <w:sz w:val="36"/>
          <w:szCs w:val="36"/>
        </w:rPr>
        <w:t>9</w:t>
      </w:r>
    </w:p>
    <w:p>
      <w:pPr>
        <w:pStyle w:val="style179"/>
        <w:numPr>
          <w:ilvl w:val="0"/>
          <w:numId w:val="2"/>
        </w:numPr>
        <w:spacing w:after="0" w:lineRule="auto" w:line="240"/>
        <w:jc w:val="both"/>
        <w:rPr>
          <w:rFonts w:ascii="Arial Narrow" w:hAnsi="Arial Narrow"/>
          <w:b/>
          <w:sz w:val="30"/>
          <w:szCs w:val="30"/>
        </w:rPr>
      </w:pPr>
      <w:r>
        <w:rPr>
          <w:rFonts w:ascii="Arial Narrow" w:hAnsi="Arial Narrow"/>
          <w:b/>
          <w:sz w:val="30"/>
          <w:szCs w:val="30"/>
        </w:rPr>
        <w:t>Excellence Monsieur le Président ;</w:t>
      </w:r>
      <w:r>
        <w:rPr>
          <w:rFonts w:ascii="Arial Narrow" w:hAnsi="Arial Narrow"/>
          <w:b/>
          <w:sz w:val="30"/>
          <w:szCs w:val="30"/>
        </w:rPr>
        <w:t xml:space="preserve"> </w:t>
      </w:r>
    </w:p>
    <w:p>
      <w:pPr>
        <w:pStyle w:val="style179"/>
        <w:numPr>
          <w:ilvl w:val="0"/>
          <w:numId w:val="2"/>
        </w:numPr>
        <w:spacing w:after="0" w:lineRule="auto" w:line="240"/>
        <w:jc w:val="both"/>
        <w:rPr>
          <w:rFonts w:ascii="Arial Narrow" w:hAnsi="Arial Narrow"/>
          <w:b/>
          <w:sz w:val="30"/>
          <w:szCs w:val="30"/>
        </w:rPr>
      </w:pPr>
      <w:r>
        <w:rPr>
          <w:rFonts w:ascii="Arial Narrow" w:hAnsi="Arial Narrow"/>
          <w:b/>
          <w:sz w:val="30"/>
          <w:szCs w:val="30"/>
        </w:rPr>
        <w:t>Mesdames et Messieurs ;</w:t>
      </w:r>
    </w:p>
    <w:p>
      <w:pPr>
        <w:pStyle w:val="style179"/>
        <w:numPr>
          <w:ilvl w:val="0"/>
          <w:numId w:val="2"/>
        </w:numPr>
        <w:spacing w:after="0" w:lineRule="auto" w:line="240"/>
        <w:jc w:val="both"/>
        <w:rPr>
          <w:rFonts w:ascii="Arial Narrow" w:hAnsi="Arial Narrow"/>
          <w:sz w:val="30"/>
          <w:szCs w:val="30"/>
        </w:rPr>
      </w:pPr>
      <w:r>
        <w:rPr>
          <w:rFonts w:ascii="Arial Narrow" w:hAnsi="Arial Narrow"/>
          <w:b/>
          <w:sz w:val="30"/>
          <w:szCs w:val="30"/>
        </w:rPr>
        <w:t>Distingués Invités</w:t>
      </w:r>
      <w:r>
        <w:rPr>
          <w:rFonts w:ascii="Arial Narrow" w:hAnsi="Arial Narrow"/>
          <w:sz w:val="30"/>
          <w:szCs w:val="30"/>
        </w:rPr>
        <w:t> ;</w:t>
      </w:r>
    </w:p>
    <w:p>
      <w:pPr>
        <w:pStyle w:val="style179"/>
        <w:spacing w:after="0" w:lineRule="auto" w:line="240"/>
        <w:ind w:left="1080"/>
        <w:jc w:val="both"/>
        <w:rPr>
          <w:rFonts w:ascii="Arial Narrow" w:hAnsi="Arial Narrow"/>
          <w:sz w:val="30"/>
          <w:szCs w:val="30"/>
        </w:rPr>
      </w:pPr>
    </w:p>
    <w:p>
      <w:pPr>
        <w:pStyle w:val="style0"/>
        <w:spacing w:after="0" w:lineRule="auto" w:line="240"/>
        <w:jc w:val="both"/>
        <w:rPr>
          <w:rFonts w:ascii="Arial Narrow" w:hAnsi="Arial Narrow"/>
          <w:sz w:val="30"/>
          <w:szCs w:val="30"/>
        </w:rPr>
      </w:pPr>
      <w:r>
        <w:rPr>
          <w:rFonts w:ascii="Arial Narrow" w:hAnsi="Arial Narrow"/>
          <w:sz w:val="30"/>
          <w:szCs w:val="30"/>
        </w:rPr>
        <w:t>Avant toute chose, je voudrais m’acquitter d’un agréable devoir, celui de remercier le Gouvernement</w:t>
      </w:r>
      <w:r>
        <w:rPr>
          <w:rFonts w:ascii="Arial Narrow" w:hAnsi="Arial Narrow"/>
          <w:sz w:val="30"/>
          <w:szCs w:val="30"/>
        </w:rPr>
        <w:t xml:space="preserve"> </w:t>
      </w:r>
      <w:r>
        <w:rPr>
          <w:rFonts w:ascii="Arial Narrow" w:hAnsi="Arial Narrow"/>
          <w:sz w:val="30"/>
          <w:szCs w:val="30"/>
        </w:rPr>
        <w:t>Suisse</w:t>
      </w:r>
      <w:r>
        <w:rPr>
          <w:rFonts w:ascii="Arial Narrow" w:hAnsi="Arial Narrow"/>
          <w:sz w:val="30"/>
          <w:szCs w:val="30"/>
        </w:rPr>
        <w:t xml:space="preserve">, pour l’organisation et la tenue de ce grand forum </w:t>
      </w:r>
      <w:r>
        <w:rPr>
          <w:rFonts w:ascii="Arial Narrow" w:hAnsi="Arial Narrow"/>
          <w:sz w:val="30"/>
          <w:szCs w:val="30"/>
        </w:rPr>
        <w:t xml:space="preserve">qui réunit les pays </w:t>
      </w:r>
      <w:r>
        <w:rPr>
          <w:rFonts w:ascii="Arial Narrow" w:hAnsi="Arial Narrow"/>
          <w:sz w:val="30"/>
          <w:szCs w:val="30"/>
        </w:rPr>
        <w:t>du monde entier avec un seul bu</w:t>
      </w:r>
      <w:r>
        <w:rPr>
          <w:rFonts w:ascii="Arial Narrow" w:hAnsi="Arial Narrow"/>
          <w:sz w:val="30"/>
          <w:szCs w:val="30"/>
        </w:rPr>
        <w:t>t</w:t>
      </w:r>
      <w:r>
        <w:rPr>
          <w:rFonts w:ascii="Arial Narrow" w:hAnsi="Arial Narrow"/>
          <w:sz w:val="30"/>
          <w:szCs w:val="30"/>
        </w:rPr>
        <w:t xml:space="preserve">, à savoir : </w:t>
      </w:r>
      <w:r>
        <w:rPr>
          <w:rFonts w:ascii="Arial Narrow" w:hAnsi="Arial Narrow"/>
          <w:sz w:val="30"/>
          <w:szCs w:val="30"/>
        </w:rPr>
        <w:t>réfléchir</w:t>
      </w:r>
      <w:r>
        <w:rPr>
          <w:rFonts w:ascii="Arial Narrow" w:hAnsi="Arial Narrow"/>
          <w:sz w:val="30"/>
          <w:szCs w:val="30"/>
        </w:rPr>
        <w:t>,</w:t>
      </w:r>
      <w:r>
        <w:rPr>
          <w:rFonts w:ascii="Arial Narrow" w:hAnsi="Arial Narrow"/>
          <w:sz w:val="30"/>
          <w:szCs w:val="30"/>
        </w:rPr>
        <w:t xml:space="preserve"> ensemble</w:t>
      </w:r>
      <w:r>
        <w:rPr>
          <w:rFonts w:ascii="Arial Narrow" w:hAnsi="Arial Narrow"/>
          <w:sz w:val="30"/>
          <w:szCs w:val="30"/>
        </w:rPr>
        <w:t>,</w:t>
      </w:r>
      <w:r>
        <w:rPr>
          <w:rFonts w:ascii="Arial Narrow" w:hAnsi="Arial Narrow"/>
          <w:sz w:val="30"/>
          <w:szCs w:val="30"/>
        </w:rPr>
        <w:t xml:space="preserve"> sur la problématique de la Réduction des Risques de Catastrophes conformément aux recommandations du Cadre de Sendai 2015 - 2030. </w:t>
      </w:r>
    </w:p>
    <w:p>
      <w:pPr>
        <w:pStyle w:val="style0"/>
        <w:spacing w:after="0" w:lineRule="auto" w:line="240"/>
        <w:jc w:val="both"/>
        <w:rPr>
          <w:rFonts w:ascii="Arial Narrow" w:hAnsi="Arial Narrow"/>
          <w:sz w:val="30"/>
          <w:szCs w:val="30"/>
        </w:rPr>
      </w:pPr>
    </w:p>
    <w:p>
      <w:pPr>
        <w:pStyle w:val="style0"/>
        <w:spacing w:after="0" w:lineRule="auto" w:line="240"/>
        <w:jc w:val="both"/>
        <w:rPr>
          <w:rFonts w:ascii="Arial Narrow" w:hAnsi="Arial Narrow"/>
          <w:sz w:val="30"/>
          <w:szCs w:val="30"/>
        </w:rPr>
      </w:pPr>
      <w:r>
        <w:rPr>
          <w:rFonts w:ascii="Arial Narrow" w:hAnsi="Arial Narrow"/>
          <w:sz w:val="30"/>
          <w:szCs w:val="30"/>
        </w:rPr>
        <w:t xml:space="preserve">Que </w:t>
      </w:r>
      <w:r>
        <w:rPr>
          <w:rFonts w:ascii="Arial Narrow" w:hAnsi="Arial Narrow"/>
          <w:sz w:val="30"/>
          <w:szCs w:val="30"/>
        </w:rPr>
        <w:t>le gouvernement a</w:t>
      </w:r>
      <w:r>
        <w:rPr>
          <w:rFonts w:ascii="Arial Narrow" w:hAnsi="Arial Narrow"/>
          <w:sz w:val="30"/>
          <w:szCs w:val="30"/>
        </w:rPr>
        <w:t xml:space="preserve">insi que tout le peuple helvétique </w:t>
      </w:r>
      <w:r>
        <w:rPr>
          <w:rFonts w:ascii="Arial Narrow" w:hAnsi="Arial Narrow"/>
          <w:sz w:val="30"/>
          <w:szCs w:val="30"/>
        </w:rPr>
        <w:t xml:space="preserve"> trouvent à travers ces mots, la gratitude du peuple congolais pour l’accueil combien chaleureux qui a été réservé à la délégation qui m’accompagne et à moi-même.</w:t>
      </w:r>
    </w:p>
    <w:p>
      <w:pPr>
        <w:pStyle w:val="style0"/>
        <w:spacing w:after="0" w:lineRule="auto" w:line="240"/>
        <w:jc w:val="both"/>
        <w:rPr>
          <w:rFonts w:ascii="Arial Narrow" w:hAnsi="Arial Narrow"/>
          <w:sz w:val="30"/>
          <w:szCs w:val="30"/>
        </w:rPr>
      </w:pPr>
    </w:p>
    <w:p>
      <w:pPr>
        <w:pStyle w:val="style0"/>
        <w:spacing w:after="0" w:lineRule="auto" w:line="240"/>
        <w:jc w:val="both"/>
        <w:rPr>
          <w:rFonts w:ascii="Arial Narrow" w:hAnsi="Arial Narrow"/>
          <w:sz w:val="30"/>
          <w:szCs w:val="30"/>
        </w:rPr>
      </w:pPr>
      <w:r>
        <w:rPr>
          <w:rFonts w:ascii="Arial Narrow" w:hAnsi="Arial Narrow"/>
          <w:sz w:val="30"/>
          <w:szCs w:val="30"/>
        </w:rPr>
        <w:t>Mes remerciements s’adressent aussi au Représentant Spécial du Secrétaire Général des Nations Unies en charge de prévention et réduction des risques de catastrophes, pour toutes les facilités qui ont permis l’organisation et la tenue de cet événement</w:t>
      </w:r>
      <w:r>
        <w:rPr>
          <w:rFonts w:ascii="Arial Narrow" w:hAnsi="Arial Narrow"/>
          <w:sz w:val="30"/>
          <w:szCs w:val="30"/>
        </w:rPr>
        <w:t xml:space="preserve"> </w:t>
      </w:r>
      <w:r>
        <w:rPr>
          <w:rFonts w:ascii="Arial Narrow" w:hAnsi="Arial Narrow"/>
          <w:sz w:val="30"/>
          <w:szCs w:val="30"/>
        </w:rPr>
        <w:t>mondi</w:t>
      </w:r>
      <w:r>
        <w:rPr>
          <w:rFonts w:ascii="Arial Narrow" w:hAnsi="Arial Narrow"/>
          <w:sz w:val="30"/>
          <w:szCs w:val="30"/>
        </w:rPr>
        <w:t>al.</w:t>
      </w:r>
    </w:p>
    <w:p>
      <w:pPr>
        <w:pStyle w:val="style0"/>
        <w:spacing w:after="0" w:lineRule="auto" w:line="240"/>
        <w:jc w:val="both"/>
        <w:rPr>
          <w:rFonts w:ascii="Arial Narrow" w:hAnsi="Arial Narrow"/>
          <w:b/>
          <w:sz w:val="30"/>
          <w:szCs w:val="30"/>
        </w:rPr>
      </w:pPr>
    </w:p>
    <w:p>
      <w:pPr>
        <w:pStyle w:val="style0"/>
        <w:spacing w:after="0" w:lineRule="auto" w:line="240"/>
        <w:jc w:val="both"/>
        <w:rPr>
          <w:rFonts w:ascii="Arial Narrow" w:hAnsi="Arial Narrow"/>
          <w:b/>
          <w:sz w:val="30"/>
          <w:szCs w:val="30"/>
        </w:rPr>
      </w:pPr>
      <w:r>
        <w:rPr>
          <w:rFonts w:ascii="Arial Narrow" w:hAnsi="Arial Narrow"/>
          <w:b/>
          <w:sz w:val="30"/>
          <w:szCs w:val="30"/>
        </w:rPr>
        <w:t>Excellence Monsieur le Président ;</w:t>
      </w:r>
    </w:p>
    <w:p>
      <w:pPr>
        <w:pStyle w:val="style0"/>
        <w:spacing w:after="0" w:lineRule="auto" w:line="240"/>
        <w:jc w:val="both"/>
        <w:rPr>
          <w:rFonts w:ascii="Arial Narrow" w:hAnsi="Arial Narrow"/>
          <w:b/>
          <w:sz w:val="30"/>
          <w:szCs w:val="30"/>
        </w:rPr>
      </w:pPr>
      <w:r>
        <w:rPr>
          <w:rFonts w:ascii="Arial Narrow" w:hAnsi="Arial Narrow"/>
          <w:b/>
          <w:sz w:val="30"/>
          <w:szCs w:val="30"/>
        </w:rPr>
        <w:t>Mesdames et Messieurs ;</w:t>
      </w:r>
    </w:p>
    <w:p>
      <w:pPr>
        <w:pStyle w:val="style0"/>
        <w:spacing w:after="0" w:lineRule="auto" w:line="240"/>
        <w:jc w:val="both"/>
        <w:rPr>
          <w:rFonts w:ascii="Arial Narrow" w:hAnsi="Arial Narrow"/>
          <w:b/>
          <w:sz w:val="30"/>
          <w:szCs w:val="30"/>
        </w:rPr>
      </w:pPr>
    </w:p>
    <w:p>
      <w:pPr>
        <w:pStyle w:val="style0"/>
        <w:spacing w:after="0" w:lineRule="auto" w:line="240"/>
        <w:jc w:val="both"/>
        <w:rPr>
          <w:rFonts w:ascii="Arial Narrow" w:cs="Times New Roman" w:eastAsia="Times New Roman" w:hAnsi="Arial Narrow"/>
          <w:sz w:val="30"/>
          <w:szCs w:val="30"/>
          <w:lang w:eastAsia="fr-FR"/>
        </w:rPr>
      </w:pPr>
      <w:r>
        <w:rPr>
          <w:rFonts w:ascii="Arial Narrow" w:cs="Times New Roman" w:eastAsia="Times New Roman" w:hAnsi="Arial Narrow"/>
          <w:sz w:val="30"/>
          <w:szCs w:val="30"/>
          <w:lang w:eastAsia="fr-FR"/>
        </w:rPr>
        <w:t xml:space="preserve">Le cadre de Sendai </w:t>
      </w:r>
      <w:r>
        <w:rPr>
          <w:rFonts w:ascii="Arial Narrow" w:cs="Times New Roman" w:eastAsia="Times New Roman" w:hAnsi="Arial Narrow"/>
          <w:sz w:val="30"/>
          <w:szCs w:val="30"/>
          <w:lang w:eastAsia="fr-FR"/>
        </w:rPr>
        <w:t xml:space="preserve">définit </w:t>
      </w:r>
      <w:r>
        <w:rPr>
          <w:rFonts w:ascii="Arial Narrow" w:cs="Times New Roman" w:eastAsia="Times New Roman" w:hAnsi="Arial Narrow"/>
          <w:sz w:val="30"/>
          <w:szCs w:val="30"/>
          <w:lang w:eastAsia="fr-FR"/>
        </w:rPr>
        <w:t xml:space="preserve">les priorités de la communauté internationale en matière de </w:t>
      </w:r>
      <w:r>
        <w:rPr>
          <w:rFonts w:ascii="Arial Narrow" w:cs="Times New Roman" w:eastAsia="Times New Roman" w:hAnsi="Arial Narrow"/>
          <w:sz w:val="30"/>
          <w:szCs w:val="30"/>
          <w:lang w:eastAsia="fr-FR"/>
        </w:rPr>
        <w:t xml:space="preserve">prévention des catastrophes </w:t>
      </w:r>
      <w:r>
        <w:rPr>
          <w:rFonts w:ascii="Arial Narrow" w:cs="Times New Roman" w:eastAsia="Times New Roman" w:hAnsi="Arial Narrow"/>
          <w:sz w:val="30"/>
          <w:szCs w:val="30"/>
          <w:lang w:eastAsia="fr-FR"/>
        </w:rPr>
        <w:t xml:space="preserve">pour la </w:t>
      </w:r>
      <w:r>
        <w:rPr>
          <w:rFonts w:ascii="Arial Narrow" w:cs="Times New Roman" w:eastAsia="Times New Roman" w:hAnsi="Arial Narrow"/>
          <w:sz w:val="30"/>
          <w:szCs w:val="30"/>
          <w:lang w:eastAsia="fr-FR"/>
        </w:rPr>
        <w:t xml:space="preserve">période 2015-2030, </w:t>
      </w:r>
      <w:r>
        <w:rPr>
          <w:rFonts w:ascii="Arial Narrow" w:cs="Times New Roman" w:eastAsia="Times New Roman" w:hAnsi="Arial Narrow"/>
          <w:sz w:val="30"/>
          <w:szCs w:val="30"/>
          <w:lang w:eastAsia="fr-FR"/>
        </w:rPr>
        <w:t>s'applique</w:t>
      </w:r>
      <w:r>
        <w:rPr>
          <w:rFonts w:ascii="Arial Narrow" w:cs="Times New Roman" w:eastAsia="Times New Roman" w:hAnsi="Arial Narrow"/>
          <w:sz w:val="30"/>
          <w:szCs w:val="30"/>
          <w:lang w:eastAsia="fr-FR"/>
        </w:rPr>
        <w:t xml:space="preserve"> aux risques des catastrophes </w:t>
      </w:r>
      <w:r>
        <w:rPr>
          <w:rFonts w:ascii="Arial Narrow" w:cs="Times New Roman" w:eastAsia="Times New Roman" w:hAnsi="Arial Narrow"/>
          <w:sz w:val="30"/>
          <w:szCs w:val="30"/>
          <w:lang w:eastAsia="fr-FR"/>
        </w:rPr>
        <w:t xml:space="preserve">à petite ou grande </w:t>
      </w:r>
      <w:r>
        <w:rPr>
          <w:rFonts w:ascii="Arial Narrow" w:cs="Times New Roman" w:eastAsia="Times New Roman" w:hAnsi="Arial Narrow"/>
          <w:sz w:val="30"/>
          <w:szCs w:val="30"/>
          <w:lang w:eastAsia="fr-FR"/>
        </w:rPr>
        <w:t xml:space="preserve">échelle, </w:t>
      </w:r>
      <w:r>
        <w:rPr>
          <w:rFonts w:ascii="Arial Narrow" w:cs="Times New Roman" w:eastAsia="Times New Roman" w:hAnsi="Arial Narrow"/>
          <w:sz w:val="30"/>
          <w:szCs w:val="30"/>
          <w:lang w:eastAsia="fr-FR"/>
        </w:rPr>
        <w:t xml:space="preserve">fréquente ou rare, </w:t>
      </w:r>
      <w:r>
        <w:rPr>
          <w:rFonts w:ascii="Arial Narrow" w:cs="Times New Roman" w:eastAsia="Times New Roman" w:hAnsi="Arial Narrow"/>
          <w:sz w:val="30"/>
          <w:szCs w:val="30"/>
          <w:lang w:eastAsia="fr-FR"/>
        </w:rPr>
        <w:t xml:space="preserve">soudaines ou </w:t>
      </w:r>
      <w:r>
        <w:rPr>
          <w:rFonts w:ascii="Arial Narrow" w:cs="Times New Roman" w:eastAsia="Times New Roman" w:hAnsi="Arial Narrow"/>
          <w:sz w:val="30"/>
          <w:szCs w:val="30"/>
          <w:lang w:eastAsia="fr-FR"/>
        </w:rPr>
        <w:t xml:space="preserve">à </w:t>
      </w:r>
      <w:r>
        <w:rPr>
          <w:rFonts w:ascii="Arial Narrow" w:cs="Times New Roman" w:eastAsia="Times New Roman" w:hAnsi="Arial Narrow"/>
          <w:sz w:val="30"/>
          <w:szCs w:val="30"/>
          <w:lang w:eastAsia="fr-FR"/>
        </w:rPr>
        <w:t xml:space="preserve">évolution lente, </w:t>
      </w:r>
      <w:r>
        <w:rPr>
          <w:rFonts w:ascii="Arial Narrow" w:cs="Times New Roman" w:eastAsia="Times New Roman" w:hAnsi="Arial Narrow"/>
          <w:sz w:val="30"/>
          <w:szCs w:val="30"/>
          <w:lang w:eastAsia="fr-FR"/>
        </w:rPr>
        <w:t xml:space="preserve">causées par des </w:t>
      </w:r>
      <w:r>
        <w:rPr>
          <w:rFonts w:ascii="Arial Narrow" w:cs="Times New Roman" w:eastAsia="Times New Roman" w:hAnsi="Arial Narrow"/>
          <w:sz w:val="30"/>
          <w:szCs w:val="30"/>
          <w:lang w:eastAsia="fr-FR"/>
        </w:rPr>
        <w:t>aléas naturel</w:t>
      </w:r>
      <w:r>
        <w:rPr>
          <w:rFonts w:ascii="Arial Narrow" w:cs="Times New Roman" w:eastAsia="Times New Roman" w:hAnsi="Arial Narrow"/>
          <w:sz w:val="30"/>
          <w:szCs w:val="30"/>
          <w:lang w:eastAsia="fr-FR"/>
        </w:rPr>
        <w:t xml:space="preserve">s ou par l'homme, ou </w:t>
      </w:r>
      <w:r>
        <w:rPr>
          <w:rFonts w:ascii="Arial Narrow" w:cs="Times New Roman" w:eastAsia="Times New Roman" w:hAnsi="Arial Narrow"/>
          <w:sz w:val="30"/>
          <w:szCs w:val="30"/>
          <w:lang w:eastAsia="fr-FR"/>
        </w:rPr>
        <w:t xml:space="preserve">liées </w:t>
      </w:r>
      <w:r>
        <w:rPr>
          <w:rFonts w:ascii="Arial Narrow" w:cs="Times New Roman" w:eastAsia="Times New Roman" w:hAnsi="Arial Narrow"/>
          <w:sz w:val="30"/>
          <w:szCs w:val="30"/>
          <w:lang w:eastAsia="fr-FR"/>
        </w:rPr>
        <w:t xml:space="preserve">à des </w:t>
      </w:r>
      <w:r>
        <w:rPr>
          <w:rFonts w:ascii="Arial Narrow" w:cs="Times New Roman" w:eastAsia="Times New Roman" w:hAnsi="Arial Narrow"/>
          <w:sz w:val="30"/>
          <w:szCs w:val="30"/>
          <w:lang w:eastAsia="fr-FR"/>
        </w:rPr>
        <w:t>aléas et risques environnement</w:t>
      </w:r>
      <w:r>
        <w:rPr>
          <w:rFonts w:ascii="Arial Narrow" w:cs="Times New Roman" w:eastAsia="Times New Roman" w:hAnsi="Arial Narrow"/>
          <w:sz w:val="30"/>
          <w:szCs w:val="30"/>
          <w:lang w:eastAsia="fr-FR"/>
        </w:rPr>
        <w:t>aux, technolog</w:t>
      </w:r>
      <w:r>
        <w:rPr>
          <w:rFonts w:ascii="Arial Narrow" w:cs="Times New Roman" w:eastAsia="Times New Roman" w:hAnsi="Arial Narrow"/>
          <w:sz w:val="30"/>
          <w:szCs w:val="30"/>
          <w:lang w:eastAsia="fr-FR"/>
        </w:rPr>
        <w:t>ques et</w:t>
      </w:r>
      <w:r>
        <w:rPr>
          <w:rFonts w:ascii="Arial Narrow" w:cs="Times New Roman" w:eastAsia="Times New Roman" w:hAnsi="Arial Narrow"/>
          <w:sz w:val="30"/>
          <w:szCs w:val="30"/>
          <w:lang w:eastAsia="fr-FR"/>
        </w:rPr>
        <w:t xml:space="preserve"> biologiques. </w:t>
      </w:r>
    </w:p>
    <w:p>
      <w:pPr>
        <w:pStyle w:val="style0"/>
        <w:spacing w:after="0" w:lineRule="auto" w:line="240"/>
        <w:jc w:val="both"/>
        <w:rPr>
          <w:rFonts w:ascii="Arial Narrow" w:cs="Times New Roman" w:eastAsia="Times New Roman" w:hAnsi="Arial Narrow"/>
          <w:sz w:val="30"/>
          <w:szCs w:val="30"/>
          <w:lang w:eastAsia="fr-FR"/>
        </w:rPr>
      </w:pPr>
      <w:r>
        <w:rPr>
          <w:rFonts w:ascii="Arial Narrow" w:cs="Times New Roman" w:eastAsia="Times New Roman" w:hAnsi="Arial Narrow"/>
          <w:sz w:val="30"/>
          <w:szCs w:val="30"/>
          <w:lang w:eastAsia="fr-FR"/>
        </w:rPr>
        <w:t xml:space="preserve">Il en </w:t>
      </w:r>
      <w:r>
        <w:rPr>
          <w:rFonts w:ascii="Arial Narrow" w:cs="Times New Roman" w:eastAsia="Times New Roman" w:hAnsi="Arial Narrow"/>
          <w:sz w:val="30"/>
          <w:szCs w:val="30"/>
          <w:lang w:eastAsia="fr-FR"/>
        </w:rPr>
        <w:t xml:space="preserve">appelle </w:t>
      </w:r>
      <w:r>
        <w:rPr>
          <w:rFonts w:ascii="Arial Narrow" w:cs="Times New Roman" w:eastAsia="Times New Roman" w:hAnsi="Arial Narrow"/>
          <w:sz w:val="30"/>
          <w:szCs w:val="30"/>
          <w:lang w:eastAsia="fr-FR"/>
        </w:rPr>
        <w:t xml:space="preserve">également </w:t>
      </w:r>
      <w:r>
        <w:rPr>
          <w:rFonts w:ascii="Arial Narrow" w:cs="Times New Roman" w:eastAsia="Times New Roman" w:hAnsi="Arial Narrow"/>
          <w:sz w:val="30"/>
          <w:szCs w:val="30"/>
          <w:lang w:eastAsia="fr-FR"/>
        </w:rPr>
        <w:t xml:space="preserve">à un renforcement </w:t>
      </w:r>
      <w:r>
        <w:rPr>
          <w:rFonts w:ascii="Arial Narrow" w:cs="Times New Roman" w:eastAsia="Times New Roman" w:hAnsi="Arial Narrow"/>
          <w:sz w:val="30"/>
          <w:szCs w:val="30"/>
          <w:lang w:eastAsia="fr-FR"/>
        </w:rPr>
        <w:t xml:space="preserve">de la gouvernance </w:t>
      </w:r>
      <w:r>
        <w:rPr>
          <w:rFonts w:ascii="Arial Narrow" w:cs="Times New Roman" w:eastAsia="Times New Roman" w:hAnsi="Arial Narrow"/>
          <w:sz w:val="30"/>
          <w:szCs w:val="30"/>
          <w:lang w:eastAsia="fr-FR"/>
        </w:rPr>
        <w:t xml:space="preserve">des risques des catastrophes, notamment </w:t>
      </w:r>
      <w:r>
        <w:rPr>
          <w:rFonts w:ascii="Arial Narrow" w:cs="Times New Roman" w:eastAsia="Times New Roman" w:hAnsi="Arial Narrow"/>
          <w:sz w:val="30"/>
          <w:szCs w:val="30"/>
          <w:lang w:eastAsia="fr-FR"/>
        </w:rPr>
        <w:t>des plates formes nationales.</w:t>
      </w:r>
    </w:p>
    <w:p>
      <w:pPr>
        <w:pStyle w:val="style0"/>
        <w:spacing w:after="0" w:lineRule="auto" w:line="240"/>
        <w:jc w:val="both"/>
        <w:rPr>
          <w:rFonts w:ascii="Arial Narrow" w:cs="Times New Roman" w:eastAsia="Times New Roman" w:hAnsi="Arial Narrow"/>
          <w:sz w:val="30"/>
          <w:szCs w:val="30"/>
          <w:lang w:eastAsia="fr-FR"/>
        </w:rPr>
      </w:pPr>
      <w:r>
        <w:rPr>
          <w:rFonts w:ascii="Arial Narrow" w:cs="Times New Roman" w:eastAsia="Times New Roman" w:hAnsi="Arial Narrow"/>
          <w:sz w:val="30"/>
          <w:szCs w:val="30"/>
          <w:lang w:eastAsia="fr-FR"/>
        </w:rPr>
        <w:t>Les catastrophes frappent aussi bien les pays riches que les pays pauvres et nous avons constaté que leur</w:t>
      </w:r>
      <w:r>
        <w:rPr>
          <w:rFonts w:ascii="Arial Narrow" w:cs="Times New Roman" w:eastAsia="Times New Roman" w:hAnsi="Arial Narrow"/>
          <w:sz w:val="30"/>
          <w:szCs w:val="30"/>
          <w:lang w:eastAsia="fr-FR"/>
        </w:rPr>
        <w:t xml:space="preserve">s </w:t>
      </w:r>
      <w:r>
        <w:rPr>
          <w:rFonts w:ascii="Arial Narrow" w:cs="Times New Roman" w:eastAsia="Times New Roman" w:hAnsi="Arial Narrow"/>
          <w:sz w:val="30"/>
          <w:szCs w:val="30"/>
          <w:lang w:eastAsia="fr-FR"/>
        </w:rPr>
        <w:t>répercussions s'averent dramatique</w:t>
      </w:r>
      <w:r>
        <w:rPr>
          <w:rFonts w:ascii="Arial Narrow" w:cs="Times New Roman" w:eastAsia="Times New Roman" w:hAnsi="Arial Narrow"/>
          <w:sz w:val="30"/>
          <w:szCs w:val="30"/>
          <w:lang w:eastAsia="fr-FR"/>
        </w:rPr>
        <w:t xml:space="preserve">s </w:t>
      </w:r>
      <w:r>
        <w:rPr>
          <w:rFonts w:ascii="Arial Narrow" w:cs="Times New Roman" w:eastAsia="Times New Roman" w:hAnsi="Arial Narrow"/>
          <w:sz w:val="30"/>
          <w:szCs w:val="30"/>
          <w:lang w:eastAsia="fr-FR"/>
        </w:rPr>
        <w:t xml:space="preserve">auprès </w:t>
      </w:r>
      <w:r>
        <w:rPr>
          <w:rFonts w:ascii="Arial Narrow" w:cs="Times New Roman" w:eastAsia="Times New Roman" w:hAnsi="Arial Narrow"/>
          <w:sz w:val="30"/>
          <w:szCs w:val="30"/>
          <w:lang w:eastAsia="fr-FR"/>
        </w:rPr>
        <w:t xml:space="preserve">des communautés moins </w:t>
      </w:r>
      <w:r>
        <w:rPr>
          <w:rFonts w:ascii="Arial Narrow" w:cs="Times New Roman" w:eastAsia="Times New Roman" w:hAnsi="Arial Narrow"/>
          <w:sz w:val="30"/>
          <w:szCs w:val="30"/>
          <w:lang w:eastAsia="fr-FR"/>
        </w:rPr>
        <w:t xml:space="preserve">résilientes. </w:t>
      </w:r>
    </w:p>
    <w:p>
      <w:pPr>
        <w:pStyle w:val="style0"/>
        <w:spacing w:after="0" w:lineRule="auto" w:line="240"/>
        <w:jc w:val="both"/>
        <w:rPr>
          <w:rFonts w:ascii="Arial Narrow" w:cs="Times New Roman" w:eastAsia="Times New Roman" w:hAnsi="Arial Narrow"/>
          <w:sz w:val="30"/>
          <w:szCs w:val="30"/>
          <w:lang w:eastAsia="fr-FR"/>
        </w:rPr>
      </w:pPr>
      <w:r>
        <w:rPr>
          <w:rFonts w:ascii="Arial Narrow" w:cs="Times New Roman" w:eastAsia="Times New Roman" w:hAnsi="Arial Narrow"/>
          <w:sz w:val="30"/>
          <w:szCs w:val="30"/>
          <w:lang w:eastAsia="fr-FR"/>
        </w:rPr>
        <w:t xml:space="preserve">Ainsi, </w:t>
      </w:r>
      <w:r>
        <w:rPr>
          <w:rFonts w:ascii="Arial Narrow" w:cs="Times New Roman" w:eastAsia="Times New Roman" w:hAnsi="Arial Narrow"/>
          <w:sz w:val="30"/>
          <w:szCs w:val="30"/>
          <w:lang w:eastAsia="fr-FR"/>
        </w:rPr>
        <w:t xml:space="preserve">Mesdames et </w:t>
      </w:r>
      <w:r>
        <w:rPr>
          <w:rFonts w:ascii="Arial Narrow" w:cs="Times New Roman" w:eastAsia="Times New Roman" w:hAnsi="Arial Narrow"/>
          <w:sz w:val="30"/>
          <w:szCs w:val="30"/>
          <w:lang w:eastAsia="fr-FR"/>
        </w:rPr>
        <w:t xml:space="preserve">Messieurs, nous </w:t>
      </w:r>
      <w:r>
        <w:rPr>
          <w:rFonts w:ascii="Arial Narrow" w:cs="Times New Roman" w:eastAsia="Times New Roman" w:hAnsi="Arial Narrow"/>
          <w:sz w:val="30"/>
          <w:szCs w:val="30"/>
          <w:lang w:eastAsia="fr-FR"/>
        </w:rPr>
        <w:t xml:space="preserve">nous engageons </w:t>
      </w:r>
      <w:r>
        <w:rPr>
          <w:rFonts w:ascii="Arial Narrow" w:cs="Times New Roman" w:eastAsia="Times New Roman" w:hAnsi="Arial Narrow"/>
          <w:sz w:val="30"/>
          <w:szCs w:val="30"/>
          <w:lang w:eastAsia="fr-FR"/>
        </w:rPr>
        <w:t xml:space="preserve">dans la </w:t>
      </w:r>
      <w:r>
        <w:rPr>
          <w:rFonts w:ascii="Arial Narrow" w:cs="Times New Roman" w:eastAsia="Times New Roman" w:hAnsi="Arial Narrow"/>
          <w:sz w:val="30"/>
          <w:szCs w:val="30"/>
          <w:lang w:eastAsia="fr-FR"/>
        </w:rPr>
        <w:t xml:space="preserve">RRC, non seulement pour </w:t>
      </w:r>
      <w:r>
        <w:rPr>
          <w:rFonts w:ascii="Arial Narrow" w:cs="Times New Roman" w:eastAsia="Times New Roman" w:hAnsi="Arial Narrow"/>
          <w:sz w:val="30"/>
          <w:szCs w:val="30"/>
          <w:lang w:eastAsia="fr-FR"/>
        </w:rPr>
        <w:t xml:space="preserve">sauver des </w:t>
      </w:r>
      <w:r>
        <w:rPr>
          <w:rFonts w:ascii="Arial Narrow" w:cs="Times New Roman" w:eastAsia="Times New Roman" w:hAnsi="Arial Narrow"/>
          <w:sz w:val="30"/>
          <w:szCs w:val="30"/>
          <w:lang w:eastAsia="fr-FR"/>
        </w:rPr>
        <w:t xml:space="preserve">vies, mais aussi pour garantir la durabilité du </w:t>
      </w:r>
      <w:r>
        <w:rPr>
          <w:rFonts w:ascii="Arial Narrow" w:cs="Times New Roman" w:eastAsia="Times New Roman" w:hAnsi="Arial Narrow"/>
          <w:sz w:val="30"/>
          <w:szCs w:val="30"/>
          <w:lang w:eastAsia="fr-FR"/>
        </w:rPr>
        <w:t xml:space="preserve">développement socioéconomique de nos pays. </w:t>
      </w:r>
    </w:p>
    <w:p>
      <w:pPr>
        <w:pStyle w:val="style0"/>
        <w:spacing w:after="0" w:lineRule="auto" w:line="240"/>
        <w:jc w:val="both"/>
        <w:rPr>
          <w:rFonts w:ascii="Arial Narrow" w:cs="Times New Roman" w:eastAsia="Times New Roman" w:hAnsi="Arial Narrow"/>
          <w:sz w:val="30"/>
          <w:szCs w:val="30"/>
          <w:lang w:eastAsia="fr-FR"/>
        </w:rPr>
      </w:pPr>
      <w:r>
        <w:rPr>
          <w:rFonts w:ascii="Arial Narrow" w:cs="Times New Roman" w:eastAsia="Times New Roman" w:hAnsi="Arial Narrow"/>
          <w:sz w:val="30"/>
          <w:szCs w:val="30"/>
          <w:lang w:eastAsia="fr-FR"/>
        </w:rPr>
        <w:t xml:space="preserve">Sinon, </w:t>
      </w:r>
      <w:r>
        <w:rPr>
          <w:rFonts w:ascii="Arial Narrow" w:cs="Times New Roman" w:eastAsia="Times New Roman" w:hAnsi="Arial Narrow"/>
          <w:sz w:val="30"/>
          <w:szCs w:val="30"/>
          <w:lang w:eastAsia="fr-FR"/>
        </w:rPr>
        <w:t xml:space="preserve">tous les efforts de </w:t>
      </w:r>
      <w:r>
        <w:rPr>
          <w:rFonts w:ascii="Arial Narrow" w:cs="Times New Roman" w:eastAsia="Times New Roman" w:hAnsi="Arial Narrow"/>
          <w:sz w:val="30"/>
          <w:szCs w:val="30"/>
          <w:lang w:eastAsia="fr-FR"/>
        </w:rPr>
        <w:t>développement sont en soi inutile</w:t>
      </w:r>
      <w:r>
        <w:rPr>
          <w:rFonts w:ascii="Arial Narrow" w:cs="Times New Roman" w:eastAsia="Times New Roman" w:hAnsi="Arial Narrow"/>
          <w:sz w:val="30"/>
          <w:szCs w:val="30"/>
          <w:lang w:eastAsia="fr-FR"/>
        </w:rPr>
        <w:t xml:space="preserve">s s'ils n'integrent pas une logique de </w:t>
      </w:r>
      <w:r>
        <w:rPr>
          <w:rFonts w:ascii="Arial Narrow" w:cs="Times New Roman" w:eastAsia="Times New Roman" w:hAnsi="Arial Narrow"/>
          <w:sz w:val="30"/>
          <w:szCs w:val="30"/>
          <w:lang w:eastAsia="fr-FR"/>
        </w:rPr>
        <w:t xml:space="preserve">réduction des risques des catastrophes, en d'autres </w:t>
      </w:r>
      <w:r>
        <w:rPr>
          <w:rFonts w:ascii="Arial Narrow" w:cs="Times New Roman" w:eastAsia="Times New Roman" w:hAnsi="Arial Narrow"/>
          <w:sz w:val="30"/>
          <w:szCs w:val="30"/>
          <w:lang w:eastAsia="fr-FR"/>
        </w:rPr>
        <w:t xml:space="preserve">termes, la vision d'un </w:t>
      </w:r>
      <w:r>
        <w:rPr>
          <w:rFonts w:ascii="Arial Narrow" w:cs="Times New Roman" w:eastAsia="Times New Roman" w:hAnsi="Arial Narrow"/>
          <w:sz w:val="30"/>
          <w:szCs w:val="30"/>
          <w:lang w:eastAsia="fr-FR"/>
        </w:rPr>
        <w:t>développement durable tell</w:t>
      </w:r>
      <w:r>
        <w:rPr>
          <w:rFonts w:ascii="Arial Narrow" w:cs="Times New Roman" w:eastAsia="Times New Roman" w:hAnsi="Arial Narrow"/>
          <w:sz w:val="30"/>
          <w:szCs w:val="30"/>
          <w:lang w:eastAsia="fr-FR"/>
        </w:rPr>
        <w:t xml:space="preserve">e que </w:t>
      </w:r>
      <w:r>
        <w:rPr>
          <w:rFonts w:ascii="Arial Narrow" w:cs="Times New Roman" w:eastAsia="Times New Roman" w:hAnsi="Arial Narrow"/>
          <w:sz w:val="30"/>
          <w:szCs w:val="30"/>
          <w:lang w:eastAsia="fr-FR"/>
        </w:rPr>
        <w:t>dessiné</w:t>
      </w:r>
      <w:r>
        <w:rPr>
          <w:rFonts w:ascii="Arial Narrow" w:cs="Times New Roman" w:eastAsia="Times New Roman" w:hAnsi="Arial Narrow"/>
          <w:sz w:val="30"/>
          <w:szCs w:val="30"/>
          <w:lang w:eastAsia="fr-FR"/>
        </w:rPr>
        <w:t xml:space="preserve">e par l'agenda 2030 doit se </w:t>
      </w:r>
      <w:r>
        <w:rPr>
          <w:rFonts w:ascii="Arial Narrow" w:cs="Times New Roman" w:eastAsia="Times New Roman" w:hAnsi="Arial Narrow"/>
          <w:sz w:val="30"/>
          <w:szCs w:val="30"/>
          <w:lang w:eastAsia="fr-FR"/>
        </w:rPr>
        <w:t xml:space="preserve">matérialiser sur terrain </w:t>
      </w:r>
      <w:r>
        <w:rPr>
          <w:rFonts w:ascii="Arial Narrow" w:cs="Times New Roman" w:eastAsia="Times New Roman" w:hAnsi="Arial Narrow"/>
          <w:sz w:val="30"/>
          <w:szCs w:val="30"/>
          <w:lang w:eastAsia="fr-FR"/>
        </w:rPr>
        <w:t xml:space="preserve">par des projets </w:t>
      </w:r>
      <w:r>
        <w:rPr>
          <w:rFonts w:ascii="Arial Narrow" w:cs="Times New Roman" w:eastAsia="Times New Roman" w:hAnsi="Arial Narrow"/>
          <w:sz w:val="30"/>
          <w:szCs w:val="30"/>
          <w:lang w:eastAsia="fr-FR"/>
        </w:rPr>
        <w:t xml:space="preserve">renforçant la </w:t>
      </w:r>
      <w:r>
        <w:rPr>
          <w:rFonts w:ascii="Arial Narrow" w:cs="Times New Roman" w:eastAsia="Times New Roman" w:hAnsi="Arial Narrow"/>
          <w:sz w:val="30"/>
          <w:szCs w:val="30"/>
          <w:lang w:eastAsia="fr-FR"/>
        </w:rPr>
        <w:t xml:space="preserve">résilience </w:t>
      </w:r>
      <w:r>
        <w:rPr>
          <w:rFonts w:ascii="Arial Narrow" w:cs="Times New Roman" w:eastAsia="Times New Roman" w:hAnsi="Arial Narrow"/>
          <w:sz w:val="30"/>
          <w:szCs w:val="30"/>
          <w:lang w:eastAsia="fr-FR"/>
        </w:rPr>
        <w:t xml:space="preserve">des communautés </w:t>
      </w:r>
      <w:r>
        <w:rPr>
          <w:rFonts w:ascii="Arial Narrow" w:cs="Times New Roman" w:eastAsia="Times New Roman" w:hAnsi="Arial Narrow"/>
          <w:sz w:val="30"/>
          <w:szCs w:val="30"/>
          <w:lang w:eastAsia="fr-FR"/>
        </w:rPr>
        <w:t xml:space="preserve">à un risque. </w:t>
      </w:r>
    </w:p>
    <w:p>
      <w:pPr>
        <w:pStyle w:val="style0"/>
        <w:spacing w:after="0" w:lineRule="auto" w:line="240"/>
        <w:jc w:val="both"/>
        <w:rPr>
          <w:rFonts w:ascii="Arial Narrow" w:cs="Times New Roman" w:eastAsia="Times New Roman" w:hAnsi="Arial Narrow"/>
          <w:sz w:val="30"/>
          <w:szCs w:val="30"/>
          <w:lang w:eastAsia="fr-FR"/>
        </w:rPr>
      </w:pPr>
    </w:p>
    <w:p>
      <w:pPr>
        <w:pStyle w:val="style0"/>
        <w:spacing w:after="0" w:lineRule="auto" w:line="240"/>
        <w:jc w:val="both"/>
        <w:rPr>
          <w:rFonts w:ascii="Arial Narrow" w:cs="Times New Roman" w:eastAsia="Times New Roman" w:hAnsi="Arial Narrow"/>
          <w:sz w:val="30"/>
          <w:szCs w:val="30"/>
          <w:lang w:eastAsia="fr-FR"/>
        </w:rPr>
      </w:pPr>
      <w:r>
        <w:rPr>
          <w:rFonts w:ascii="Arial Narrow" w:cs="Times New Roman" w:eastAsia="Times New Roman" w:hAnsi="Arial Narrow"/>
          <w:sz w:val="30"/>
          <w:szCs w:val="30"/>
          <w:lang w:eastAsia="fr-FR"/>
        </w:rPr>
        <w:t>Puisqu</w:t>
      </w:r>
      <w:r>
        <w:rPr>
          <w:rFonts w:ascii="Arial Narrow" w:cs="Times New Roman" w:eastAsia="Times New Roman" w:hAnsi="Arial Narrow"/>
          <w:sz w:val="30"/>
          <w:szCs w:val="30"/>
          <w:lang w:eastAsia="fr-FR"/>
        </w:rPr>
        <w:t>'une catastrophe</w:t>
      </w:r>
      <w:r>
        <w:rPr>
          <w:rFonts w:ascii="Arial Narrow" w:cs="Times New Roman" w:eastAsia="Times New Roman" w:hAnsi="Arial Narrow"/>
          <w:sz w:val="30"/>
          <w:szCs w:val="30"/>
          <w:lang w:eastAsia="fr-FR"/>
        </w:rPr>
        <w:t xml:space="preserve"> reste et demeure l'affaire de to</w:t>
      </w:r>
      <w:r>
        <w:rPr>
          <w:rFonts w:ascii="Arial Narrow" w:cs="Times New Roman" w:eastAsia="Times New Roman" w:hAnsi="Arial Narrow"/>
          <w:sz w:val="30"/>
          <w:szCs w:val="30"/>
          <w:lang w:eastAsia="fr-FR"/>
        </w:rPr>
        <w:t xml:space="preserve">us, </w:t>
      </w:r>
      <w:r>
        <w:rPr>
          <w:rFonts w:ascii="Arial Narrow" w:cs="Times New Roman" w:eastAsia="Times New Roman" w:hAnsi="Arial Narrow"/>
          <w:sz w:val="30"/>
          <w:szCs w:val="30"/>
          <w:lang w:eastAsia="fr-FR"/>
        </w:rPr>
        <w:t>la RRC ne s'avere</w:t>
      </w:r>
      <w:r>
        <w:rPr>
          <w:rFonts w:ascii="Arial Narrow" w:cs="Times New Roman" w:eastAsia="Times New Roman" w:hAnsi="Arial Narrow"/>
          <w:sz w:val="30"/>
          <w:szCs w:val="30"/>
          <w:lang w:eastAsia="fr-FR"/>
        </w:rPr>
        <w:t xml:space="preserve">ra efficace que si tout le monde y </w:t>
      </w:r>
      <w:r>
        <w:rPr>
          <w:rFonts w:ascii="Arial Narrow" w:cs="Times New Roman" w:eastAsia="Times New Roman" w:hAnsi="Arial Narrow"/>
          <w:sz w:val="30"/>
          <w:szCs w:val="30"/>
          <w:lang w:eastAsia="fr-FR"/>
        </w:rPr>
        <w:t xml:space="preserve">mettait du sien, et la </w:t>
      </w:r>
      <w:r>
        <w:rPr>
          <w:rFonts w:ascii="Arial Narrow" w:cs="Times New Roman" w:eastAsia="Times New Roman" w:hAnsi="Arial Narrow"/>
          <w:sz w:val="30"/>
          <w:szCs w:val="30"/>
          <w:lang w:eastAsia="fr-FR"/>
        </w:rPr>
        <w:t xml:space="preserve">République Démocratique du Congo, consciente de cette </w:t>
      </w:r>
      <w:r>
        <w:rPr>
          <w:rFonts w:ascii="Arial Narrow" w:cs="Times New Roman" w:eastAsia="Times New Roman" w:hAnsi="Arial Narrow"/>
          <w:sz w:val="30"/>
          <w:szCs w:val="30"/>
          <w:lang w:eastAsia="fr-FR"/>
        </w:rPr>
        <w:t xml:space="preserve">réalité, tient </w:t>
      </w:r>
      <w:r>
        <w:rPr>
          <w:rFonts w:ascii="Arial Narrow" w:cs="Times New Roman" w:eastAsia="Times New Roman" w:hAnsi="Arial Narrow"/>
          <w:sz w:val="30"/>
          <w:szCs w:val="30"/>
          <w:lang w:eastAsia="fr-FR"/>
        </w:rPr>
        <w:t xml:space="preserve">à mettre </w:t>
      </w:r>
      <w:r>
        <w:rPr>
          <w:rFonts w:ascii="Arial Narrow" w:cs="Times New Roman" w:eastAsia="Times New Roman" w:hAnsi="Arial Narrow"/>
          <w:sz w:val="30"/>
          <w:szCs w:val="30"/>
          <w:lang w:eastAsia="fr-FR"/>
        </w:rPr>
        <w:t>à</w:t>
      </w:r>
      <w:r>
        <w:rPr>
          <w:rFonts w:ascii="Arial Narrow" w:cs="Times New Roman" w:eastAsia="Times New Roman" w:hAnsi="Arial Narrow"/>
          <w:sz w:val="30"/>
          <w:szCs w:val="30"/>
          <w:lang w:eastAsia="fr-FR"/>
        </w:rPr>
        <w:t xml:space="preserve"> profit</w:t>
      </w:r>
      <w:r>
        <w:rPr>
          <w:rFonts w:ascii="Arial Narrow" w:cs="Times New Roman" w:eastAsia="Times New Roman" w:hAnsi="Arial Narrow"/>
          <w:sz w:val="30"/>
          <w:szCs w:val="30"/>
          <w:lang w:eastAsia="fr-FR"/>
        </w:rPr>
        <w:t xml:space="preserve"> les </w:t>
      </w:r>
      <w:r>
        <w:rPr>
          <w:rFonts w:ascii="Arial Narrow" w:cs="Times New Roman" w:eastAsia="Times New Roman" w:hAnsi="Arial Narrow"/>
          <w:sz w:val="30"/>
          <w:szCs w:val="30"/>
          <w:lang w:eastAsia="fr-FR"/>
        </w:rPr>
        <w:t>réflexion</w:t>
      </w:r>
      <w:r>
        <w:rPr>
          <w:rFonts w:ascii="Arial Narrow" w:cs="Times New Roman" w:eastAsia="Times New Roman" w:hAnsi="Arial Narrow"/>
          <w:sz w:val="30"/>
          <w:szCs w:val="30"/>
          <w:lang w:eastAsia="fr-FR"/>
        </w:rPr>
        <w:t xml:space="preserve">s de </w:t>
      </w:r>
      <w:r>
        <w:rPr>
          <w:rFonts w:ascii="Arial Narrow" w:cs="Times New Roman" w:eastAsia="Times New Roman" w:hAnsi="Arial Narrow"/>
          <w:sz w:val="30"/>
          <w:szCs w:val="30"/>
          <w:lang w:eastAsia="fr-FR"/>
        </w:rPr>
        <w:t xml:space="preserve">ce </w:t>
      </w:r>
      <w:r>
        <w:rPr>
          <w:rFonts w:ascii="Arial Narrow" w:cs="Times New Roman" w:eastAsia="Times New Roman" w:hAnsi="Arial Narrow"/>
          <w:sz w:val="30"/>
          <w:szCs w:val="30"/>
          <w:lang w:eastAsia="fr-FR"/>
        </w:rPr>
        <w:t xml:space="preserve">Forum mondial, pour que nous arrivions </w:t>
      </w:r>
      <w:r>
        <w:rPr>
          <w:rFonts w:ascii="Arial Narrow" w:cs="Times New Roman" w:eastAsia="Times New Roman" w:hAnsi="Arial Narrow"/>
          <w:sz w:val="30"/>
          <w:szCs w:val="30"/>
          <w:lang w:eastAsia="fr-FR"/>
        </w:rPr>
        <w:t xml:space="preserve">à </w:t>
      </w:r>
      <w:r>
        <w:rPr>
          <w:rFonts w:ascii="Arial Narrow" w:cs="Times New Roman" w:eastAsia="Times New Roman" w:hAnsi="Arial Narrow"/>
          <w:sz w:val="30"/>
          <w:szCs w:val="30"/>
          <w:lang w:eastAsia="fr-FR"/>
        </w:rPr>
        <w:t>coordonner nos efforts en vue d</w:t>
      </w:r>
      <w:r>
        <w:rPr>
          <w:rFonts w:ascii="Arial Narrow" w:cs="Times New Roman" w:eastAsia="Times New Roman" w:hAnsi="Arial Narrow"/>
          <w:sz w:val="30"/>
          <w:szCs w:val="30"/>
          <w:lang w:eastAsia="fr-FR"/>
        </w:rPr>
        <w:t xml:space="preserve">'améliorer la gestion des risques </w:t>
      </w:r>
      <w:r>
        <w:rPr>
          <w:rFonts w:ascii="Arial Narrow" w:cs="Times New Roman" w:eastAsia="Times New Roman" w:hAnsi="Arial Narrow"/>
          <w:sz w:val="30"/>
          <w:szCs w:val="30"/>
          <w:lang w:eastAsia="fr-FR"/>
        </w:rPr>
        <w:t xml:space="preserve">des catastrophes et favoriser les investissements de </w:t>
      </w:r>
      <w:r>
        <w:rPr>
          <w:rFonts w:ascii="Arial Narrow" w:cs="Times New Roman" w:eastAsia="Times New Roman" w:hAnsi="Arial Narrow"/>
          <w:sz w:val="30"/>
          <w:szCs w:val="30"/>
          <w:lang w:eastAsia="fr-FR"/>
        </w:rPr>
        <w:t xml:space="preserve">développement </w:t>
      </w:r>
      <w:r>
        <w:rPr>
          <w:rFonts w:ascii="Arial Narrow" w:cs="Times New Roman" w:eastAsia="Times New Roman" w:hAnsi="Arial Narrow"/>
          <w:sz w:val="30"/>
          <w:szCs w:val="30"/>
          <w:lang w:eastAsia="fr-FR"/>
        </w:rPr>
        <w:t>tenant compte</w:t>
      </w:r>
      <w:r>
        <w:rPr>
          <w:rFonts w:ascii="Arial Narrow" w:cs="Times New Roman" w:eastAsia="Times New Roman" w:hAnsi="Arial Narrow"/>
          <w:sz w:val="30"/>
          <w:szCs w:val="30"/>
          <w:lang w:eastAsia="fr-FR"/>
        </w:rPr>
        <w:t xml:space="preserve"> des risques. </w:t>
      </w:r>
    </w:p>
    <w:p>
      <w:pPr>
        <w:pStyle w:val="style0"/>
        <w:spacing w:after="0" w:lineRule="auto" w:line="240"/>
        <w:jc w:val="both"/>
        <w:rPr>
          <w:rFonts w:ascii="Arial Narrow" w:hAnsi="Arial Narrow"/>
          <w:sz w:val="30"/>
          <w:szCs w:val="30"/>
        </w:rPr>
      </w:pPr>
    </w:p>
    <w:p>
      <w:pPr>
        <w:pStyle w:val="style0"/>
        <w:spacing w:after="0" w:lineRule="auto" w:line="240"/>
        <w:jc w:val="both"/>
        <w:rPr>
          <w:rFonts w:ascii="Arial Narrow" w:hAnsi="Arial Narrow"/>
          <w:sz w:val="30"/>
          <w:szCs w:val="30"/>
        </w:rPr>
      </w:pPr>
      <w:r>
        <w:rPr>
          <w:rFonts w:ascii="Arial Narrow" w:hAnsi="Arial Narrow"/>
          <w:sz w:val="30"/>
          <w:szCs w:val="30"/>
        </w:rPr>
        <w:t>C’est pourquoi, d</w:t>
      </w:r>
      <w:r>
        <w:rPr>
          <w:rFonts w:ascii="Arial Narrow" w:hAnsi="Arial Narrow"/>
          <w:sz w:val="30"/>
          <w:szCs w:val="30"/>
        </w:rPr>
        <w:t>ans la perspective d’y remédier et soutenir la mise en œuvre des recommandations issues de la 3</w:t>
      </w:r>
      <w:r>
        <w:rPr>
          <w:rFonts w:ascii="Arial Narrow" w:hAnsi="Arial Narrow"/>
          <w:sz w:val="30"/>
          <w:szCs w:val="30"/>
          <w:vertAlign w:val="superscript"/>
        </w:rPr>
        <w:t>ème</w:t>
      </w:r>
      <w:r>
        <w:rPr>
          <w:rFonts w:ascii="Arial Narrow" w:hAnsi="Arial Narrow"/>
          <w:sz w:val="30"/>
          <w:szCs w:val="30"/>
        </w:rPr>
        <w:t xml:space="preserve"> Conférence Mondiale pour la Réduction des Risques de Catastrophes de mars 2015 </w:t>
      </w:r>
      <w:r>
        <w:rPr>
          <w:rFonts w:ascii="Arial Narrow" w:hAnsi="Arial Narrow"/>
          <w:sz w:val="30"/>
          <w:szCs w:val="30"/>
        </w:rPr>
        <w:t xml:space="preserve">tenue </w:t>
      </w:r>
      <w:r>
        <w:rPr>
          <w:rFonts w:ascii="Arial Narrow" w:hAnsi="Arial Narrow"/>
          <w:sz w:val="30"/>
          <w:szCs w:val="30"/>
        </w:rPr>
        <w:t xml:space="preserve">à SENDAI, la République </w:t>
      </w:r>
      <w:r>
        <w:rPr>
          <w:rFonts w:ascii="Arial Narrow" w:hAnsi="Arial Narrow"/>
          <w:sz w:val="30"/>
          <w:szCs w:val="30"/>
        </w:rPr>
        <w:t>Démocratique du Congo a fait</w:t>
      </w:r>
      <w:r>
        <w:rPr>
          <w:rFonts w:ascii="Arial Narrow" w:hAnsi="Arial Narrow"/>
          <w:sz w:val="30"/>
          <w:szCs w:val="30"/>
        </w:rPr>
        <w:t xml:space="preserve"> </w:t>
      </w:r>
      <w:r>
        <w:rPr>
          <w:rFonts w:ascii="Arial Narrow" w:hAnsi="Arial Narrow"/>
          <w:sz w:val="30"/>
          <w:szCs w:val="30"/>
        </w:rPr>
        <w:t>siennes les différentes résolutions prises à tous les niveaux</w:t>
      </w:r>
      <w:r>
        <w:rPr>
          <w:rFonts w:ascii="Arial Narrow" w:hAnsi="Arial Narrow"/>
          <w:sz w:val="30"/>
          <w:szCs w:val="30"/>
        </w:rPr>
        <w:t>, à savoir</w:t>
      </w:r>
      <w:r>
        <w:rPr>
          <w:rFonts w:ascii="Arial Narrow" w:hAnsi="Arial Narrow"/>
          <w:sz w:val="30"/>
          <w:szCs w:val="30"/>
        </w:rPr>
        <w:t xml:space="preserve"> : </w:t>
      </w:r>
      <w:r>
        <w:rPr>
          <w:rFonts w:ascii="Arial Narrow" w:hAnsi="Arial Narrow"/>
          <w:sz w:val="30"/>
          <w:szCs w:val="30"/>
        </w:rPr>
        <w:t>au</w:t>
      </w:r>
      <w:r>
        <w:rPr>
          <w:rFonts w:ascii="Arial Narrow" w:hAnsi="Arial Narrow"/>
          <w:sz w:val="30"/>
          <w:szCs w:val="30"/>
        </w:rPr>
        <w:t>x</w:t>
      </w:r>
      <w:r>
        <w:rPr>
          <w:rFonts w:ascii="Arial Narrow" w:hAnsi="Arial Narrow"/>
          <w:sz w:val="30"/>
          <w:szCs w:val="30"/>
        </w:rPr>
        <w:t xml:space="preserve"> niveau</w:t>
      </w:r>
      <w:r>
        <w:rPr>
          <w:rFonts w:ascii="Arial Narrow" w:hAnsi="Arial Narrow"/>
          <w:sz w:val="30"/>
          <w:szCs w:val="30"/>
        </w:rPr>
        <w:t>x</w:t>
      </w:r>
      <w:r>
        <w:rPr>
          <w:rFonts w:ascii="Arial Narrow" w:hAnsi="Arial Narrow"/>
          <w:sz w:val="30"/>
          <w:szCs w:val="30"/>
        </w:rPr>
        <w:t xml:space="preserve"> </w:t>
      </w:r>
      <w:r>
        <w:rPr>
          <w:rFonts w:ascii="Arial Narrow" w:hAnsi="Arial Narrow"/>
          <w:sz w:val="30"/>
          <w:szCs w:val="30"/>
        </w:rPr>
        <w:t>mondial</w:t>
      </w:r>
      <w:r>
        <w:rPr>
          <w:rFonts w:ascii="Arial Narrow" w:hAnsi="Arial Narrow"/>
          <w:sz w:val="30"/>
          <w:szCs w:val="30"/>
        </w:rPr>
        <w:t xml:space="preserve">, régional et </w:t>
      </w:r>
      <w:r>
        <w:rPr>
          <w:rFonts w:ascii="Arial Narrow" w:hAnsi="Arial Narrow"/>
          <w:sz w:val="30"/>
          <w:szCs w:val="30"/>
        </w:rPr>
        <w:t>sous régional</w:t>
      </w:r>
      <w:r>
        <w:rPr>
          <w:rFonts w:ascii="Arial Narrow" w:hAnsi="Arial Narrow"/>
          <w:sz w:val="30"/>
          <w:szCs w:val="30"/>
        </w:rPr>
        <w:t xml:space="preserve">. </w:t>
      </w:r>
    </w:p>
    <w:p>
      <w:pPr>
        <w:pStyle w:val="style0"/>
        <w:spacing w:after="0" w:lineRule="auto" w:line="240"/>
        <w:jc w:val="both"/>
        <w:rPr>
          <w:rFonts w:ascii="Arial Narrow" w:hAnsi="Arial Narrow"/>
          <w:sz w:val="30"/>
          <w:szCs w:val="30"/>
        </w:rPr>
      </w:pPr>
      <w:r>
        <w:rPr>
          <w:rFonts w:ascii="Arial Narrow" w:hAnsi="Arial Narrow"/>
          <w:sz w:val="30"/>
          <w:szCs w:val="30"/>
        </w:rPr>
        <w:t>À cet effet</w:t>
      </w:r>
      <w:r>
        <w:rPr>
          <w:rFonts w:ascii="Arial Narrow" w:hAnsi="Arial Narrow"/>
          <w:sz w:val="30"/>
          <w:szCs w:val="30"/>
        </w:rPr>
        <w:t xml:space="preserve">, le Gouvernement de la République s’active dans la mise en œuvre des engagements pris à travers différentes initiatives. </w:t>
      </w:r>
      <w:r>
        <w:rPr>
          <w:rFonts w:ascii="Arial Narrow" w:hAnsi="Arial Narrow"/>
          <w:sz w:val="30"/>
          <w:szCs w:val="30"/>
        </w:rPr>
        <w:t xml:space="preserve">Et, </w:t>
      </w:r>
      <w:r>
        <w:rPr>
          <w:rFonts w:ascii="Arial Narrow" w:hAnsi="Arial Narrow"/>
          <w:sz w:val="30"/>
          <w:szCs w:val="30"/>
        </w:rPr>
        <w:t xml:space="preserve">à l’heure actuelle, les outils et mécanismes ci-dessous sont opérationnels au niveau national. </w:t>
      </w:r>
    </w:p>
    <w:p>
      <w:pPr>
        <w:pStyle w:val="style0"/>
        <w:spacing w:after="0" w:lineRule="auto" w:line="240"/>
        <w:jc w:val="both"/>
        <w:rPr>
          <w:rFonts w:ascii="Arial Narrow" w:hAnsi="Arial Narrow"/>
          <w:sz w:val="20"/>
          <w:szCs w:val="30"/>
        </w:rPr>
      </w:pPr>
    </w:p>
    <w:p>
      <w:pPr>
        <w:pStyle w:val="style0"/>
        <w:spacing w:after="0" w:lineRule="auto" w:line="240"/>
        <w:jc w:val="both"/>
        <w:rPr>
          <w:rFonts w:ascii="Arial Narrow" w:hAnsi="Arial Narrow"/>
          <w:sz w:val="30"/>
          <w:szCs w:val="30"/>
        </w:rPr>
      </w:pPr>
      <w:r>
        <w:rPr>
          <w:rFonts w:ascii="Arial Narrow" w:hAnsi="Arial Narrow"/>
          <w:sz w:val="30"/>
          <w:szCs w:val="30"/>
        </w:rPr>
        <w:t>Il s’agit principalement de :</w:t>
      </w:r>
    </w:p>
    <w:p>
      <w:pPr>
        <w:pStyle w:val="style0"/>
        <w:spacing w:after="0" w:lineRule="auto" w:line="240"/>
        <w:jc w:val="both"/>
        <w:rPr>
          <w:rFonts w:ascii="Arial Narrow" w:hAnsi="Arial Narrow"/>
          <w:sz w:val="20"/>
          <w:szCs w:val="30"/>
        </w:rPr>
      </w:pPr>
    </w:p>
    <w:p>
      <w:pPr>
        <w:pStyle w:val="style179"/>
        <w:numPr>
          <w:ilvl w:val="0"/>
          <w:numId w:val="4"/>
        </w:numPr>
        <w:spacing w:after="0" w:lineRule="auto" w:line="240"/>
        <w:jc w:val="both"/>
        <w:rPr>
          <w:rFonts w:ascii="Arial Narrow" w:hAnsi="Arial Narrow"/>
          <w:b/>
          <w:i/>
          <w:sz w:val="30"/>
          <w:szCs w:val="30"/>
        </w:rPr>
      </w:pPr>
      <w:r>
        <w:rPr>
          <w:rFonts w:ascii="Arial Narrow" w:hAnsi="Arial Narrow"/>
          <w:sz w:val="30"/>
          <w:szCs w:val="30"/>
        </w:rPr>
        <w:t xml:space="preserve">La Stratégie </w:t>
      </w:r>
      <w:r>
        <w:rPr>
          <w:rFonts w:ascii="Arial Narrow" w:hAnsi="Arial Narrow"/>
          <w:sz w:val="30"/>
          <w:szCs w:val="30"/>
        </w:rPr>
        <w:t xml:space="preserve">Nationale </w:t>
      </w:r>
      <w:r>
        <w:rPr>
          <w:rFonts w:ascii="Arial Narrow" w:hAnsi="Arial Narrow"/>
          <w:sz w:val="30"/>
          <w:szCs w:val="30"/>
        </w:rPr>
        <w:t>pour la Réduction des Risques de Catastrophes qui a été mise en œuvre avec l’appui du Programme des Nations Unies pour le Développement ;</w:t>
      </w:r>
    </w:p>
    <w:p>
      <w:pPr>
        <w:pStyle w:val="style179"/>
        <w:spacing w:after="0" w:lineRule="auto" w:line="240"/>
        <w:jc w:val="both"/>
        <w:rPr>
          <w:rFonts w:ascii="Arial Narrow" w:hAnsi="Arial Narrow"/>
          <w:b/>
          <w:i/>
          <w:sz w:val="20"/>
          <w:szCs w:val="30"/>
        </w:rPr>
      </w:pPr>
    </w:p>
    <w:p>
      <w:pPr>
        <w:pStyle w:val="style179"/>
        <w:numPr>
          <w:ilvl w:val="0"/>
          <w:numId w:val="4"/>
        </w:numPr>
        <w:spacing w:after="0" w:lineRule="auto" w:line="240"/>
        <w:jc w:val="both"/>
        <w:rPr>
          <w:rFonts w:ascii="Arial Narrow" w:hAnsi="Arial Narrow"/>
          <w:b/>
          <w:i/>
          <w:sz w:val="30"/>
          <w:szCs w:val="30"/>
        </w:rPr>
      </w:pPr>
      <w:r>
        <w:rPr>
          <w:rFonts w:ascii="Arial Narrow" w:hAnsi="Arial Narrow"/>
          <w:sz w:val="30"/>
          <w:szCs w:val="30"/>
        </w:rPr>
        <w:t>La création d’un Ministère en charge d’aménagement du territoire et rénovation de la ville </w:t>
      </w:r>
      <w:r>
        <w:rPr>
          <w:rFonts w:ascii="Arial Narrow" w:hAnsi="Arial Narrow"/>
          <w:sz w:val="30"/>
          <w:szCs w:val="30"/>
        </w:rPr>
        <w:t xml:space="preserve">pour le respect de normes urbanistiques afin de prévenir tout risque lié </w:t>
      </w:r>
      <w:r>
        <w:rPr>
          <w:rFonts w:ascii="Arial Narrow" w:hAnsi="Arial Narrow"/>
          <w:sz w:val="30"/>
          <w:szCs w:val="30"/>
        </w:rPr>
        <w:t xml:space="preserve">en cas de catastrophes </w:t>
      </w:r>
      <w:r>
        <w:rPr>
          <w:rFonts w:ascii="Arial Narrow" w:hAnsi="Arial Narrow"/>
          <w:sz w:val="30"/>
          <w:szCs w:val="30"/>
        </w:rPr>
        <w:t>;</w:t>
      </w:r>
    </w:p>
    <w:p>
      <w:pPr>
        <w:pStyle w:val="style179"/>
        <w:rPr>
          <w:rFonts w:ascii="Arial Narrow" w:hAnsi="Arial Narrow"/>
          <w:sz w:val="20"/>
          <w:szCs w:val="30"/>
        </w:rPr>
      </w:pPr>
    </w:p>
    <w:p>
      <w:pPr>
        <w:pStyle w:val="style179"/>
        <w:numPr>
          <w:ilvl w:val="0"/>
          <w:numId w:val="4"/>
        </w:numPr>
        <w:spacing w:after="0" w:lineRule="auto" w:line="240"/>
        <w:jc w:val="both"/>
        <w:rPr>
          <w:rFonts w:ascii="Arial Narrow" w:hAnsi="Arial Narrow"/>
          <w:b/>
          <w:i/>
          <w:sz w:val="30"/>
          <w:szCs w:val="30"/>
        </w:rPr>
      </w:pPr>
      <w:r>
        <w:rPr>
          <w:rFonts w:ascii="Arial Narrow" w:hAnsi="Arial Narrow"/>
          <w:sz w:val="30"/>
          <w:szCs w:val="30"/>
        </w:rPr>
        <w:t>Le Plan National de Développement Sanitaire qui prend en compte la prévention, la réduction des risques de contamination et la réponse urgente à donner face aux épidémies, y compris la Fièvre Hémorragique à virus Ebola ;</w:t>
      </w:r>
    </w:p>
    <w:p>
      <w:pPr>
        <w:pStyle w:val="style179"/>
        <w:spacing w:after="0" w:lineRule="auto" w:line="240"/>
        <w:rPr>
          <w:rFonts w:ascii="Arial Narrow" w:hAnsi="Arial Narrow"/>
          <w:b/>
          <w:i/>
          <w:sz w:val="20"/>
          <w:szCs w:val="30"/>
        </w:rPr>
      </w:pPr>
    </w:p>
    <w:p>
      <w:pPr>
        <w:pStyle w:val="style179"/>
        <w:numPr>
          <w:ilvl w:val="0"/>
          <w:numId w:val="4"/>
        </w:numPr>
        <w:spacing w:after="0" w:lineRule="auto" w:line="240"/>
        <w:jc w:val="both"/>
        <w:rPr>
          <w:rFonts w:ascii="Arial Narrow" w:hAnsi="Arial Narrow"/>
          <w:b/>
          <w:i/>
          <w:sz w:val="30"/>
          <w:szCs w:val="30"/>
        </w:rPr>
      </w:pPr>
      <w:r>
        <w:rPr>
          <w:rFonts w:ascii="Arial Narrow" w:hAnsi="Arial Narrow"/>
          <w:sz w:val="30"/>
          <w:szCs w:val="30"/>
        </w:rPr>
        <w:t>La mise en place de l’Agence de Gestion des Fonds Humanitaires, en vue de mobiliser les ressources et procéder  à la réinsertion efficace et durable de tous les congolais en rupture conjoncturelle avec leur cadre normal de vie, notamment les personnes frappées par les catastr</w:t>
      </w:r>
      <w:r>
        <w:rPr>
          <w:rFonts w:ascii="Arial Narrow" w:hAnsi="Arial Narrow"/>
          <w:sz w:val="30"/>
          <w:szCs w:val="30"/>
        </w:rPr>
        <w:t xml:space="preserve">ophes naturelles </w:t>
      </w:r>
      <w:r>
        <w:rPr>
          <w:rFonts w:ascii="Arial Narrow" w:hAnsi="Arial Narrow"/>
          <w:sz w:val="30"/>
          <w:szCs w:val="30"/>
        </w:rPr>
        <w:t>;</w:t>
      </w:r>
    </w:p>
    <w:p>
      <w:pPr>
        <w:pStyle w:val="style179"/>
        <w:spacing w:after="0" w:lineRule="auto" w:line="240"/>
        <w:jc w:val="both"/>
        <w:rPr>
          <w:rFonts w:ascii="Arial Narrow" w:hAnsi="Arial Narrow"/>
          <w:b/>
          <w:i/>
          <w:sz w:val="20"/>
          <w:szCs w:val="30"/>
        </w:rPr>
      </w:pPr>
    </w:p>
    <w:p>
      <w:pPr>
        <w:pStyle w:val="style179"/>
        <w:numPr>
          <w:ilvl w:val="0"/>
          <w:numId w:val="4"/>
        </w:numPr>
        <w:spacing w:after="0" w:lineRule="auto" w:line="240"/>
        <w:jc w:val="both"/>
        <w:rPr>
          <w:rFonts w:ascii="Arial Narrow" w:hAnsi="Arial Narrow"/>
          <w:b/>
          <w:i/>
          <w:sz w:val="30"/>
          <w:szCs w:val="30"/>
        </w:rPr>
      </w:pPr>
      <w:r>
        <w:rPr>
          <w:rFonts w:ascii="Arial Narrow" w:hAnsi="Arial Narrow"/>
          <w:sz w:val="30"/>
          <w:szCs w:val="30"/>
        </w:rPr>
        <w:t>L’élaboration d’un Plan de Contingence Volcan prenant en compte la gestion des aspects du risque transfrontalier lié au Gaz méthane dans le lac Kivu ;</w:t>
      </w:r>
    </w:p>
    <w:p>
      <w:pPr>
        <w:pStyle w:val="style179"/>
        <w:spacing w:after="0" w:lineRule="auto" w:line="240"/>
        <w:jc w:val="both"/>
        <w:rPr>
          <w:rFonts w:ascii="Arial Narrow" w:hAnsi="Arial Narrow"/>
          <w:b/>
          <w:i/>
          <w:sz w:val="20"/>
          <w:szCs w:val="30"/>
        </w:rPr>
      </w:pPr>
    </w:p>
    <w:p>
      <w:pPr>
        <w:pStyle w:val="style179"/>
        <w:numPr>
          <w:ilvl w:val="0"/>
          <w:numId w:val="4"/>
        </w:numPr>
        <w:spacing w:after="0" w:lineRule="auto" w:line="240"/>
        <w:jc w:val="both"/>
        <w:rPr>
          <w:rFonts w:ascii="Arial Narrow" w:hAnsi="Arial Narrow"/>
          <w:b/>
          <w:i/>
          <w:sz w:val="30"/>
          <w:szCs w:val="30"/>
        </w:rPr>
      </w:pPr>
      <w:r>
        <w:rPr>
          <w:rFonts w:ascii="Arial Narrow" w:hAnsi="Arial Narrow"/>
          <w:sz w:val="30"/>
          <w:szCs w:val="30"/>
        </w:rPr>
        <w:t>La participation très active du Service de météorologie nationale de la République Démocratique du Congo aux réunions sous régionales de la Communauté Economique des Etats de l’Afrique Centrale (CEEAC) et de la Communauté de Développement d’Afrique Australe (SADC), pour l’élaboration des prévisions saisonnières dans l’espace des organisations précitées ;</w:t>
      </w:r>
    </w:p>
    <w:p>
      <w:pPr>
        <w:pStyle w:val="style0"/>
        <w:spacing w:after="0" w:lineRule="auto" w:line="240"/>
        <w:jc w:val="both"/>
        <w:rPr>
          <w:rFonts w:ascii="Arial Narrow" w:hAnsi="Arial Narrow"/>
          <w:b/>
          <w:sz w:val="30"/>
          <w:szCs w:val="30"/>
        </w:rPr>
      </w:pPr>
    </w:p>
    <w:p>
      <w:pPr>
        <w:pStyle w:val="style0"/>
        <w:spacing w:after="0" w:lineRule="auto" w:line="240"/>
        <w:jc w:val="both"/>
        <w:rPr>
          <w:rFonts w:ascii="Arial Narrow" w:eastAsia="MS Mincho" w:hAnsi="Arial Narrow"/>
          <w:sz w:val="30"/>
          <w:szCs w:val="30"/>
        </w:rPr>
      </w:pPr>
      <w:r>
        <w:rPr>
          <w:rFonts w:ascii="Arial Narrow" w:eastAsia="MS Mincho" w:hAnsi="Arial Narrow"/>
          <w:sz w:val="30"/>
          <w:szCs w:val="30"/>
        </w:rPr>
        <w:t>Voici comment</w:t>
      </w:r>
      <w:r>
        <w:rPr>
          <w:rFonts w:ascii="Arial Narrow" w:eastAsia="MS Mincho" w:hAnsi="Arial Narrow"/>
          <w:sz w:val="30"/>
          <w:szCs w:val="30"/>
        </w:rPr>
        <w:t>, pour sa part</w:t>
      </w:r>
      <w:r>
        <w:rPr>
          <w:rFonts w:ascii="Arial Narrow" w:eastAsia="MS Mincho" w:hAnsi="Arial Narrow"/>
          <w:sz w:val="30"/>
          <w:szCs w:val="30"/>
        </w:rPr>
        <w:t xml:space="preserve">, </w:t>
      </w:r>
      <w:r>
        <w:rPr>
          <w:rFonts w:ascii="Arial Narrow" w:hAnsi="Arial Narrow"/>
          <w:b/>
          <w:sz w:val="30"/>
          <w:szCs w:val="30"/>
        </w:rPr>
        <w:t xml:space="preserve">Excellences, Mesdames et Messieurs, </w:t>
      </w:r>
      <w:r>
        <w:rPr>
          <w:rFonts w:ascii="Arial Narrow" w:eastAsia="MS Mincho" w:hAnsi="Arial Narrow"/>
          <w:sz w:val="30"/>
          <w:szCs w:val="30"/>
        </w:rPr>
        <w:t xml:space="preserve">la République Démocratique du Congo, mon pays, se donne à bras le corps, à travers les engagements </w:t>
      </w:r>
      <w:r>
        <w:rPr>
          <w:rFonts w:ascii="Arial Narrow" w:eastAsia="MS Mincho" w:hAnsi="Arial Narrow"/>
          <w:sz w:val="30"/>
          <w:szCs w:val="30"/>
        </w:rPr>
        <w:t>souscrits</w:t>
      </w:r>
      <w:r>
        <w:rPr>
          <w:rFonts w:ascii="Arial Narrow" w:eastAsia="MS Mincho" w:hAnsi="Arial Narrow"/>
          <w:sz w:val="30"/>
          <w:szCs w:val="30"/>
        </w:rPr>
        <w:t xml:space="preserve"> </w:t>
      </w:r>
      <w:r>
        <w:rPr>
          <w:rFonts w:ascii="Arial Narrow" w:eastAsia="MS Mincho" w:hAnsi="Arial Narrow"/>
          <w:sz w:val="30"/>
          <w:szCs w:val="30"/>
        </w:rPr>
        <w:t>à</w:t>
      </w:r>
      <w:r>
        <w:rPr>
          <w:rFonts w:ascii="Arial Narrow" w:eastAsia="MS Mincho" w:hAnsi="Arial Narrow"/>
          <w:sz w:val="30"/>
          <w:szCs w:val="30"/>
        </w:rPr>
        <w:t xml:space="preserve"> atteindre les cibles et objectifs énoncés dans le Cadre de Sendai. </w:t>
      </w:r>
    </w:p>
    <w:p>
      <w:pPr>
        <w:pStyle w:val="style0"/>
        <w:spacing w:after="0" w:lineRule="auto" w:line="240"/>
        <w:jc w:val="both"/>
        <w:rPr>
          <w:rFonts w:ascii="Arial Narrow" w:eastAsia="MS Mincho" w:hAnsi="Arial Narrow"/>
          <w:sz w:val="30"/>
          <w:szCs w:val="30"/>
        </w:rPr>
      </w:pPr>
    </w:p>
    <w:p>
      <w:pPr>
        <w:pStyle w:val="style0"/>
        <w:spacing w:after="0" w:lineRule="auto" w:line="240"/>
        <w:jc w:val="both"/>
        <w:rPr>
          <w:rFonts w:ascii="Arial Narrow" w:eastAsia="MS Mincho" w:hAnsi="Arial Narrow"/>
          <w:sz w:val="30"/>
          <w:szCs w:val="30"/>
        </w:rPr>
      </w:pPr>
      <w:r>
        <w:rPr>
          <w:rFonts w:ascii="Arial Narrow" w:eastAsia="MS Mincho" w:hAnsi="Arial Narrow"/>
          <w:sz w:val="30"/>
          <w:szCs w:val="30"/>
        </w:rPr>
        <w:t xml:space="preserve">Pour terminer, </w:t>
      </w:r>
      <w:r>
        <w:rPr>
          <w:rFonts w:ascii="Arial Narrow" w:eastAsia="MS Mincho" w:hAnsi="Arial Narrow"/>
          <w:sz w:val="30"/>
          <w:szCs w:val="30"/>
        </w:rPr>
        <w:t>je saisis cette opportunité  pour solliciter la mise en place</w:t>
      </w:r>
      <w:r>
        <w:rPr>
          <w:rFonts w:ascii="Arial Narrow" w:eastAsia="MS Mincho" w:hAnsi="Arial Narrow"/>
          <w:sz w:val="30"/>
          <w:szCs w:val="30"/>
        </w:rPr>
        <w:t>,</w:t>
      </w:r>
      <w:r>
        <w:rPr>
          <w:rFonts w:ascii="Arial Narrow" w:eastAsia="MS Mincho" w:hAnsi="Arial Narrow"/>
          <w:sz w:val="30"/>
          <w:szCs w:val="30"/>
        </w:rPr>
        <w:t xml:space="preserve"> </w:t>
      </w:r>
      <w:r>
        <w:rPr>
          <w:rFonts w:ascii="Arial Narrow" w:eastAsia="MS Mincho" w:hAnsi="Arial Narrow"/>
          <w:sz w:val="30"/>
          <w:szCs w:val="30"/>
        </w:rPr>
        <w:t xml:space="preserve">dans le cadre régional et sous régional, </w:t>
      </w:r>
      <w:r>
        <w:rPr>
          <w:rFonts w:ascii="Arial Narrow" w:eastAsia="MS Mincho" w:hAnsi="Arial Narrow"/>
          <w:sz w:val="30"/>
          <w:szCs w:val="30"/>
        </w:rPr>
        <w:t xml:space="preserve">des mécanismes communs </w:t>
      </w:r>
      <w:r>
        <w:rPr>
          <w:rFonts w:ascii="Arial Narrow" w:eastAsia="MS Mincho" w:hAnsi="Arial Narrow"/>
          <w:sz w:val="30"/>
          <w:szCs w:val="30"/>
        </w:rPr>
        <w:t>d'alerte</w:t>
      </w:r>
      <w:r>
        <w:rPr>
          <w:rFonts w:ascii="Arial Narrow" w:eastAsia="MS Mincho" w:hAnsi="Arial Narrow"/>
          <w:sz w:val="30"/>
          <w:szCs w:val="30"/>
        </w:rPr>
        <w:t>, de surveillance et de gestion des risques des catastrophes</w:t>
      </w:r>
      <w:r>
        <w:rPr>
          <w:rFonts w:ascii="Arial Narrow" w:eastAsia="MS Mincho" w:hAnsi="Arial Narrow"/>
          <w:sz w:val="30"/>
          <w:szCs w:val="30"/>
        </w:rPr>
        <w:t xml:space="preserve">, </w:t>
      </w:r>
      <w:r>
        <w:rPr>
          <w:rFonts w:ascii="Arial Narrow" w:eastAsia="MS Mincho" w:hAnsi="Arial Narrow"/>
          <w:sz w:val="30"/>
          <w:szCs w:val="30"/>
        </w:rPr>
        <w:t xml:space="preserve">étant donné que nous partageons les </w:t>
      </w:r>
      <w:r>
        <w:rPr>
          <w:rFonts w:ascii="Arial Narrow" w:eastAsia="MS Mincho" w:hAnsi="Arial Narrow"/>
          <w:sz w:val="30"/>
          <w:szCs w:val="30"/>
        </w:rPr>
        <w:t>mêmes situation</w:t>
      </w:r>
      <w:r>
        <w:rPr>
          <w:rFonts w:ascii="Arial Narrow" w:eastAsia="MS Mincho" w:hAnsi="Arial Narrow"/>
          <w:sz w:val="30"/>
          <w:szCs w:val="30"/>
        </w:rPr>
        <w:t xml:space="preserve">s </w:t>
      </w:r>
      <w:r>
        <w:rPr>
          <w:rFonts w:ascii="Arial Narrow" w:eastAsia="MS Mincho" w:hAnsi="Arial Narrow"/>
          <w:sz w:val="30"/>
          <w:szCs w:val="30"/>
        </w:rPr>
        <w:t xml:space="preserve"> et </w:t>
      </w:r>
      <w:r>
        <w:rPr>
          <w:rFonts w:ascii="Arial Narrow" w:eastAsia="MS Mincho" w:hAnsi="Arial Narrow"/>
          <w:sz w:val="30"/>
          <w:szCs w:val="30"/>
        </w:rPr>
        <w:t xml:space="preserve">donc </w:t>
      </w:r>
      <w:r>
        <w:rPr>
          <w:rFonts w:ascii="Arial Narrow" w:eastAsia="MS Mincho" w:hAnsi="Arial Narrow"/>
          <w:sz w:val="30"/>
          <w:szCs w:val="30"/>
        </w:rPr>
        <w:t>liés aux mêmes destins des risques climatiques</w:t>
      </w:r>
      <w:r>
        <w:rPr>
          <w:rFonts w:ascii="Arial Narrow" w:eastAsia="MS Mincho" w:hAnsi="Arial Narrow"/>
          <w:sz w:val="30"/>
          <w:szCs w:val="30"/>
        </w:rPr>
        <w:t>.</w:t>
      </w:r>
      <w:r>
        <w:rPr>
          <w:rFonts w:ascii="Arial Narrow" w:eastAsia="MS Mincho" w:hAnsi="Arial Narrow"/>
          <w:sz w:val="30"/>
          <w:szCs w:val="30"/>
        </w:rPr>
        <w:t xml:space="preserve"> </w:t>
      </w:r>
      <w:r>
        <w:rPr>
          <w:rFonts w:ascii="Arial Narrow" w:eastAsia="MS Mincho" w:hAnsi="Arial Narrow"/>
          <w:sz w:val="30"/>
          <w:szCs w:val="30"/>
        </w:rPr>
        <w:t xml:space="preserve">Mieux </w:t>
      </w:r>
      <w:r>
        <w:rPr>
          <w:rFonts w:ascii="Arial Narrow" w:eastAsia="MS Mincho" w:hAnsi="Arial Narrow"/>
          <w:sz w:val="30"/>
          <w:szCs w:val="30"/>
        </w:rPr>
        <w:t>vaut prévenir que guérir</w:t>
      </w:r>
      <w:r>
        <w:rPr>
          <w:rFonts w:ascii="Arial Narrow" w:eastAsia="MS Mincho" w:hAnsi="Arial Narrow"/>
          <w:sz w:val="30"/>
          <w:szCs w:val="30"/>
        </w:rPr>
        <w:t>, a-t-on coutume de dire</w:t>
      </w:r>
      <w:r>
        <w:rPr>
          <w:rFonts w:ascii="Arial Narrow" w:eastAsia="MS Mincho" w:hAnsi="Arial Narrow"/>
          <w:sz w:val="30"/>
          <w:szCs w:val="30"/>
        </w:rPr>
        <w:t>.</w:t>
      </w:r>
      <w:r>
        <w:rPr>
          <w:rFonts w:ascii="Arial Narrow" w:eastAsia="MS Mincho" w:hAnsi="Arial Narrow"/>
          <w:sz w:val="30"/>
          <w:szCs w:val="30"/>
        </w:rPr>
        <w:t xml:space="preserve"> </w:t>
      </w:r>
      <w:r>
        <w:rPr>
          <w:rFonts w:ascii="Arial Narrow" w:eastAsia="MS Mincho" w:hAnsi="Arial Narrow"/>
          <w:sz w:val="30"/>
          <w:szCs w:val="30"/>
        </w:rPr>
        <w:t xml:space="preserve"> </w:t>
      </w:r>
    </w:p>
    <w:p>
      <w:pPr>
        <w:pStyle w:val="style0"/>
        <w:spacing w:after="0" w:lineRule="auto" w:line="240"/>
        <w:jc w:val="both"/>
        <w:rPr>
          <w:rFonts w:ascii="Arial Narrow" w:eastAsia="MS Mincho" w:hAnsi="Arial Narrow"/>
          <w:sz w:val="30"/>
          <w:szCs w:val="30"/>
        </w:rPr>
      </w:pPr>
    </w:p>
    <w:p>
      <w:pPr>
        <w:pStyle w:val="style0"/>
        <w:spacing w:after="0" w:lineRule="auto" w:line="240"/>
        <w:jc w:val="both"/>
        <w:rPr>
          <w:rFonts w:ascii="Arial Narrow" w:eastAsia="MS Mincho" w:hAnsi="Arial Narrow"/>
          <w:sz w:val="30"/>
          <w:szCs w:val="30"/>
        </w:rPr>
      </w:pPr>
      <w:r>
        <w:rPr>
          <w:rFonts w:ascii="Arial Narrow" w:eastAsia="MS Mincho" w:hAnsi="Arial Narrow"/>
          <w:sz w:val="30"/>
          <w:szCs w:val="30"/>
        </w:rPr>
        <w:t>C’est dans ce cadre et</w:t>
      </w:r>
      <w:r>
        <w:rPr>
          <w:rFonts w:ascii="Arial Narrow" w:eastAsia="MS Mincho" w:hAnsi="Arial Narrow"/>
          <w:sz w:val="30"/>
          <w:szCs w:val="30"/>
        </w:rPr>
        <w:t xml:space="preserve"> ayant en mémoire qu’on ne peut éviter une c</w:t>
      </w:r>
      <w:r>
        <w:rPr>
          <w:rFonts w:ascii="Arial Narrow" w:eastAsia="MS Mincho" w:hAnsi="Arial Narrow"/>
          <w:sz w:val="30"/>
          <w:szCs w:val="30"/>
        </w:rPr>
        <w:t xml:space="preserve">atastrophe, </w:t>
      </w:r>
      <w:r>
        <w:rPr>
          <w:rFonts w:ascii="Arial Narrow" w:eastAsia="MS Mincho" w:hAnsi="Arial Narrow"/>
          <w:sz w:val="30"/>
          <w:szCs w:val="30"/>
        </w:rPr>
        <w:t>mais</w:t>
      </w:r>
      <w:r>
        <w:rPr>
          <w:rFonts w:ascii="Arial Narrow" w:eastAsia="MS Mincho" w:hAnsi="Arial Narrow"/>
          <w:sz w:val="30"/>
          <w:szCs w:val="30"/>
        </w:rPr>
        <w:t xml:space="preserve"> </w:t>
      </w:r>
      <w:r>
        <w:rPr>
          <w:rFonts w:ascii="Arial Narrow" w:eastAsia="MS Mincho" w:hAnsi="Arial Narrow"/>
          <w:sz w:val="30"/>
          <w:szCs w:val="30"/>
        </w:rPr>
        <w:t>qu’on peut la prévenir et atténuer le choc</w:t>
      </w:r>
      <w:r>
        <w:rPr>
          <w:rFonts w:ascii="Arial Narrow" w:eastAsia="MS Mincho" w:hAnsi="Arial Narrow"/>
          <w:sz w:val="30"/>
          <w:szCs w:val="30"/>
        </w:rPr>
        <w:t xml:space="preserve"> pour soulager les populations affectées</w:t>
      </w:r>
      <w:r>
        <w:rPr>
          <w:rFonts w:ascii="Arial Narrow" w:eastAsia="MS Mincho" w:hAnsi="Arial Narrow"/>
          <w:sz w:val="30"/>
          <w:szCs w:val="30"/>
        </w:rPr>
        <w:t xml:space="preserve">, nous demandons l’appui de tous les gouvernements, des personnes de bonne volonté ainsi que des bailleurs de fonds pour doter les organisations sous régionales et régionales </w:t>
      </w:r>
      <w:r>
        <w:rPr>
          <w:rFonts w:ascii="Arial Narrow" w:eastAsia="MS Mincho" w:hAnsi="Arial Narrow"/>
          <w:sz w:val="30"/>
          <w:szCs w:val="30"/>
        </w:rPr>
        <w:t xml:space="preserve">ainsi que nos propres pays, </w:t>
      </w:r>
      <w:r>
        <w:rPr>
          <w:rFonts w:ascii="Arial Narrow" w:eastAsia="MS Mincho" w:hAnsi="Arial Narrow"/>
          <w:sz w:val="30"/>
          <w:szCs w:val="30"/>
        </w:rPr>
        <w:t>des outils à même de détecter les catastrophes</w:t>
      </w:r>
      <w:r>
        <w:rPr>
          <w:rFonts w:ascii="Arial Narrow" w:eastAsia="MS Mincho" w:hAnsi="Arial Narrow"/>
          <w:sz w:val="30"/>
          <w:szCs w:val="30"/>
        </w:rPr>
        <w:t xml:space="preserve">, </w:t>
      </w:r>
      <w:r>
        <w:rPr>
          <w:rFonts w:ascii="Arial Narrow" w:eastAsia="MS Mincho" w:hAnsi="Arial Narrow"/>
          <w:sz w:val="30"/>
          <w:szCs w:val="30"/>
        </w:rPr>
        <w:t>particulièrement</w:t>
      </w:r>
      <w:r>
        <w:rPr>
          <w:rFonts w:ascii="Arial Narrow" w:eastAsia="MS Mincho" w:hAnsi="Arial Narrow"/>
          <w:sz w:val="30"/>
          <w:szCs w:val="30"/>
        </w:rPr>
        <w:t xml:space="preserve"> sur le plan météorologique,</w:t>
      </w:r>
      <w:r>
        <w:rPr>
          <w:rFonts w:ascii="Arial Narrow" w:eastAsia="MS Mincho" w:hAnsi="Arial Narrow"/>
          <w:sz w:val="30"/>
          <w:szCs w:val="30"/>
        </w:rPr>
        <w:t xml:space="preserve"> pour </w:t>
      </w:r>
      <w:r>
        <w:rPr>
          <w:rFonts w:ascii="Arial Narrow" w:eastAsia="MS Mincho" w:hAnsi="Arial Narrow"/>
          <w:sz w:val="30"/>
          <w:szCs w:val="30"/>
        </w:rPr>
        <w:t xml:space="preserve">arriver à </w:t>
      </w:r>
      <w:r>
        <w:rPr>
          <w:rFonts w:ascii="Arial Narrow" w:eastAsia="MS Mincho" w:hAnsi="Arial Narrow"/>
          <w:sz w:val="30"/>
          <w:szCs w:val="30"/>
        </w:rPr>
        <w:t>mieux les</w:t>
      </w:r>
      <w:r>
        <w:rPr>
          <w:rFonts w:ascii="Arial Narrow" w:eastAsia="MS Mincho" w:hAnsi="Arial Narrow"/>
          <w:sz w:val="30"/>
          <w:szCs w:val="30"/>
        </w:rPr>
        <w:t xml:space="preserve"> gérer d’une part et d’autre part, procéder à </w:t>
      </w:r>
      <w:r>
        <w:rPr>
          <w:rFonts w:ascii="Arial Narrow" w:eastAsia="MS Mincho" w:hAnsi="Arial Narrow"/>
          <w:sz w:val="30"/>
          <w:szCs w:val="30"/>
        </w:rPr>
        <w:t>une entraide d</w:t>
      </w:r>
      <w:r>
        <w:rPr>
          <w:rFonts w:ascii="Arial Narrow" w:eastAsia="MS Mincho" w:hAnsi="Arial Narrow"/>
          <w:sz w:val="30"/>
          <w:szCs w:val="30"/>
        </w:rPr>
        <w:t xml:space="preserve">es uns </w:t>
      </w:r>
      <w:r>
        <w:rPr>
          <w:rFonts w:ascii="Arial Narrow" w:eastAsia="MS Mincho" w:hAnsi="Arial Narrow"/>
          <w:sz w:val="30"/>
          <w:szCs w:val="30"/>
        </w:rPr>
        <w:t>et d</w:t>
      </w:r>
      <w:r>
        <w:rPr>
          <w:rFonts w:ascii="Arial Narrow" w:eastAsia="MS Mincho" w:hAnsi="Arial Narrow"/>
          <w:sz w:val="30"/>
          <w:szCs w:val="30"/>
        </w:rPr>
        <w:t xml:space="preserve">es autres en cas de débordement à la survenue </w:t>
      </w:r>
      <w:r>
        <w:rPr>
          <w:rFonts w:ascii="Arial Narrow" w:eastAsia="MS Mincho" w:hAnsi="Arial Narrow"/>
          <w:sz w:val="30"/>
          <w:szCs w:val="30"/>
        </w:rPr>
        <w:t>d’une</w:t>
      </w:r>
      <w:r>
        <w:rPr>
          <w:rFonts w:ascii="Arial Narrow" w:eastAsia="MS Mincho" w:hAnsi="Arial Narrow"/>
          <w:sz w:val="30"/>
          <w:szCs w:val="30"/>
        </w:rPr>
        <w:t xml:space="preserve"> crise.</w:t>
      </w:r>
    </w:p>
    <w:p>
      <w:pPr>
        <w:pStyle w:val="style0"/>
        <w:spacing w:after="0" w:lineRule="auto" w:line="240"/>
        <w:jc w:val="both"/>
        <w:rPr>
          <w:rFonts w:ascii="Arial Narrow" w:eastAsia="MS Mincho" w:hAnsi="Arial Narrow"/>
          <w:sz w:val="30"/>
          <w:szCs w:val="30"/>
        </w:rPr>
      </w:pPr>
    </w:p>
    <w:p>
      <w:pPr>
        <w:pStyle w:val="style94"/>
        <w:spacing w:before="0" w:beforeAutospacing="false" w:after="0" w:afterAutospacing="false"/>
        <w:jc w:val="both"/>
        <w:rPr>
          <w:rFonts w:ascii="Arial Narrow" w:hAnsi="Arial Narrow"/>
          <w:sz w:val="30"/>
          <w:szCs w:val="30"/>
          <w:lang w:val="fr-FR"/>
        </w:rPr>
      </w:pPr>
      <w:r>
        <w:rPr>
          <w:rFonts w:ascii="Arial Narrow" w:hAnsi="Arial Narrow"/>
          <w:sz w:val="30"/>
          <w:szCs w:val="30"/>
          <w:lang w:val="fr-FR"/>
        </w:rPr>
        <w:t>Il s’agit concrètement de</w:t>
      </w:r>
      <w:r>
        <w:rPr>
          <w:rFonts w:ascii="Arial Narrow" w:hAnsi="Arial Narrow"/>
          <w:sz w:val="30"/>
          <w:szCs w:val="30"/>
          <w:lang w:val="fr-FR"/>
        </w:rPr>
        <w:t xml:space="preserve"> la prise en compte des mécanismes de prévention des crises humanitaires avant leur déclenchement en termes d’alerte </w:t>
      </w:r>
      <w:r>
        <w:rPr>
          <w:rFonts w:ascii="Arial Narrow" w:hAnsi="Arial Narrow"/>
          <w:sz w:val="30"/>
          <w:szCs w:val="30"/>
          <w:lang w:val="fr-FR"/>
        </w:rPr>
        <w:t>précoce en mettant</w:t>
      </w:r>
      <w:r>
        <w:rPr>
          <w:rFonts w:ascii="Arial Narrow" w:hAnsi="Arial Narrow"/>
          <w:sz w:val="30"/>
          <w:szCs w:val="30"/>
          <w:lang w:val="fr-FR"/>
        </w:rPr>
        <w:t xml:space="preserve"> en place des dispositifs de prévention et réduction de la vulnérabilité aux risques et des approches sur l’efficacité de la réponse humanitaire en situation de crise.</w:t>
      </w:r>
    </w:p>
    <w:p>
      <w:pPr>
        <w:pStyle w:val="style0"/>
        <w:spacing w:after="0" w:lineRule="auto" w:line="240"/>
        <w:jc w:val="both"/>
        <w:rPr>
          <w:rFonts w:ascii="Arial Narrow" w:eastAsia="MS Mincho" w:hAnsi="Arial Narrow"/>
          <w:sz w:val="30"/>
          <w:szCs w:val="30"/>
        </w:rPr>
      </w:pPr>
    </w:p>
    <w:p>
      <w:pPr>
        <w:pStyle w:val="style0"/>
        <w:spacing w:after="0" w:lineRule="auto" w:line="240"/>
        <w:jc w:val="both"/>
        <w:rPr>
          <w:rFonts w:ascii="Arial Narrow" w:hAnsi="Arial Narrow"/>
          <w:b/>
          <w:sz w:val="30"/>
          <w:szCs w:val="30"/>
        </w:rPr>
      </w:pPr>
      <w:r>
        <w:rPr>
          <w:rFonts w:ascii="Arial Narrow" w:hAnsi="Arial Narrow"/>
          <w:b/>
          <w:sz w:val="30"/>
          <w:szCs w:val="30"/>
        </w:rPr>
        <w:t>Excellences ;</w:t>
      </w:r>
    </w:p>
    <w:p>
      <w:pPr>
        <w:pStyle w:val="style0"/>
        <w:spacing w:after="0" w:lineRule="auto" w:line="240"/>
        <w:jc w:val="both"/>
        <w:rPr>
          <w:rFonts w:ascii="Arial Narrow" w:hAnsi="Arial Narrow"/>
          <w:b/>
          <w:sz w:val="30"/>
          <w:szCs w:val="30"/>
        </w:rPr>
      </w:pPr>
      <w:r>
        <w:rPr>
          <w:rFonts w:ascii="Arial Narrow" w:hAnsi="Arial Narrow"/>
          <w:b/>
          <w:sz w:val="30"/>
          <w:szCs w:val="30"/>
        </w:rPr>
        <w:t>Mesdames et Messieurs ;</w:t>
      </w:r>
    </w:p>
    <w:p>
      <w:pPr>
        <w:pStyle w:val="style0"/>
        <w:spacing w:after="0" w:lineRule="auto" w:line="240"/>
        <w:jc w:val="both"/>
        <w:rPr>
          <w:rFonts w:ascii="Arial Narrow" w:hAnsi="Arial Narrow"/>
          <w:b/>
          <w:sz w:val="20"/>
          <w:szCs w:val="30"/>
        </w:rPr>
      </w:pPr>
    </w:p>
    <w:p>
      <w:pPr>
        <w:pStyle w:val="style179"/>
        <w:spacing w:after="0" w:lineRule="auto" w:line="240"/>
        <w:ind w:left="0"/>
        <w:jc w:val="both"/>
        <w:rPr>
          <w:rFonts w:ascii="Arial Narrow" w:hAnsi="Arial Narrow"/>
          <w:sz w:val="30"/>
          <w:szCs w:val="30"/>
        </w:rPr>
      </w:pPr>
      <w:r>
        <w:rPr>
          <w:rFonts w:ascii="Arial Narrow" w:hAnsi="Arial Narrow"/>
          <w:sz w:val="30"/>
          <w:szCs w:val="30"/>
        </w:rPr>
        <w:t>Je vous remercie.</w:t>
      </w:r>
    </w:p>
    <w:sectPr>
      <w:headerReference w:type="default" r:id="rId3"/>
      <w:pgSz w:w="11906" w:h="16838" w:orient="portrait"/>
      <w:pgMar w:top="993" w:right="1418" w:bottom="851" w:left="1560" w:header="709" w:footer="709" w:gutter="0"/>
      <w:pgBorders w:zOrder="front" w:display="firstPage" w:offsetFrom="text">
        <w:top w:val="decoArch" w:sz="30" w:space="1" w:color="auto"/>
        <w:left w:val="decoArch" w:sz="30" w:space="4" w:color="auto"/>
        <w:bottom w:val="decoArch" w:sz="30" w:space="1" w:color="auto"/>
        <w:right w:val="decoArch" w:sz="30" w:space="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auto"/>
    <w:pitch w:val="variable"/>
    <w:sig w:usb0="E0002AFF" w:usb1="C0007841" w:usb2="00000009" w:usb3="00000000" w:csb0="000001FF" w:csb1="00000000"/>
  </w:font>
  <w:font w:name="Cambria">
    <w:altName w:val="Cambria"/>
    <w:panose1 w:val="02040503050004030204"/>
    <w:charset w:val="00"/>
    <w:family w:val="auto"/>
    <w:pitch w:val="variable"/>
    <w:sig w:usb0="E00002FF" w:usb1="400004FF" w:usb2="00000000" w:usb3="00000000" w:csb0="0000019F" w:csb1="00000000"/>
  </w:font>
  <w:font w:name="Calibri">
    <w:altName w:val="Calibri"/>
    <w:panose1 w:val="020f0502020002030204"/>
    <w:charset w:val="00"/>
    <w:family w:val="auto"/>
    <w:pitch w:val="variable"/>
    <w:sig w:usb0="E10002FF" w:usb1="4000ACFF" w:usb2="00000009" w:usb3="00000000" w:csb0="0000019F" w:csb1="00000000"/>
  </w:font>
  <w:font w:name="Courier New">
    <w:altName w:val="Courier New"/>
    <w:panose1 w:val="02070309020002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Times">
    <w:altName w:val="Times"/>
    <w:panose1 w:val="02000500000000000000"/>
    <w:charset w:val="00"/>
    <w:family w:val="auto"/>
    <w:pitch w:val="variable"/>
    <w:sig w:usb0="00000003" w:usb1="00000000" w:usb2="00000000" w:usb3="00000000" w:csb0="00000001" w:csb1="00000000"/>
  </w:font>
  <w:font w:name="ＭＳ 明朝">
    <w:altName w:val="ＭＳ 明朝"/>
    <w:panose1 w:val="00000000000000000000"/>
    <w:charset w:val="4e"/>
    <w:family w:val="auto"/>
    <w:pitch w:val="variable"/>
    <w:sig w:usb0="00000001" w:usb1="08070000" w:usb2="00000010" w:usb3="00000000" w:csb0="00020000" w:csb1="00000000"/>
  </w:font>
  <w:font w:name="Segoe UI">
    <w:altName w:val="Segoe UI"/>
    <w:panose1 w:val="00000000000000000000"/>
    <w:charset w:val="00"/>
    <w:family w:val="swiss"/>
    <w:pitch w:val="variable"/>
    <w:sig w:usb0="00000003" w:usb1="00000000" w:usb2="00000000" w:usb3="00000000" w:csb0="00000001" w:csb1="00000000"/>
  </w:font>
  <w:font w:name="Copperplate Gothic Bold">
    <w:altName w:val="Copperplate Gothic Bold"/>
    <w:panose1 w:val="020e0705020002020404"/>
    <w:charset w:val="00"/>
    <w:family w:val="auto"/>
    <w:pitch w:val="variable"/>
    <w:sig w:usb0="00000003" w:usb1="00000000" w:usb2="00000000" w:usb3="00000000" w:csb0="00000001" w:csb1="00000000"/>
  </w:font>
  <w:font w:name="Arial Rounded MT Bold">
    <w:altName w:val="Arial Rounded MT Bold"/>
    <w:panose1 w:val="020f0704030005030204"/>
    <w:charset w:val="00"/>
    <w:family w:val="auto"/>
    <w:pitch w:val="variable"/>
    <w:sig w:usb0="00000003" w:usb1="00000000" w:usb2="00000000" w:usb3="00000000" w:csb0="00000001" w:csb1="00000000"/>
  </w:font>
  <w:font w:name="Arial">
    <w:altName w:val="Arial"/>
    <w:panose1 w:val="020b0604020002020204"/>
    <w:charset w:val="00"/>
    <w:family w:val="auto"/>
    <w:pitch w:val="variable"/>
    <w:sig w:usb0="E0002AFF" w:usb1="C0007843" w:usb2="00000009" w:usb3="00000000" w:csb0="000001FF" w:csb1="00000000"/>
  </w:font>
  <w:font w:name="Trebuchet MS">
    <w:altName w:val="Trebuchet MS"/>
    <w:panose1 w:val="020b0603020002020204"/>
    <w:charset w:val="00"/>
    <w:family w:val="auto"/>
    <w:pitch w:val="variable"/>
    <w:sig w:usb0="00000287" w:usb1="00000000" w:usb2="00000000" w:usb3="00000000" w:csb0="0000009F" w:csb1="00000000"/>
  </w:font>
  <w:font w:name="Arial Narrow">
    <w:altName w:val="Arial Narrow"/>
    <w:panose1 w:val="020b0506020002030204"/>
    <w:charset w:val="00"/>
    <w:family w:val="auto"/>
    <w:pitch w:val="variable"/>
    <w:sig w:usb0="00000003" w:usb1="00000000" w:usb2="00000000" w:usb3="00000000" w:csb0="00000001" w:csb1="00000000"/>
  </w:font>
  <w:font w:name="MS Mincho">
    <w:altName w:val="ＭＳ 明朝"/>
    <w:panose1 w:val="00000000000000000000"/>
    <w:charset w:val="80"/>
    <w:family w:val="roman"/>
    <w:pitch w:val="fixed"/>
    <w:sig w:usb0="00000001" w:usb1="08070000" w:usb2="00000010" w:usb3="00000000" w:csb0="00020000" w:csb1="00000000"/>
  </w:font>
  <w:font w:name="ＭＳ ゴシック">
    <w:altName w:val="ＭＳ ゴシック"/>
    <w:panose1 w:val="00000000000000000000"/>
    <w:charset w:val="4e"/>
    <w:family w:val="auto"/>
    <w:pitch w:val="variable"/>
    <w:sig w:usb0="00000001" w:usb1="08070000" w:usb2="00000010" w:usb3="00000000" w:csb0="00020000" w:csb1="00000000"/>
  </w:font>
  <w:font w:name="Calibri Light">
    <w:altName w:val="Consolas"/>
    <w:panose1 w:val="00000000000000000000"/>
    <w:charset w:val="00"/>
    <w:family w:val="swiss"/>
    <w:pitch w:val="variable"/>
    <w:sig w:usb0="A00002EF" w:usb1="4000207B"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rPr/>
    </w:pPr>
    <w:r>
      <w:rPr>
        <w:noProof/>
      </w:rPr>
      <w:pict>
        <v:oval id="4097" fillcolor="#40618b" stroked="f" style="position:absolute;margin-left:0.0pt;margin-top:0.0pt;width:49.35pt;height:49.35pt;z-index:2;mso-position-horizontal:center;mso-position-vertical:center;mso-position-horizontal-relative:margin;mso-position-vertical-relative:top-margin-area;mso-width-percent:0;mso-height-percent:0;mso-width-relative:page;mso-height-relative:page;mso-wrap-distance-left:0.0pt;mso-wrap-distance-right:0.0pt;visibility:visible;v-text-anchor:middle;" o:allowincell="false">
          <v:stroke on="f"/>
          <v:fill/>
          <v:textbox inset="0.0pt,3.6pt,0.0pt,3.6pt">
            <w:txbxContent>
              <w:p>
                <w:pPr>
                  <w:pStyle w:val="style0"/>
                  <w:jc w:val="center"/>
                  <w:rPr>
                    <w:b/>
                    <w:bCs/>
                    <w:color w:val="ffffff"/>
                    <w:sz w:val="32"/>
                    <w:szCs w:val="32"/>
                  </w:rPr>
                </w:pPr>
                <w:r>
                  <w:rPr>
                    <w:szCs w:val="21"/>
                  </w:rPr>
                  <w:fldChar w:fldCharType="begin"/>
                </w:r>
                <w:r>
                  <w:instrText>PAGE    \* MERGEFORMAT</w:instrText>
                </w:r>
                <w:r>
                  <w:rPr>
                    <w:szCs w:val="21"/>
                  </w:rPr>
                  <w:fldChar w:fldCharType="separate"/>
                </w:r>
                <w:r>
                  <w:rPr>
                    <w:b/>
                    <w:bCs/>
                    <w:noProof/>
                    <w:color w:val="ffffff"/>
                    <w:sz w:val="32"/>
                    <w:szCs w:val="32"/>
                  </w:rPr>
                  <w:t>4</w:t>
                </w:r>
                <w:r>
                  <w:rPr>
                    <w:b/>
                    <w:bCs/>
                    <w:color w:val="ffffff"/>
                    <w:sz w:val="32"/>
                    <w:szCs w:val="32"/>
                  </w:rPr>
                  <w:fldChar w:fldCharType="end"/>
                </w:r>
              </w:p>
            </w:txbxContent>
          </v:textbox>
        </v:oval>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866BECA"/>
    <w:lvl w:ilvl="0" w:tplc="81F63280">
      <w:start w:val="1"/>
      <w:numFmt w:val="upperRoman"/>
      <w:lvlText w:val="%1."/>
      <w:lvlJc w:val="left"/>
      <w:pPr>
        <w:ind w:left="1080" w:hanging="720"/>
      </w:pPr>
      <w:rPr>
        <w:rFonts w:hint="default"/>
      </w:rPr>
    </w:lvl>
    <w:lvl w:ilvl="1" w:tplc="0409000D">
      <w:start w:val="1"/>
      <w:numFmt w:val="bullet"/>
      <w:lvlText w:val=""/>
      <w:lvlJc w:val="left"/>
      <w:pPr>
        <w:ind w:left="720" w:hanging="360"/>
      </w:pPr>
      <w:rPr>
        <w:rFonts w:ascii="Wingdings" w:hAnsi="Wingdings" w:hint="default"/>
        <w:b w:val="fals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000001"/>
    <w:multiLevelType w:val="hybridMultilevel"/>
    <w:tmpl w:val="A66AE2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2"/>
    <w:multiLevelType w:val="hybridMultilevel"/>
    <w:tmpl w:val="A8F2CA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52A5F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0000004"/>
    <w:multiLevelType w:val="hybridMultilevel"/>
    <w:tmpl w:val="5BBA865A"/>
    <w:lvl w:ilvl="0" w:tplc="D59EC06C">
      <w:start w:val="1"/>
      <w:numFmt w:val="decimal"/>
      <w:lvlText w:val="%1."/>
      <w:lvlJc w:val="left"/>
      <w:pPr>
        <w:ind w:left="1080" w:hanging="360"/>
      </w:pPr>
      <w:rPr>
        <w:rFonts w:ascii="Times New Roman" w:cs="Times New Roman" w:eastAsia="Times New Roman" w:hAnsi="Times New Roman"/>
        <w:sz w:val="36"/>
        <w:szCs w:val="3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0000005"/>
    <w:multiLevelType w:val="hybridMultilevel"/>
    <w:tmpl w:val="5380E0A4"/>
    <w:lvl w:ilvl="0" w:tplc="6ECAD8FA">
      <w:start w:val="1"/>
      <w:numFmt w:val="bullet"/>
      <w:lvlText w:val="-"/>
      <w:lvlJc w:val="left"/>
      <w:pPr>
        <w:ind w:left="1080" w:hanging="360"/>
      </w:pPr>
      <w:rPr>
        <w:rFonts w:ascii="Cambria" w:cs="Times New Roman" w:eastAsia="Calibri" w:hAnsi="Cambria" w:hint="default"/>
        <w:b w:val="false"/>
      </w:rPr>
    </w:lvl>
    <w:lvl w:ilvl="1" w:tplc="040C0003" w:tentative="1">
      <w:start w:val="1"/>
      <w:numFmt w:val="bullet"/>
      <w:lvlText w:val="o"/>
      <w:lvlJc w:val="left"/>
      <w:pPr>
        <w:ind w:left="1800" w:hanging="360"/>
      </w:pPr>
      <w:rPr>
        <w:rFonts w:ascii="Courier New" w:cs="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cs="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cs="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fr-FR" w:bidi="ar-SA" w:eastAsia="en-US"/>
      </w:rPr>
    </w:rPrDefault>
    <w:pPrDefault>
      <w:pPr>
        <w:spacing w:after="160" w:lineRule="auto" w:line="259"/>
      </w:pPr>
    </w:pPrDefault>
  </w:docDefaults>
  <w:style w:type="paragraph" w:default="1" w:styleId="style0">
    <w:name w:val="Normal"/>
    <w:next w:val="style0"/>
    <w:qFormat/>
    <w:pPr>
      <w:spacing w:after="200" w:lineRule="auto" w:line="276"/>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36"/>
        <w:tab w:val="right" w:leader="none" w:pos="9072"/>
      </w:tabs>
      <w:spacing w:after="0" w:lineRule="auto" w:line="240"/>
    </w:pPr>
    <w:rPr>
      <w:rFonts w:ascii="Calibri" w:cs="Times New Roman" w:eastAsia="Times New Roman" w:hAnsi="Calibri"/>
      <w:lang w:val="en-US"/>
    </w:rPr>
  </w:style>
  <w:style w:type="character" w:customStyle="1" w:styleId="style4097">
    <w:name w:val="Header Char_6292a055-cc3f-4081-931e-10c25106282b"/>
    <w:basedOn w:val="style65"/>
    <w:next w:val="style4097"/>
    <w:link w:val="style31"/>
    <w:uiPriority w:val="99"/>
    <w:rPr>
      <w:rFonts w:ascii="Calibri" w:cs="Times New Roman" w:eastAsia="Times New Roman" w:hAnsi="Calibri"/>
      <w:lang w:val="en-US"/>
    </w:rPr>
  </w:style>
  <w:style w:type="paragraph" w:styleId="style32">
    <w:name w:val="footer"/>
    <w:basedOn w:val="style0"/>
    <w:next w:val="style32"/>
    <w:link w:val="style4098"/>
    <w:uiPriority w:val="99"/>
    <w:pPr>
      <w:tabs>
        <w:tab w:val="center" w:leader="none" w:pos="4536"/>
        <w:tab w:val="right" w:leader="none" w:pos="9072"/>
      </w:tabs>
      <w:spacing w:after="0" w:lineRule="auto" w:line="240"/>
    </w:pPr>
    <w:rPr/>
  </w:style>
  <w:style w:type="character" w:customStyle="1" w:styleId="style4098">
    <w:name w:val="Footer Char_644dbce8-cb61-40d2-806d-354f57fc433b"/>
    <w:basedOn w:val="style65"/>
    <w:next w:val="style4098"/>
    <w:link w:val="style32"/>
    <w:uiPriority w:val="99"/>
  </w:style>
  <w:style w:type="paragraph" w:styleId="style179">
    <w:name w:val="List Paragraph"/>
    <w:basedOn w:val="style0"/>
    <w:next w:val="style179"/>
    <w:link w:val="style4099"/>
    <w:qFormat/>
    <w:uiPriority w:val="34"/>
    <w:pPr>
      <w:ind w:left="720"/>
      <w:contextualSpacing/>
    </w:pPr>
    <w:rPr/>
  </w:style>
  <w:style w:type="character" w:customStyle="1" w:styleId="style4099">
    <w:name w:val="List Paragraph Char"/>
    <w:next w:val="style4099"/>
    <w:link w:val="style179"/>
    <w:uiPriority w:val="34"/>
  </w:style>
  <w:style w:type="paragraph" w:styleId="style94">
    <w:name w:val="Normal (Web)"/>
    <w:basedOn w:val="style0"/>
    <w:next w:val="style94"/>
    <w:uiPriority w:val="99"/>
    <w:pPr>
      <w:spacing w:before="100" w:beforeAutospacing="true" w:after="100" w:afterAutospacing="true" w:lineRule="auto" w:line="240"/>
    </w:pPr>
    <w:rPr>
      <w:rFonts w:ascii="Times" w:cs="Times New Roman" w:eastAsia="ＭＳ 明朝" w:hAnsi="Times"/>
      <w:sz w:val="20"/>
      <w:szCs w:val="20"/>
      <w:lang w:val="en-US" w:eastAsia="ja-JP"/>
    </w:rPr>
  </w:style>
  <w:style w:type="paragraph" w:styleId="style153">
    <w:name w:val="Balloon Text"/>
    <w:basedOn w:val="style0"/>
    <w:next w:val="style153"/>
    <w:link w:val="style4100"/>
    <w:uiPriority w:val="99"/>
    <w:pPr>
      <w:spacing w:after="0" w:lineRule="auto" w:line="240"/>
    </w:pPr>
    <w:rPr>
      <w:rFonts w:ascii="Segoe UI" w:cs="Segoe UI" w:hAnsi="Segoe UI"/>
      <w:sz w:val="18"/>
      <w:szCs w:val="18"/>
    </w:rPr>
  </w:style>
  <w:style w:type="character" w:customStyle="1" w:styleId="style4100">
    <w:name w:val="Balloon Text Char"/>
    <w:basedOn w:val="style65"/>
    <w:next w:val="style4100"/>
    <w:link w:val="style153"/>
    <w:uiPriority w:val="99"/>
    <w:rPr>
      <w:rFonts w:ascii="Segoe UI" w:cs="Segoe UI" w:hAnsi="Segoe UI"/>
      <w:sz w:val="18"/>
      <w:szCs w:val="18"/>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header" Target="head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1027</Words>
  <Characters>5569</Characters>
  <Application>WPS Office</Application>
  <DocSecurity>0</DocSecurity>
  <Paragraphs>82</Paragraphs>
  <ScaleCrop>false</ScaleCrop>
  <LinksUpToDate>false</LinksUpToDate>
  <CharactersWithSpaces>6620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2019-05-17T08:55:04Z</dcterms:created>
  <dc:creator>MIN SOL AH</dc:creator>
  <lastModifiedBy>TECNO AX8</lastModifiedBy>
  <lastPrinted>2018-10-08T08:22:00Z</lastPrinted>
  <dcterms:modified xsi:type="dcterms:W3CDTF">2019-05-17T08:55:04Z</dcterms:modified>
  <revision>2</revision>
</coreProperties>
</file>

<file path=docProps/custom.xml><?xml version="1.0" encoding="utf-8"?>
<Properties xmlns="http://schemas.openxmlformats.org/officeDocument/2006/custom-properties" xmlns:vt="http://schemas.openxmlformats.org/officeDocument/2006/docPropsVTypes"/>
</file>