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70" w:rsidRPr="0092056D" w:rsidRDefault="00527970" w:rsidP="0092056D">
      <w:pPr>
        <w:spacing w:after="120"/>
        <w:ind w:right="-188"/>
        <w:jc w:val="center"/>
        <w:rPr>
          <w:rFonts w:ascii="Arial" w:hAnsi="Arial" w:cs="Arial"/>
          <w:b/>
          <w:sz w:val="23"/>
          <w:szCs w:val="23"/>
        </w:rPr>
      </w:pPr>
      <w:r w:rsidRPr="0092056D">
        <w:rPr>
          <w:rFonts w:ascii="Arial" w:hAnsi="Arial" w:cs="Arial"/>
          <w:b/>
          <w:sz w:val="23"/>
          <w:szCs w:val="23"/>
        </w:rPr>
        <w:t>Official Plenary Statement – Plan International</w:t>
      </w:r>
    </w:p>
    <w:p w:rsidR="00527970" w:rsidRPr="0092056D" w:rsidRDefault="00527970" w:rsidP="0092056D">
      <w:pPr>
        <w:spacing w:after="120"/>
        <w:ind w:right="-188"/>
        <w:jc w:val="center"/>
        <w:rPr>
          <w:rFonts w:ascii="Arial" w:hAnsi="Arial" w:cs="Arial"/>
          <w:b/>
          <w:sz w:val="23"/>
          <w:szCs w:val="23"/>
        </w:rPr>
      </w:pPr>
      <w:r w:rsidRPr="0092056D">
        <w:rPr>
          <w:rFonts w:ascii="Arial" w:hAnsi="Arial" w:cs="Arial"/>
          <w:b/>
          <w:sz w:val="23"/>
          <w:szCs w:val="23"/>
        </w:rPr>
        <w:t>Third Session of the Global Platform for Disaster Risk Reduction</w:t>
      </w:r>
    </w:p>
    <w:p w:rsidR="00527970" w:rsidRPr="0092056D" w:rsidRDefault="0092056D" w:rsidP="0092056D">
      <w:pPr>
        <w:spacing w:after="120"/>
        <w:ind w:right="-188"/>
        <w:jc w:val="center"/>
        <w:rPr>
          <w:rFonts w:ascii="Arial" w:hAnsi="Arial" w:cs="Arial"/>
          <w:b/>
          <w:sz w:val="23"/>
          <w:szCs w:val="23"/>
        </w:rPr>
      </w:pPr>
      <w:r w:rsidRPr="0092056D">
        <w:rPr>
          <w:rFonts w:ascii="Arial" w:hAnsi="Arial" w:cs="Arial"/>
          <w:b/>
          <w:sz w:val="23"/>
          <w:szCs w:val="23"/>
        </w:rPr>
        <w:t>Thursday 12</w:t>
      </w:r>
      <w:r w:rsidR="00527970" w:rsidRPr="0092056D">
        <w:rPr>
          <w:rFonts w:ascii="Arial" w:hAnsi="Arial" w:cs="Arial"/>
          <w:b/>
          <w:sz w:val="23"/>
          <w:szCs w:val="23"/>
        </w:rPr>
        <w:t xml:space="preserve"> May </w:t>
      </w:r>
      <w:r w:rsidR="00527970" w:rsidRPr="0092056D">
        <w:rPr>
          <w:rFonts w:ascii="Arial" w:hAnsi="Arial" w:cs="Arial"/>
          <w:b/>
          <w:sz w:val="23"/>
          <w:szCs w:val="23"/>
        </w:rPr>
        <w:br/>
      </w:r>
    </w:p>
    <w:p w:rsidR="00527970" w:rsidRPr="0092056D" w:rsidRDefault="00527970" w:rsidP="0092056D">
      <w:pPr>
        <w:spacing w:after="0" w:line="360" w:lineRule="auto"/>
        <w:ind w:right="-188"/>
        <w:rPr>
          <w:rFonts w:ascii="Arial" w:hAnsi="Arial" w:cs="Arial"/>
          <w:sz w:val="23"/>
          <w:szCs w:val="23"/>
        </w:rPr>
      </w:pPr>
      <w:r w:rsidRPr="0092056D">
        <w:rPr>
          <w:rFonts w:ascii="Arial" w:hAnsi="Arial" w:cs="Arial"/>
          <w:sz w:val="23"/>
          <w:szCs w:val="23"/>
        </w:rPr>
        <w:t xml:space="preserve">Excellencies, Heads of Delegations, distinguished guests and participants; </w:t>
      </w:r>
    </w:p>
    <w:p w:rsidR="00527970" w:rsidRPr="0092056D" w:rsidRDefault="00527970" w:rsidP="0092056D">
      <w:pPr>
        <w:ind w:right="-188"/>
        <w:rPr>
          <w:rFonts w:ascii="Arial" w:hAnsi="Arial" w:cs="Arial"/>
          <w:sz w:val="23"/>
          <w:szCs w:val="23"/>
        </w:rPr>
      </w:pPr>
      <w:r w:rsidRPr="0092056D">
        <w:rPr>
          <w:rFonts w:ascii="Arial" w:hAnsi="Arial" w:cs="Arial"/>
          <w:sz w:val="23"/>
          <w:szCs w:val="23"/>
        </w:rPr>
        <w:t xml:space="preserve">Plan International is pleased to be part of this forum and </w:t>
      </w:r>
      <w:r w:rsidR="00A64B24" w:rsidRPr="0092056D">
        <w:rPr>
          <w:rFonts w:ascii="Arial" w:hAnsi="Arial" w:cs="Arial"/>
          <w:sz w:val="23"/>
          <w:szCs w:val="23"/>
        </w:rPr>
        <w:t>welcome</w:t>
      </w:r>
      <w:r w:rsidR="00D82500" w:rsidRPr="0092056D">
        <w:rPr>
          <w:rFonts w:ascii="Arial" w:hAnsi="Arial" w:cs="Arial"/>
          <w:sz w:val="23"/>
          <w:szCs w:val="23"/>
        </w:rPr>
        <w:t>s</w:t>
      </w:r>
      <w:r w:rsidRPr="0092056D">
        <w:rPr>
          <w:rFonts w:ascii="Arial" w:hAnsi="Arial" w:cs="Arial"/>
          <w:sz w:val="23"/>
          <w:szCs w:val="23"/>
        </w:rPr>
        <w:t xml:space="preserve"> the opportunity to exchange information and learn from our counterparts. Congratulations to Margareta </w:t>
      </w:r>
      <w:proofErr w:type="spellStart"/>
      <w:r w:rsidRPr="0092056D">
        <w:rPr>
          <w:rFonts w:ascii="Arial" w:hAnsi="Arial" w:cs="Arial"/>
          <w:sz w:val="23"/>
          <w:szCs w:val="23"/>
        </w:rPr>
        <w:t>Wahlstrom</w:t>
      </w:r>
      <w:proofErr w:type="spellEnd"/>
      <w:r w:rsidRPr="0092056D">
        <w:rPr>
          <w:rFonts w:ascii="Arial" w:hAnsi="Arial" w:cs="Arial"/>
          <w:sz w:val="23"/>
          <w:szCs w:val="23"/>
        </w:rPr>
        <w:t xml:space="preserve"> and the ISDR team for their preparations of the conference, and fo</w:t>
      </w:r>
      <w:r w:rsidR="00A64B24" w:rsidRPr="0092056D">
        <w:rPr>
          <w:rFonts w:ascii="Arial" w:hAnsi="Arial" w:cs="Arial"/>
          <w:sz w:val="23"/>
          <w:szCs w:val="23"/>
        </w:rPr>
        <w:t xml:space="preserve">r </w:t>
      </w:r>
      <w:r w:rsidRPr="0092056D">
        <w:rPr>
          <w:rFonts w:ascii="Arial" w:hAnsi="Arial" w:cs="Arial"/>
          <w:sz w:val="23"/>
          <w:szCs w:val="23"/>
        </w:rPr>
        <w:t xml:space="preserve">ISDR’s work. </w:t>
      </w:r>
    </w:p>
    <w:p w:rsidR="002E4CDA" w:rsidRPr="0092056D" w:rsidRDefault="001A0E16" w:rsidP="0092056D">
      <w:pPr>
        <w:ind w:right="-188"/>
        <w:rPr>
          <w:rFonts w:ascii="Arial" w:hAnsi="Arial" w:cs="Arial"/>
          <w:sz w:val="23"/>
          <w:szCs w:val="23"/>
        </w:rPr>
      </w:pPr>
      <w:r w:rsidRPr="0092056D">
        <w:rPr>
          <w:rFonts w:ascii="Arial" w:hAnsi="Arial" w:cs="Arial"/>
          <w:sz w:val="23"/>
          <w:szCs w:val="23"/>
        </w:rPr>
        <w:t xml:space="preserve">Some of you here today may have been </w:t>
      </w:r>
      <w:r w:rsidR="00A64B24" w:rsidRPr="0092056D">
        <w:rPr>
          <w:rFonts w:ascii="Arial" w:hAnsi="Arial" w:cs="Arial"/>
          <w:sz w:val="23"/>
          <w:szCs w:val="23"/>
        </w:rPr>
        <w:t xml:space="preserve">sat in these same chairs </w:t>
      </w:r>
      <w:r w:rsidRPr="0092056D">
        <w:rPr>
          <w:rFonts w:ascii="Arial" w:hAnsi="Arial" w:cs="Arial"/>
          <w:sz w:val="23"/>
          <w:szCs w:val="23"/>
        </w:rPr>
        <w:t xml:space="preserve">in the final plenary of the 2009 Global Platform.   </w:t>
      </w:r>
      <w:r w:rsidR="00D275A2" w:rsidRPr="0092056D">
        <w:rPr>
          <w:rFonts w:ascii="Arial" w:hAnsi="Arial" w:cs="Arial"/>
          <w:sz w:val="23"/>
          <w:szCs w:val="23"/>
        </w:rPr>
        <w:t xml:space="preserve">Rhee </w:t>
      </w:r>
      <w:proofErr w:type="spellStart"/>
      <w:r w:rsidR="00D275A2" w:rsidRPr="0092056D">
        <w:rPr>
          <w:rFonts w:ascii="Arial" w:hAnsi="Arial" w:cs="Arial"/>
          <w:sz w:val="23"/>
          <w:szCs w:val="23"/>
        </w:rPr>
        <w:t>Telin</w:t>
      </w:r>
      <w:proofErr w:type="spellEnd"/>
      <w:r w:rsidR="00D275A2" w:rsidRPr="0092056D">
        <w:rPr>
          <w:rFonts w:ascii="Arial" w:hAnsi="Arial" w:cs="Arial"/>
          <w:sz w:val="23"/>
          <w:szCs w:val="23"/>
        </w:rPr>
        <w:t xml:space="preserve">, a boy from the Philippines spoke </w:t>
      </w:r>
      <w:r w:rsidR="003D5276" w:rsidRPr="0092056D">
        <w:rPr>
          <w:rFonts w:ascii="Arial" w:hAnsi="Arial" w:cs="Arial"/>
          <w:sz w:val="23"/>
          <w:szCs w:val="23"/>
        </w:rPr>
        <w:t>there.</w:t>
      </w:r>
      <w:r w:rsidR="00D275A2" w:rsidRPr="0092056D">
        <w:rPr>
          <w:rFonts w:ascii="Arial" w:hAnsi="Arial" w:cs="Arial"/>
          <w:sz w:val="23"/>
          <w:szCs w:val="23"/>
        </w:rPr>
        <w:t xml:space="preserve"> </w:t>
      </w:r>
      <w:r w:rsidRPr="0092056D">
        <w:rPr>
          <w:rFonts w:ascii="Arial" w:hAnsi="Arial" w:cs="Arial"/>
          <w:sz w:val="23"/>
          <w:szCs w:val="23"/>
        </w:rPr>
        <w:t xml:space="preserve">He said that he’d come to Geneva from his village in the Philippines and he thought that Geneva was quite </w:t>
      </w:r>
      <w:r w:rsidR="002E4CDA" w:rsidRPr="0092056D">
        <w:rPr>
          <w:rFonts w:ascii="Arial" w:hAnsi="Arial" w:cs="Arial"/>
          <w:sz w:val="23"/>
          <w:szCs w:val="23"/>
        </w:rPr>
        <w:t xml:space="preserve">like </w:t>
      </w:r>
      <w:r w:rsidRPr="0092056D">
        <w:rPr>
          <w:rFonts w:ascii="Arial" w:hAnsi="Arial" w:cs="Arial"/>
          <w:sz w:val="23"/>
          <w:szCs w:val="23"/>
        </w:rPr>
        <w:t xml:space="preserve">a school.  </w:t>
      </w:r>
      <w:proofErr w:type="gramStart"/>
      <w:r w:rsidRPr="0092056D">
        <w:rPr>
          <w:rFonts w:ascii="Arial" w:hAnsi="Arial" w:cs="Arial"/>
          <w:sz w:val="23"/>
          <w:szCs w:val="23"/>
        </w:rPr>
        <w:t>A school for governments.</w:t>
      </w:r>
      <w:proofErr w:type="gramEnd"/>
      <w:r w:rsidRPr="0092056D">
        <w:rPr>
          <w:rFonts w:ascii="Arial" w:hAnsi="Arial" w:cs="Arial"/>
          <w:sz w:val="23"/>
          <w:szCs w:val="23"/>
        </w:rPr>
        <w:t xml:space="preserve">  He asked delegates then to learn their lessons and do their homework.   He asked governments to come back in 2011 to report that they’d made </w:t>
      </w:r>
      <w:r w:rsidR="00D82500" w:rsidRPr="0092056D">
        <w:rPr>
          <w:rFonts w:ascii="Arial" w:hAnsi="Arial" w:cs="Arial"/>
          <w:sz w:val="23"/>
          <w:szCs w:val="23"/>
        </w:rPr>
        <w:t xml:space="preserve">his </w:t>
      </w:r>
      <w:r w:rsidRPr="0092056D">
        <w:rPr>
          <w:rFonts w:ascii="Arial" w:hAnsi="Arial" w:cs="Arial"/>
          <w:sz w:val="23"/>
          <w:szCs w:val="23"/>
        </w:rPr>
        <w:t>world safer</w:t>
      </w:r>
      <w:r w:rsidR="00D82500" w:rsidRPr="0092056D">
        <w:rPr>
          <w:rFonts w:ascii="Arial" w:hAnsi="Arial" w:cs="Arial"/>
          <w:sz w:val="23"/>
          <w:szCs w:val="23"/>
        </w:rPr>
        <w:t>. Honestly, c</w:t>
      </w:r>
      <w:r w:rsidR="002E4CDA" w:rsidRPr="0092056D">
        <w:rPr>
          <w:rFonts w:ascii="Arial" w:hAnsi="Arial" w:cs="Arial"/>
          <w:sz w:val="23"/>
          <w:szCs w:val="23"/>
        </w:rPr>
        <w:t xml:space="preserve">an we say we’ve satisfied him?  </w:t>
      </w:r>
    </w:p>
    <w:p w:rsidR="002E4CDA" w:rsidRPr="0092056D" w:rsidRDefault="00D275A2" w:rsidP="0092056D">
      <w:pPr>
        <w:ind w:right="-188"/>
        <w:rPr>
          <w:rFonts w:ascii="Arial" w:hAnsi="Arial" w:cs="Arial"/>
          <w:sz w:val="23"/>
          <w:szCs w:val="23"/>
        </w:rPr>
      </w:pPr>
      <w:r w:rsidRPr="0092056D">
        <w:rPr>
          <w:rFonts w:ascii="Arial" w:hAnsi="Arial" w:cs="Arial"/>
          <w:sz w:val="23"/>
          <w:szCs w:val="23"/>
        </w:rPr>
        <w:t xml:space="preserve">In this conference there has been a lot of talk about targets. </w:t>
      </w:r>
      <w:r w:rsidR="00D82500" w:rsidRPr="0092056D">
        <w:rPr>
          <w:rFonts w:ascii="Arial" w:hAnsi="Arial" w:cs="Arial"/>
          <w:sz w:val="23"/>
          <w:szCs w:val="23"/>
        </w:rPr>
        <w:t>Plan International a</w:t>
      </w:r>
      <w:r w:rsidR="00322B4F" w:rsidRPr="0092056D">
        <w:rPr>
          <w:rFonts w:ascii="Arial" w:hAnsi="Arial" w:cs="Arial"/>
          <w:sz w:val="23"/>
          <w:szCs w:val="23"/>
        </w:rPr>
        <w:t>sk</w:t>
      </w:r>
      <w:r w:rsidR="00D82500" w:rsidRPr="0092056D">
        <w:rPr>
          <w:rFonts w:ascii="Arial" w:hAnsi="Arial" w:cs="Arial"/>
          <w:sz w:val="23"/>
          <w:szCs w:val="23"/>
        </w:rPr>
        <w:t>s</w:t>
      </w:r>
      <w:r w:rsidR="00322B4F" w:rsidRPr="0092056D">
        <w:rPr>
          <w:rFonts w:ascii="Arial" w:hAnsi="Arial" w:cs="Arial"/>
          <w:sz w:val="23"/>
          <w:szCs w:val="23"/>
        </w:rPr>
        <w:t xml:space="preserve"> </w:t>
      </w:r>
      <w:r w:rsidR="002E4CDA" w:rsidRPr="0092056D">
        <w:rPr>
          <w:rFonts w:ascii="Arial" w:hAnsi="Arial" w:cs="Arial"/>
          <w:sz w:val="23"/>
          <w:szCs w:val="23"/>
        </w:rPr>
        <w:t xml:space="preserve">governments and the international community to </w:t>
      </w:r>
      <w:r w:rsidR="00751CF8" w:rsidRPr="0092056D">
        <w:rPr>
          <w:rFonts w:ascii="Arial" w:hAnsi="Arial" w:cs="Arial"/>
          <w:sz w:val="23"/>
          <w:szCs w:val="23"/>
        </w:rPr>
        <w:t>set targets that reflect children</w:t>
      </w:r>
      <w:r w:rsidR="003D5276" w:rsidRPr="0092056D">
        <w:rPr>
          <w:rFonts w:ascii="Arial" w:hAnsi="Arial" w:cs="Arial"/>
          <w:sz w:val="23"/>
          <w:szCs w:val="23"/>
        </w:rPr>
        <w:t>’</w:t>
      </w:r>
      <w:r w:rsidR="00751CF8" w:rsidRPr="0092056D">
        <w:rPr>
          <w:rFonts w:ascii="Arial" w:hAnsi="Arial" w:cs="Arial"/>
          <w:sz w:val="23"/>
          <w:szCs w:val="23"/>
        </w:rPr>
        <w:t xml:space="preserve">s priorities. </w:t>
      </w:r>
    </w:p>
    <w:p w:rsidR="00751CF8" w:rsidRPr="0092056D" w:rsidRDefault="00322B4F" w:rsidP="0092056D">
      <w:pPr>
        <w:ind w:left="360" w:right="-188"/>
        <w:rPr>
          <w:rFonts w:ascii="Arial" w:hAnsi="Arial" w:cs="Arial"/>
          <w:sz w:val="23"/>
          <w:szCs w:val="23"/>
        </w:rPr>
      </w:pPr>
      <w:r w:rsidRPr="0092056D">
        <w:rPr>
          <w:rFonts w:ascii="Arial" w:hAnsi="Arial" w:cs="Arial"/>
          <w:sz w:val="23"/>
          <w:szCs w:val="23"/>
        </w:rPr>
        <w:t xml:space="preserve">Firstly: </w:t>
      </w:r>
      <w:r w:rsidR="002E4CDA" w:rsidRPr="0092056D">
        <w:rPr>
          <w:rFonts w:ascii="Arial" w:hAnsi="Arial" w:cs="Arial"/>
          <w:sz w:val="23"/>
          <w:szCs w:val="23"/>
        </w:rPr>
        <w:t xml:space="preserve"> </w:t>
      </w:r>
      <w:r w:rsidR="0025167C" w:rsidRPr="0092056D">
        <w:rPr>
          <w:rFonts w:ascii="Arial" w:hAnsi="Arial" w:cs="Arial"/>
          <w:b/>
          <w:sz w:val="23"/>
          <w:szCs w:val="23"/>
        </w:rPr>
        <w:t>invest in education</w:t>
      </w:r>
      <w:r w:rsidR="0025167C" w:rsidRPr="0092056D">
        <w:rPr>
          <w:rFonts w:ascii="Arial" w:hAnsi="Arial" w:cs="Arial"/>
          <w:sz w:val="23"/>
          <w:szCs w:val="23"/>
        </w:rPr>
        <w:t>.</w:t>
      </w:r>
      <w:r w:rsidR="00D275A2" w:rsidRPr="0092056D">
        <w:rPr>
          <w:rFonts w:ascii="Arial" w:hAnsi="Arial" w:cs="Arial"/>
          <w:sz w:val="23"/>
          <w:szCs w:val="23"/>
        </w:rPr>
        <w:t xml:space="preserve"> This morning in this Global Platform three teenage children who have faced disasters in their own countries described </w:t>
      </w:r>
      <w:r w:rsidR="003D5276" w:rsidRPr="0092056D">
        <w:rPr>
          <w:rFonts w:ascii="Arial" w:hAnsi="Arial" w:cs="Arial"/>
          <w:sz w:val="23"/>
          <w:szCs w:val="23"/>
        </w:rPr>
        <w:t>how they were affected</w:t>
      </w:r>
      <w:r w:rsidR="00D275A2" w:rsidRPr="0092056D">
        <w:rPr>
          <w:rFonts w:ascii="Arial" w:hAnsi="Arial" w:cs="Arial"/>
          <w:sz w:val="23"/>
          <w:szCs w:val="23"/>
        </w:rPr>
        <w:t>.  They said that their priority was education</w:t>
      </w:r>
      <w:r w:rsidR="003D5276" w:rsidRPr="0092056D">
        <w:rPr>
          <w:rFonts w:ascii="Arial" w:hAnsi="Arial" w:cs="Arial"/>
          <w:sz w:val="23"/>
          <w:szCs w:val="23"/>
        </w:rPr>
        <w:t>.</w:t>
      </w:r>
      <w:r w:rsidR="00D275A2" w:rsidRPr="0092056D">
        <w:rPr>
          <w:rFonts w:ascii="Arial" w:hAnsi="Arial" w:cs="Arial"/>
          <w:sz w:val="23"/>
          <w:szCs w:val="23"/>
        </w:rPr>
        <w:t xml:space="preserve"> </w:t>
      </w:r>
      <w:r w:rsidR="0025167C" w:rsidRPr="0092056D">
        <w:rPr>
          <w:rFonts w:ascii="Arial" w:hAnsi="Arial" w:cs="Arial"/>
          <w:sz w:val="23"/>
          <w:szCs w:val="23"/>
        </w:rPr>
        <w:t xml:space="preserve"> </w:t>
      </w:r>
      <w:r w:rsidR="003D5276" w:rsidRPr="0092056D">
        <w:rPr>
          <w:rFonts w:ascii="Arial" w:hAnsi="Arial" w:cs="Arial"/>
          <w:sz w:val="23"/>
          <w:szCs w:val="23"/>
        </w:rPr>
        <w:t>They need to learn how to survive and how to prevent disasters. And they need to learn in safe schools. Plan believes that b</w:t>
      </w:r>
      <w:r w:rsidR="00751CF8" w:rsidRPr="0092056D">
        <w:rPr>
          <w:rFonts w:ascii="Arial" w:hAnsi="Arial" w:cs="Arial"/>
          <w:b/>
          <w:sz w:val="23"/>
          <w:szCs w:val="23"/>
        </w:rPr>
        <w:t>y 2015 all children should learn about the disasters that may affect them.  And all children should be going to safe schools</w:t>
      </w:r>
      <w:r w:rsidR="00751CF8" w:rsidRPr="0092056D">
        <w:rPr>
          <w:rFonts w:ascii="Arial" w:hAnsi="Arial" w:cs="Arial"/>
          <w:sz w:val="23"/>
          <w:szCs w:val="23"/>
        </w:rPr>
        <w:t>.</w:t>
      </w:r>
      <w:r w:rsidR="002E4CDA" w:rsidRPr="0092056D">
        <w:rPr>
          <w:rFonts w:ascii="Arial" w:hAnsi="Arial" w:cs="Arial"/>
          <w:sz w:val="23"/>
          <w:szCs w:val="23"/>
        </w:rPr>
        <w:t xml:space="preserve"> </w:t>
      </w:r>
      <w:r w:rsidR="003D5276" w:rsidRPr="0092056D">
        <w:rPr>
          <w:rFonts w:ascii="Arial" w:hAnsi="Arial" w:cs="Arial"/>
          <w:sz w:val="23"/>
          <w:szCs w:val="23"/>
        </w:rPr>
        <w:t xml:space="preserve">This is a realistic target. </w:t>
      </w:r>
    </w:p>
    <w:p w:rsidR="000E5D7E" w:rsidRPr="0092056D" w:rsidRDefault="00322B4F" w:rsidP="0092056D">
      <w:pPr>
        <w:ind w:left="360" w:right="-188"/>
        <w:rPr>
          <w:rFonts w:ascii="Arial" w:hAnsi="Arial" w:cs="Arial"/>
          <w:b/>
          <w:sz w:val="23"/>
          <w:szCs w:val="23"/>
        </w:rPr>
      </w:pPr>
      <w:r w:rsidRPr="0092056D">
        <w:rPr>
          <w:rFonts w:ascii="Arial" w:hAnsi="Arial" w:cs="Arial"/>
          <w:sz w:val="23"/>
          <w:szCs w:val="23"/>
        </w:rPr>
        <w:t xml:space="preserve">Second: </w:t>
      </w:r>
      <w:r w:rsidR="0025167C" w:rsidRPr="0092056D">
        <w:rPr>
          <w:rFonts w:ascii="Arial" w:hAnsi="Arial" w:cs="Arial"/>
          <w:b/>
          <w:sz w:val="23"/>
          <w:szCs w:val="23"/>
        </w:rPr>
        <w:t xml:space="preserve">allocate more funds for </w:t>
      </w:r>
      <w:r w:rsidR="00751CF8" w:rsidRPr="0092056D">
        <w:rPr>
          <w:rFonts w:ascii="Arial" w:hAnsi="Arial" w:cs="Arial"/>
          <w:b/>
          <w:sz w:val="23"/>
          <w:szCs w:val="23"/>
        </w:rPr>
        <w:t>reducing disaster risk</w:t>
      </w:r>
      <w:r w:rsidR="000E5D7E" w:rsidRPr="0092056D">
        <w:rPr>
          <w:rFonts w:ascii="Arial" w:hAnsi="Arial" w:cs="Arial"/>
          <w:sz w:val="23"/>
          <w:szCs w:val="23"/>
        </w:rPr>
        <w:t xml:space="preserve">.  Planners and governments </w:t>
      </w:r>
      <w:r w:rsidR="00751CF8" w:rsidRPr="0092056D">
        <w:rPr>
          <w:rFonts w:ascii="Arial" w:hAnsi="Arial" w:cs="Arial"/>
          <w:sz w:val="23"/>
          <w:szCs w:val="23"/>
        </w:rPr>
        <w:t>need</w:t>
      </w:r>
      <w:r w:rsidR="000E5D7E" w:rsidRPr="0092056D">
        <w:rPr>
          <w:rFonts w:ascii="Arial" w:hAnsi="Arial" w:cs="Arial"/>
          <w:sz w:val="23"/>
          <w:szCs w:val="23"/>
        </w:rPr>
        <w:t xml:space="preserve"> to</w:t>
      </w:r>
      <w:r w:rsidR="00751CF8" w:rsidRPr="0092056D">
        <w:rPr>
          <w:rFonts w:ascii="Arial" w:hAnsi="Arial" w:cs="Arial"/>
          <w:sz w:val="23"/>
          <w:szCs w:val="23"/>
        </w:rPr>
        <w:t xml:space="preserve"> invest much more in </w:t>
      </w:r>
      <w:r w:rsidR="000E5D7E" w:rsidRPr="0092056D">
        <w:rPr>
          <w:rFonts w:ascii="Arial" w:hAnsi="Arial" w:cs="Arial"/>
          <w:sz w:val="23"/>
          <w:szCs w:val="23"/>
        </w:rPr>
        <w:t xml:space="preserve">disaster risk reduction and preparedness. </w:t>
      </w:r>
      <w:r w:rsidR="003D5276" w:rsidRPr="0092056D">
        <w:rPr>
          <w:rFonts w:ascii="Arial" w:hAnsi="Arial" w:cs="Arial"/>
          <w:sz w:val="23"/>
          <w:szCs w:val="23"/>
        </w:rPr>
        <w:t>T</w:t>
      </w:r>
      <w:r w:rsidR="000E5D7E" w:rsidRPr="0092056D">
        <w:rPr>
          <w:rFonts w:ascii="Arial" w:hAnsi="Arial" w:cs="Arial"/>
          <w:sz w:val="23"/>
          <w:szCs w:val="23"/>
        </w:rPr>
        <w:t xml:space="preserve">his </w:t>
      </w:r>
      <w:r w:rsidR="003C1434" w:rsidRPr="0092056D">
        <w:rPr>
          <w:rFonts w:ascii="Arial" w:hAnsi="Arial" w:cs="Arial"/>
          <w:sz w:val="23"/>
          <w:szCs w:val="23"/>
        </w:rPr>
        <w:t xml:space="preserve">is a </w:t>
      </w:r>
      <w:r w:rsidR="000E5D7E" w:rsidRPr="0092056D">
        <w:rPr>
          <w:rFonts w:ascii="Arial" w:hAnsi="Arial" w:cs="Arial"/>
          <w:sz w:val="23"/>
          <w:szCs w:val="23"/>
        </w:rPr>
        <w:t xml:space="preserve">long term commitment. </w:t>
      </w:r>
      <w:r w:rsidR="003D5276" w:rsidRPr="0092056D">
        <w:rPr>
          <w:rFonts w:ascii="Arial" w:hAnsi="Arial" w:cs="Arial"/>
          <w:sz w:val="23"/>
          <w:szCs w:val="23"/>
        </w:rPr>
        <w:t>Plan believes that by 2015 a</w:t>
      </w:r>
      <w:r w:rsidR="00751CF8" w:rsidRPr="0092056D">
        <w:rPr>
          <w:rFonts w:ascii="Arial" w:hAnsi="Arial" w:cs="Arial"/>
          <w:b/>
          <w:sz w:val="23"/>
          <w:szCs w:val="23"/>
        </w:rPr>
        <w:t xml:space="preserve">ll governments should </w:t>
      </w:r>
      <w:r w:rsidR="003D5276" w:rsidRPr="0092056D">
        <w:rPr>
          <w:rFonts w:ascii="Arial" w:hAnsi="Arial" w:cs="Arial"/>
          <w:b/>
          <w:sz w:val="23"/>
          <w:szCs w:val="23"/>
        </w:rPr>
        <w:t xml:space="preserve">have </w:t>
      </w:r>
      <w:r w:rsidR="00751CF8" w:rsidRPr="0092056D">
        <w:rPr>
          <w:rFonts w:ascii="Arial" w:hAnsi="Arial" w:cs="Arial"/>
          <w:b/>
          <w:sz w:val="23"/>
          <w:szCs w:val="23"/>
        </w:rPr>
        <w:t>double</w:t>
      </w:r>
      <w:r w:rsidR="003D5276" w:rsidRPr="0092056D">
        <w:rPr>
          <w:rFonts w:ascii="Arial" w:hAnsi="Arial" w:cs="Arial"/>
          <w:b/>
          <w:sz w:val="23"/>
          <w:szCs w:val="23"/>
        </w:rPr>
        <w:t>d</w:t>
      </w:r>
      <w:r w:rsidR="00751CF8" w:rsidRPr="0092056D">
        <w:rPr>
          <w:rFonts w:ascii="Arial" w:hAnsi="Arial" w:cs="Arial"/>
          <w:b/>
          <w:sz w:val="23"/>
          <w:szCs w:val="23"/>
        </w:rPr>
        <w:t xml:space="preserve"> their current expenditure on disaster risk reduction and </w:t>
      </w:r>
      <w:r w:rsidR="003D5276" w:rsidRPr="0092056D">
        <w:rPr>
          <w:rFonts w:ascii="Arial" w:hAnsi="Arial" w:cs="Arial"/>
          <w:b/>
          <w:sz w:val="23"/>
          <w:szCs w:val="23"/>
        </w:rPr>
        <w:t xml:space="preserve">they should </w:t>
      </w:r>
      <w:r w:rsidR="00751CF8" w:rsidRPr="0092056D">
        <w:rPr>
          <w:rFonts w:ascii="Arial" w:hAnsi="Arial" w:cs="Arial"/>
          <w:b/>
          <w:sz w:val="23"/>
          <w:szCs w:val="23"/>
        </w:rPr>
        <w:t>report their progress in the biannual national reports on implement</w:t>
      </w:r>
      <w:r w:rsidR="003D5276" w:rsidRPr="0092056D">
        <w:rPr>
          <w:rFonts w:ascii="Arial" w:hAnsi="Arial" w:cs="Arial"/>
          <w:b/>
          <w:sz w:val="23"/>
          <w:szCs w:val="23"/>
        </w:rPr>
        <w:t>ing</w:t>
      </w:r>
      <w:r w:rsidR="00751CF8" w:rsidRPr="0092056D">
        <w:rPr>
          <w:rFonts w:ascii="Arial" w:hAnsi="Arial" w:cs="Arial"/>
          <w:b/>
          <w:sz w:val="23"/>
          <w:szCs w:val="23"/>
        </w:rPr>
        <w:t xml:space="preserve"> the Hyogo Framework. </w:t>
      </w:r>
    </w:p>
    <w:p w:rsidR="00527970" w:rsidRPr="0092056D" w:rsidRDefault="00322B4F" w:rsidP="0092056D">
      <w:pPr>
        <w:ind w:left="360" w:right="-188"/>
        <w:rPr>
          <w:rFonts w:ascii="Arial" w:hAnsi="Arial" w:cs="Arial"/>
          <w:b/>
          <w:sz w:val="23"/>
          <w:szCs w:val="23"/>
        </w:rPr>
      </w:pPr>
      <w:r w:rsidRPr="0092056D">
        <w:rPr>
          <w:rFonts w:ascii="Arial" w:hAnsi="Arial" w:cs="Arial"/>
          <w:sz w:val="23"/>
          <w:szCs w:val="23"/>
        </w:rPr>
        <w:t xml:space="preserve">Third: </w:t>
      </w:r>
      <w:r w:rsidR="0025167C" w:rsidRPr="0092056D">
        <w:rPr>
          <w:rFonts w:ascii="Arial" w:hAnsi="Arial" w:cs="Arial"/>
          <w:b/>
          <w:sz w:val="23"/>
          <w:szCs w:val="23"/>
        </w:rPr>
        <w:t>involve children in planning</w:t>
      </w:r>
      <w:r w:rsidR="00751CF8" w:rsidRPr="0092056D">
        <w:rPr>
          <w:rFonts w:ascii="Arial" w:hAnsi="Arial" w:cs="Arial"/>
          <w:b/>
          <w:sz w:val="23"/>
          <w:szCs w:val="23"/>
        </w:rPr>
        <w:t xml:space="preserve"> and implementing disaster risk reduction</w:t>
      </w:r>
      <w:r w:rsidR="00751CF8" w:rsidRPr="0092056D">
        <w:rPr>
          <w:rFonts w:ascii="Arial" w:hAnsi="Arial" w:cs="Arial"/>
          <w:sz w:val="23"/>
          <w:szCs w:val="23"/>
        </w:rPr>
        <w:t xml:space="preserve">.  </w:t>
      </w:r>
      <w:r w:rsidR="000E5D7E" w:rsidRPr="0092056D">
        <w:rPr>
          <w:rFonts w:ascii="Arial" w:hAnsi="Arial" w:cs="Arial"/>
          <w:sz w:val="23"/>
          <w:szCs w:val="23"/>
        </w:rPr>
        <w:t xml:space="preserve">Listen to children. Let them speak. Trust them.  They should be seen and they should be heard.  Children are receptive to new ideas and they can be effective leaders of </w:t>
      </w:r>
      <w:r w:rsidR="00DF2D32" w:rsidRPr="0092056D">
        <w:rPr>
          <w:rFonts w:ascii="Arial" w:hAnsi="Arial" w:cs="Arial"/>
          <w:sz w:val="23"/>
          <w:szCs w:val="23"/>
        </w:rPr>
        <w:t>c</w:t>
      </w:r>
      <w:r w:rsidR="000E5D7E" w:rsidRPr="0092056D">
        <w:rPr>
          <w:rFonts w:ascii="Arial" w:hAnsi="Arial" w:cs="Arial"/>
          <w:sz w:val="23"/>
          <w:szCs w:val="23"/>
        </w:rPr>
        <w:t xml:space="preserve">hange.  They can be ambassadors for DRR, both in their own homes and more widely in their communities.  </w:t>
      </w:r>
      <w:r w:rsidR="002E4CDA" w:rsidRPr="0092056D">
        <w:rPr>
          <w:rFonts w:ascii="Arial" w:hAnsi="Arial" w:cs="Arial"/>
          <w:sz w:val="23"/>
          <w:szCs w:val="23"/>
        </w:rPr>
        <w:t xml:space="preserve"> </w:t>
      </w:r>
      <w:r w:rsidR="00751CF8" w:rsidRPr="0092056D">
        <w:rPr>
          <w:rFonts w:ascii="Arial" w:hAnsi="Arial" w:cs="Arial"/>
          <w:sz w:val="23"/>
          <w:szCs w:val="23"/>
        </w:rPr>
        <w:t>T</w:t>
      </w:r>
      <w:r w:rsidR="00D275A2" w:rsidRPr="0092056D">
        <w:rPr>
          <w:rFonts w:ascii="Arial" w:hAnsi="Arial" w:cs="Arial"/>
          <w:sz w:val="23"/>
          <w:szCs w:val="23"/>
        </w:rPr>
        <w:t>he Convention on the Rights of the Child</w:t>
      </w:r>
      <w:r w:rsidR="00751CF8" w:rsidRPr="0092056D">
        <w:rPr>
          <w:rFonts w:ascii="Arial" w:hAnsi="Arial" w:cs="Arial"/>
          <w:sz w:val="23"/>
          <w:szCs w:val="23"/>
        </w:rPr>
        <w:t xml:space="preserve"> gives children the right </w:t>
      </w:r>
      <w:r w:rsidR="00D275A2" w:rsidRPr="0092056D">
        <w:rPr>
          <w:rFonts w:ascii="Arial" w:hAnsi="Arial" w:cs="Arial"/>
          <w:sz w:val="23"/>
          <w:szCs w:val="23"/>
        </w:rPr>
        <w:t>to be protected</w:t>
      </w:r>
      <w:r w:rsidR="00751CF8" w:rsidRPr="0092056D">
        <w:rPr>
          <w:rFonts w:ascii="Arial" w:hAnsi="Arial" w:cs="Arial"/>
          <w:sz w:val="23"/>
          <w:szCs w:val="23"/>
        </w:rPr>
        <w:t xml:space="preserve"> and the </w:t>
      </w:r>
      <w:r w:rsidR="00D275A2" w:rsidRPr="0092056D">
        <w:rPr>
          <w:rFonts w:ascii="Arial" w:hAnsi="Arial" w:cs="Arial"/>
          <w:sz w:val="23"/>
          <w:szCs w:val="23"/>
        </w:rPr>
        <w:t xml:space="preserve">right to express their opinions about their future.   </w:t>
      </w:r>
      <w:r w:rsidR="00501754" w:rsidRPr="0092056D">
        <w:rPr>
          <w:rFonts w:ascii="Arial" w:hAnsi="Arial" w:cs="Arial"/>
          <w:sz w:val="23"/>
          <w:szCs w:val="23"/>
        </w:rPr>
        <w:t>Plan believes that b</w:t>
      </w:r>
      <w:r w:rsidR="003D5276" w:rsidRPr="0092056D">
        <w:rPr>
          <w:rFonts w:ascii="Arial" w:hAnsi="Arial" w:cs="Arial"/>
          <w:b/>
          <w:sz w:val="23"/>
          <w:szCs w:val="23"/>
        </w:rPr>
        <w:t xml:space="preserve">efore </w:t>
      </w:r>
      <w:r w:rsidR="00751CF8" w:rsidRPr="0092056D">
        <w:rPr>
          <w:rFonts w:ascii="Arial" w:hAnsi="Arial" w:cs="Arial"/>
          <w:b/>
          <w:sz w:val="23"/>
          <w:szCs w:val="23"/>
        </w:rPr>
        <w:t xml:space="preserve">the next Global Platform, every </w:t>
      </w:r>
      <w:r w:rsidR="003D5276" w:rsidRPr="0092056D">
        <w:rPr>
          <w:rFonts w:ascii="Arial" w:hAnsi="Arial" w:cs="Arial"/>
          <w:b/>
          <w:sz w:val="23"/>
          <w:szCs w:val="23"/>
        </w:rPr>
        <w:t xml:space="preserve">delegation should have </w:t>
      </w:r>
      <w:r w:rsidR="00501754" w:rsidRPr="0092056D">
        <w:rPr>
          <w:rFonts w:ascii="Arial" w:hAnsi="Arial" w:cs="Arial"/>
          <w:b/>
          <w:sz w:val="23"/>
          <w:szCs w:val="23"/>
        </w:rPr>
        <w:t>consulted</w:t>
      </w:r>
      <w:r w:rsidR="003D5276" w:rsidRPr="0092056D">
        <w:rPr>
          <w:rFonts w:ascii="Arial" w:hAnsi="Arial" w:cs="Arial"/>
          <w:b/>
          <w:sz w:val="23"/>
          <w:szCs w:val="23"/>
        </w:rPr>
        <w:t xml:space="preserve"> with children and come </w:t>
      </w:r>
      <w:r w:rsidR="00501754" w:rsidRPr="0092056D">
        <w:rPr>
          <w:rFonts w:ascii="Arial" w:hAnsi="Arial" w:cs="Arial"/>
          <w:b/>
          <w:sz w:val="23"/>
          <w:szCs w:val="23"/>
        </w:rPr>
        <w:t xml:space="preserve">to the conference </w:t>
      </w:r>
      <w:r w:rsidR="003D5276" w:rsidRPr="0092056D">
        <w:rPr>
          <w:rFonts w:ascii="Arial" w:hAnsi="Arial" w:cs="Arial"/>
          <w:b/>
          <w:sz w:val="23"/>
          <w:szCs w:val="23"/>
        </w:rPr>
        <w:t>with children</w:t>
      </w:r>
      <w:r w:rsidR="00501754" w:rsidRPr="0092056D">
        <w:rPr>
          <w:rFonts w:ascii="Arial" w:hAnsi="Arial" w:cs="Arial"/>
          <w:b/>
          <w:sz w:val="23"/>
          <w:szCs w:val="23"/>
        </w:rPr>
        <w:t>’</w:t>
      </w:r>
      <w:r w:rsidR="003D5276" w:rsidRPr="0092056D">
        <w:rPr>
          <w:rFonts w:ascii="Arial" w:hAnsi="Arial" w:cs="Arial"/>
          <w:b/>
          <w:sz w:val="23"/>
          <w:szCs w:val="23"/>
        </w:rPr>
        <w:t>s priorities in mind.</w:t>
      </w:r>
    </w:p>
    <w:p w:rsidR="000E5D7E" w:rsidRPr="0092056D" w:rsidRDefault="00874481" w:rsidP="0092056D">
      <w:pPr>
        <w:ind w:right="-188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</w:t>
      </w:r>
      <w:r w:rsidR="000E5D7E" w:rsidRPr="0092056D">
        <w:rPr>
          <w:rFonts w:ascii="Arial" w:hAnsi="Arial" w:cs="Arial"/>
          <w:sz w:val="23"/>
          <w:szCs w:val="23"/>
        </w:rPr>
        <w:t xml:space="preserve">hank you. </w:t>
      </w:r>
    </w:p>
    <w:sectPr w:rsidR="000E5D7E" w:rsidRPr="0092056D" w:rsidSect="0058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6822"/>
    <w:multiLevelType w:val="hybridMultilevel"/>
    <w:tmpl w:val="D6424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trackRevisions/>
  <w:defaultTabStop w:val="720"/>
  <w:characterSpacingControl w:val="doNotCompress"/>
  <w:compat/>
  <w:rsids>
    <w:rsidRoot w:val="00527970"/>
    <w:rsid w:val="000348CB"/>
    <w:rsid w:val="00036631"/>
    <w:rsid w:val="000A1495"/>
    <w:rsid w:val="000E5D7E"/>
    <w:rsid w:val="001A0E16"/>
    <w:rsid w:val="001C08C5"/>
    <w:rsid w:val="0025167C"/>
    <w:rsid w:val="0027586F"/>
    <w:rsid w:val="002941B6"/>
    <w:rsid w:val="002E4CDA"/>
    <w:rsid w:val="00322B4F"/>
    <w:rsid w:val="003C1434"/>
    <w:rsid w:val="003D5276"/>
    <w:rsid w:val="0049755B"/>
    <w:rsid w:val="00501754"/>
    <w:rsid w:val="00527970"/>
    <w:rsid w:val="0058771C"/>
    <w:rsid w:val="00751CF8"/>
    <w:rsid w:val="007A6B44"/>
    <w:rsid w:val="00874481"/>
    <w:rsid w:val="0092056D"/>
    <w:rsid w:val="00955AE3"/>
    <w:rsid w:val="00A64B24"/>
    <w:rsid w:val="00BF4589"/>
    <w:rsid w:val="00D275A2"/>
    <w:rsid w:val="00D82500"/>
    <w:rsid w:val="00DF2D32"/>
    <w:rsid w:val="00F3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70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C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B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B44"/>
    <w:rPr>
      <w:rFonts w:ascii="Calibri" w:eastAsia="Calibri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B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44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2352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International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nhall</dc:creator>
  <cp:lastModifiedBy>nhall</cp:lastModifiedBy>
  <cp:revision>2</cp:revision>
  <dcterms:created xsi:type="dcterms:W3CDTF">2011-05-12T09:49:00Z</dcterms:created>
  <dcterms:modified xsi:type="dcterms:W3CDTF">2011-05-12T09:49:00Z</dcterms:modified>
</cp:coreProperties>
</file>