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7B" w:rsidRPr="00062E7B" w:rsidRDefault="00F96173" w:rsidP="00062E7B">
      <w:pPr>
        <w:tabs>
          <w:tab w:val="left" w:pos="9498"/>
        </w:tabs>
        <w:ind w:right="-2"/>
        <w:rPr>
          <w:rFonts w:ascii="Arial" w:hAnsi="Arial" w:cs="Arial"/>
          <w:sz w:val="28"/>
          <w:szCs w:val="28"/>
        </w:rPr>
      </w:pPr>
      <w:r w:rsidRPr="00062E7B">
        <w:rPr>
          <w:rStyle w:val="Seitenzahl"/>
          <w:rFonts w:ascii="Arial" w:hAnsi="Arial" w:cs="Arial"/>
          <w:b/>
          <w:sz w:val="28"/>
          <w:szCs w:val="28"/>
          <w:lang w:val="en-US"/>
        </w:rPr>
        <w:t>Speaking points</w:t>
      </w:r>
      <w:r w:rsidR="00062E7B">
        <w:rPr>
          <w:rStyle w:val="Seitenzahl"/>
          <w:rFonts w:ascii="Arial" w:hAnsi="Arial" w:cs="Arial"/>
          <w:b/>
          <w:sz w:val="28"/>
          <w:szCs w:val="28"/>
          <w:lang w:val="en-US"/>
        </w:rPr>
        <w:t xml:space="preserve"> -</w:t>
      </w:r>
      <w:r w:rsidR="00062E7B" w:rsidRPr="00062E7B">
        <w:rPr>
          <w:rFonts w:ascii="Arial" w:hAnsi="Arial" w:cs="Arial"/>
          <w:b/>
          <w:sz w:val="28"/>
          <w:szCs w:val="28"/>
        </w:rPr>
        <w:t>Andreas Gies</w:t>
      </w:r>
    </w:p>
    <w:p w:rsidR="00062E7B" w:rsidRPr="00062E7B" w:rsidRDefault="00062E7B" w:rsidP="00062E7B">
      <w:pPr>
        <w:rPr>
          <w:rFonts w:ascii="Arial" w:hAnsi="Arial" w:cs="Arial"/>
          <w:sz w:val="28"/>
          <w:szCs w:val="28"/>
        </w:rPr>
      </w:pPr>
      <w:r w:rsidRPr="00062E7B">
        <w:rPr>
          <w:rFonts w:ascii="Arial" w:hAnsi="Arial" w:cs="Arial"/>
          <w:sz w:val="28"/>
          <w:szCs w:val="28"/>
        </w:rPr>
        <w:t xml:space="preserve">Head </w:t>
      </w:r>
      <w:proofErr w:type="spellStart"/>
      <w:r w:rsidRPr="00062E7B">
        <w:rPr>
          <w:rFonts w:ascii="Arial" w:hAnsi="Arial" w:cs="Arial"/>
          <w:sz w:val="28"/>
          <w:szCs w:val="28"/>
        </w:rPr>
        <w:t>of</w:t>
      </w:r>
      <w:proofErr w:type="spellEnd"/>
      <w:r>
        <w:rPr>
          <w:rFonts w:ascii="Arial" w:hAnsi="Arial" w:cs="Arial"/>
          <w:sz w:val="28"/>
          <w:szCs w:val="28"/>
        </w:rPr>
        <w:t xml:space="preserve"> </w:t>
      </w:r>
      <w:proofErr w:type="spellStart"/>
      <w:r>
        <w:rPr>
          <w:rFonts w:ascii="Arial" w:hAnsi="Arial" w:cs="Arial"/>
          <w:sz w:val="28"/>
          <w:szCs w:val="28"/>
        </w:rPr>
        <w:t>Directorate</w:t>
      </w:r>
      <w:proofErr w:type="spellEnd"/>
      <w:r>
        <w:rPr>
          <w:rFonts w:ascii="Arial" w:hAnsi="Arial" w:cs="Arial"/>
          <w:sz w:val="28"/>
          <w:szCs w:val="28"/>
        </w:rPr>
        <w:t xml:space="preserve"> </w:t>
      </w:r>
      <w:proofErr w:type="spellStart"/>
      <w:r>
        <w:rPr>
          <w:rFonts w:ascii="Arial" w:hAnsi="Arial" w:cs="Arial"/>
          <w:sz w:val="28"/>
          <w:szCs w:val="28"/>
        </w:rPr>
        <w:t>Peace</w:t>
      </w:r>
      <w:proofErr w:type="spellEnd"/>
      <w:r>
        <w:rPr>
          <w:rFonts w:ascii="Arial" w:hAnsi="Arial" w:cs="Arial"/>
          <w:sz w:val="28"/>
          <w:szCs w:val="28"/>
        </w:rPr>
        <w:t xml:space="preserve"> </w:t>
      </w:r>
      <w:proofErr w:type="spellStart"/>
      <w:r>
        <w:rPr>
          <w:rFonts w:ascii="Arial" w:hAnsi="Arial" w:cs="Arial"/>
          <w:sz w:val="28"/>
          <w:szCs w:val="28"/>
        </w:rPr>
        <w:t>and</w:t>
      </w:r>
      <w:proofErr w:type="spellEnd"/>
      <w:r>
        <w:rPr>
          <w:rFonts w:ascii="Arial" w:hAnsi="Arial" w:cs="Arial"/>
          <w:sz w:val="28"/>
          <w:szCs w:val="28"/>
        </w:rPr>
        <w:t xml:space="preserve"> Security,</w:t>
      </w:r>
      <w:r w:rsidRPr="00062E7B">
        <w:rPr>
          <w:rFonts w:ascii="Arial" w:hAnsi="Arial" w:cs="Arial"/>
          <w:sz w:val="28"/>
          <w:szCs w:val="28"/>
        </w:rPr>
        <w:t xml:space="preserve"> Emergency </w:t>
      </w:r>
      <w:proofErr w:type="spellStart"/>
      <w:r w:rsidRPr="00062E7B">
        <w:rPr>
          <w:rFonts w:ascii="Arial" w:hAnsi="Arial" w:cs="Arial"/>
          <w:sz w:val="28"/>
          <w:szCs w:val="28"/>
        </w:rPr>
        <w:t>and</w:t>
      </w:r>
      <w:proofErr w:type="spellEnd"/>
      <w:r>
        <w:rPr>
          <w:rFonts w:ascii="Arial" w:hAnsi="Arial" w:cs="Arial"/>
          <w:sz w:val="28"/>
          <w:szCs w:val="28"/>
        </w:rPr>
        <w:t xml:space="preserve"> </w:t>
      </w:r>
      <w:proofErr w:type="spellStart"/>
      <w:r w:rsidRPr="00062E7B">
        <w:rPr>
          <w:rFonts w:ascii="Arial" w:hAnsi="Arial" w:cs="Arial"/>
          <w:sz w:val="28"/>
          <w:szCs w:val="28"/>
        </w:rPr>
        <w:t>Transitional</w:t>
      </w:r>
      <w:proofErr w:type="spellEnd"/>
      <w:r w:rsidRPr="00062E7B">
        <w:rPr>
          <w:rFonts w:ascii="Arial" w:hAnsi="Arial" w:cs="Arial"/>
          <w:sz w:val="28"/>
          <w:szCs w:val="28"/>
        </w:rPr>
        <w:t xml:space="preserve"> </w:t>
      </w:r>
      <w:proofErr w:type="spellStart"/>
      <w:r w:rsidRPr="00062E7B">
        <w:rPr>
          <w:rFonts w:ascii="Arial" w:hAnsi="Arial" w:cs="Arial"/>
          <w:sz w:val="28"/>
          <w:szCs w:val="28"/>
        </w:rPr>
        <w:t>Aid</w:t>
      </w:r>
      <w:proofErr w:type="spellEnd"/>
      <w:r w:rsidRPr="00062E7B">
        <w:rPr>
          <w:rFonts w:ascii="Arial" w:hAnsi="Arial" w:cs="Arial"/>
          <w:sz w:val="28"/>
          <w:szCs w:val="28"/>
        </w:rPr>
        <w:t>; So</w:t>
      </w:r>
      <w:r>
        <w:rPr>
          <w:rFonts w:ascii="Arial" w:hAnsi="Arial" w:cs="Arial"/>
          <w:sz w:val="28"/>
          <w:szCs w:val="28"/>
        </w:rPr>
        <w:t xml:space="preserve">uth-Eastern Europe; </w:t>
      </w:r>
      <w:proofErr w:type="spellStart"/>
      <w:r>
        <w:rPr>
          <w:rFonts w:ascii="Arial" w:hAnsi="Arial" w:cs="Arial"/>
          <w:sz w:val="28"/>
          <w:szCs w:val="28"/>
        </w:rPr>
        <w:t>Middle</w:t>
      </w:r>
      <w:proofErr w:type="spellEnd"/>
      <w:r>
        <w:rPr>
          <w:rFonts w:ascii="Arial" w:hAnsi="Arial" w:cs="Arial"/>
          <w:sz w:val="28"/>
          <w:szCs w:val="28"/>
        </w:rPr>
        <w:t xml:space="preserve"> East,</w:t>
      </w:r>
      <w:r w:rsidRPr="00062E7B">
        <w:rPr>
          <w:rFonts w:ascii="Arial" w:hAnsi="Arial" w:cs="Arial"/>
          <w:sz w:val="28"/>
          <w:szCs w:val="28"/>
        </w:rPr>
        <w:t xml:space="preserve"> Afghanistan </w:t>
      </w:r>
      <w:proofErr w:type="spellStart"/>
      <w:r w:rsidRPr="00062E7B">
        <w:rPr>
          <w:rFonts w:ascii="Arial" w:hAnsi="Arial" w:cs="Arial"/>
          <w:sz w:val="28"/>
          <w:szCs w:val="28"/>
        </w:rPr>
        <w:t>and</w:t>
      </w:r>
      <w:proofErr w:type="spellEnd"/>
      <w:r w:rsidRPr="00062E7B">
        <w:rPr>
          <w:rFonts w:ascii="Arial" w:hAnsi="Arial" w:cs="Arial"/>
          <w:sz w:val="28"/>
          <w:szCs w:val="28"/>
        </w:rPr>
        <w:t xml:space="preserve"> Pakistan</w:t>
      </w:r>
    </w:p>
    <w:p w:rsidR="00062E7B" w:rsidRPr="00062E7B" w:rsidRDefault="00062E7B" w:rsidP="00062E7B">
      <w:pPr>
        <w:rPr>
          <w:rFonts w:ascii="Arial" w:hAnsi="Arial" w:cs="Arial"/>
          <w:sz w:val="28"/>
          <w:szCs w:val="28"/>
        </w:rPr>
      </w:pPr>
      <w:r w:rsidRPr="00062E7B">
        <w:rPr>
          <w:rFonts w:ascii="Arial" w:hAnsi="Arial" w:cs="Arial"/>
          <w:sz w:val="28"/>
          <w:szCs w:val="28"/>
        </w:rPr>
        <w:t xml:space="preserve">German Federal </w:t>
      </w:r>
      <w:proofErr w:type="spellStart"/>
      <w:r w:rsidRPr="00062E7B">
        <w:rPr>
          <w:rFonts w:ascii="Arial" w:hAnsi="Arial" w:cs="Arial"/>
          <w:sz w:val="28"/>
          <w:szCs w:val="28"/>
        </w:rPr>
        <w:t>Ministry</w:t>
      </w:r>
      <w:proofErr w:type="spellEnd"/>
      <w:r w:rsidRPr="00062E7B">
        <w:rPr>
          <w:rFonts w:ascii="Arial" w:hAnsi="Arial" w:cs="Arial"/>
          <w:sz w:val="28"/>
          <w:szCs w:val="28"/>
        </w:rPr>
        <w:t xml:space="preserve"> </w:t>
      </w:r>
      <w:proofErr w:type="spellStart"/>
      <w:r w:rsidRPr="00062E7B">
        <w:rPr>
          <w:rFonts w:ascii="Arial" w:hAnsi="Arial" w:cs="Arial"/>
          <w:sz w:val="28"/>
          <w:szCs w:val="28"/>
        </w:rPr>
        <w:t>for</w:t>
      </w:r>
      <w:proofErr w:type="spellEnd"/>
      <w:r w:rsidRPr="00062E7B">
        <w:rPr>
          <w:rFonts w:ascii="Arial" w:hAnsi="Arial" w:cs="Arial"/>
          <w:sz w:val="28"/>
          <w:szCs w:val="28"/>
        </w:rPr>
        <w:t xml:space="preserve"> </w:t>
      </w:r>
      <w:proofErr w:type="spellStart"/>
      <w:r w:rsidRPr="00062E7B">
        <w:rPr>
          <w:rFonts w:ascii="Arial" w:hAnsi="Arial" w:cs="Arial"/>
          <w:sz w:val="28"/>
          <w:szCs w:val="28"/>
        </w:rPr>
        <w:t>Econo</w:t>
      </w:r>
      <w:r>
        <w:rPr>
          <w:rFonts w:ascii="Arial" w:hAnsi="Arial" w:cs="Arial"/>
          <w:sz w:val="28"/>
          <w:szCs w:val="28"/>
        </w:rPr>
        <w:t>mic</w:t>
      </w:r>
      <w:proofErr w:type="spellEnd"/>
      <w:r>
        <w:rPr>
          <w:rFonts w:ascii="Arial" w:hAnsi="Arial" w:cs="Arial"/>
          <w:sz w:val="28"/>
          <w:szCs w:val="28"/>
        </w:rPr>
        <w:t xml:space="preserve"> </w:t>
      </w:r>
      <w:proofErr w:type="spellStart"/>
      <w:r>
        <w:rPr>
          <w:rFonts w:ascii="Arial" w:hAnsi="Arial" w:cs="Arial"/>
          <w:sz w:val="28"/>
          <w:szCs w:val="28"/>
        </w:rPr>
        <w:t>Cooperation</w:t>
      </w:r>
      <w:proofErr w:type="spellEnd"/>
      <w:r>
        <w:rPr>
          <w:rFonts w:ascii="Arial" w:hAnsi="Arial" w:cs="Arial"/>
          <w:sz w:val="28"/>
          <w:szCs w:val="28"/>
        </w:rPr>
        <w:t xml:space="preserve"> </w:t>
      </w:r>
      <w:proofErr w:type="spellStart"/>
      <w:r>
        <w:rPr>
          <w:rFonts w:ascii="Arial" w:hAnsi="Arial" w:cs="Arial"/>
          <w:sz w:val="28"/>
          <w:szCs w:val="28"/>
        </w:rPr>
        <w:t>and</w:t>
      </w:r>
      <w:proofErr w:type="spellEnd"/>
      <w:r>
        <w:rPr>
          <w:rFonts w:ascii="Arial" w:hAnsi="Arial" w:cs="Arial"/>
          <w:sz w:val="28"/>
          <w:szCs w:val="28"/>
        </w:rPr>
        <w:t xml:space="preserve"> Development</w:t>
      </w:r>
    </w:p>
    <w:p w:rsidR="007F03EC" w:rsidRDefault="007F03EC" w:rsidP="006345A7">
      <w:pPr>
        <w:spacing w:line="276" w:lineRule="auto"/>
        <w:ind w:right="-2"/>
        <w:rPr>
          <w:rStyle w:val="Seitenzahl"/>
          <w:rFonts w:ascii="Arial" w:hAnsi="Arial" w:cs="Arial"/>
          <w:b/>
          <w:sz w:val="24"/>
          <w:szCs w:val="24"/>
          <w:lang w:val="en-US"/>
        </w:rPr>
      </w:pPr>
    </w:p>
    <w:p w:rsidR="00A850DF" w:rsidRPr="00A850DF" w:rsidRDefault="00A850DF" w:rsidP="006345A7">
      <w:pPr>
        <w:spacing w:line="276" w:lineRule="auto"/>
        <w:ind w:right="-2"/>
        <w:rPr>
          <w:rStyle w:val="Seitenzahl"/>
          <w:rFonts w:ascii="Arial" w:hAnsi="Arial" w:cs="Arial"/>
          <w:b/>
          <w:sz w:val="10"/>
          <w:szCs w:val="10"/>
          <w:lang w:val="en-US"/>
        </w:rPr>
      </w:pPr>
    </w:p>
    <w:p w:rsidR="002B0C63" w:rsidRPr="00A850DF" w:rsidRDefault="002B0C63" w:rsidP="006345A7">
      <w:pPr>
        <w:spacing w:line="276" w:lineRule="auto"/>
        <w:ind w:right="-2"/>
        <w:rPr>
          <w:rStyle w:val="Seitenzahl"/>
          <w:rFonts w:ascii="Arial" w:hAnsi="Arial" w:cs="Arial"/>
          <w:b/>
          <w:sz w:val="28"/>
          <w:szCs w:val="28"/>
          <w:lang w:val="en-US"/>
        </w:rPr>
      </w:pPr>
      <w:r w:rsidRPr="00A850DF">
        <w:rPr>
          <w:rStyle w:val="Seitenzahl"/>
          <w:rFonts w:ascii="Arial" w:hAnsi="Arial" w:cs="Arial"/>
          <w:b/>
          <w:sz w:val="28"/>
          <w:szCs w:val="28"/>
          <w:lang w:val="en-US"/>
        </w:rPr>
        <w:t>Ladies and gentlemen</w:t>
      </w:r>
      <w:r w:rsidR="00DF7DCC" w:rsidRPr="00A850DF">
        <w:rPr>
          <w:rStyle w:val="Seitenzahl"/>
          <w:rFonts w:ascii="Arial" w:hAnsi="Arial" w:cs="Arial"/>
          <w:b/>
          <w:sz w:val="28"/>
          <w:szCs w:val="28"/>
          <w:lang w:val="en-US"/>
        </w:rPr>
        <w:t>,</w:t>
      </w:r>
    </w:p>
    <w:p w:rsidR="002B0C63" w:rsidRPr="00A850DF" w:rsidRDefault="002B0C63" w:rsidP="006345A7">
      <w:pPr>
        <w:spacing w:line="276" w:lineRule="auto"/>
        <w:ind w:right="-2"/>
        <w:rPr>
          <w:rStyle w:val="Seitenzahl"/>
          <w:rFonts w:ascii="Arial" w:hAnsi="Arial" w:cs="Arial"/>
          <w:b/>
          <w:sz w:val="28"/>
          <w:szCs w:val="28"/>
          <w:lang w:val="en-US"/>
        </w:rPr>
      </w:pPr>
    </w:p>
    <w:p w:rsidR="00176463" w:rsidRPr="00A850DF" w:rsidRDefault="00176463" w:rsidP="00D63B1E">
      <w:pPr>
        <w:pStyle w:val="Listenabsatz"/>
        <w:numPr>
          <w:ilvl w:val="0"/>
          <w:numId w:val="26"/>
        </w:numPr>
        <w:spacing w:line="276" w:lineRule="auto"/>
        <w:ind w:left="426" w:right="-2" w:hanging="426"/>
        <w:rPr>
          <w:rStyle w:val="Seitenzahl"/>
          <w:b/>
          <w:sz w:val="28"/>
          <w:szCs w:val="28"/>
          <w:lang w:val="en-US"/>
        </w:rPr>
      </w:pPr>
      <w:r w:rsidRPr="00A850DF">
        <w:rPr>
          <w:rStyle w:val="Seitenzahl"/>
          <w:rFonts w:ascii="Arial" w:hAnsi="Arial" w:cs="Arial"/>
          <w:b/>
          <w:sz w:val="28"/>
          <w:szCs w:val="28"/>
          <w:lang w:val="en-US"/>
        </w:rPr>
        <w:t xml:space="preserve">Natural disasters hit </w:t>
      </w:r>
      <w:r w:rsidRPr="00A850DF">
        <w:rPr>
          <w:rStyle w:val="Seitenzahl"/>
          <w:rFonts w:ascii="Arial" w:hAnsi="Arial" w:cs="Arial"/>
          <w:b/>
          <w:sz w:val="28"/>
          <w:szCs w:val="28"/>
          <w:u w:val="single"/>
          <w:lang w:val="en-US"/>
        </w:rPr>
        <w:t>developing</w:t>
      </w:r>
      <w:r w:rsidRPr="00A850DF">
        <w:rPr>
          <w:rStyle w:val="Seitenzahl"/>
          <w:rFonts w:ascii="Arial" w:hAnsi="Arial" w:cs="Arial"/>
          <w:b/>
          <w:sz w:val="28"/>
          <w:szCs w:val="28"/>
          <w:lang w:val="en-US"/>
        </w:rPr>
        <w:t xml:space="preserve"> </w:t>
      </w:r>
      <w:r w:rsidR="00A151F6" w:rsidRPr="00A850DF">
        <w:rPr>
          <w:rStyle w:val="Seitenzahl"/>
          <w:rFonts w:ascii="Arial" w:hAnsi="Arial" w:cs="Arial"/>
          <w:b/>
          <w:sz w:val="28"/>
          <w:szCs w:val="28"/>
          <w:lang w:val="en-US"/>
        </w:rPr>
        <w:t xml:space="preserve">but also </w:t>
      </w:r>
      <w:r w:rsidRPr="00A850DF">
        <w:rPr>
          <w:rStyle w:val="Seitenzahl"/>
          <w:rFonts w:ascii="Arial" w:hAnsi="Arial" w:cs="Arial"/>
          <w:b/>
          <w:sz w:val="28"/>
          <w:szCs w:val="28"/>
          <w:u w:val="single"/>
          <w:lang w:val="en-US"/>
        </w:rPr>
        <w:t>industrialized</w:t>
      </w:r>
      <w:r w:rsidRPr="00A850DF">
        <w:rPr>
          <w:rStyle w:val="Seitenzahl"/>
          <w:rFonts w:ascii="Arial" w:hAnsi="Arial" w:cs="Arial"/>
          <w:b/>
          <w:sz w:val="28"/>
          <w:szCs w:val="28"/>
          <w:lang w:val="en-US"/>
        </w:rPr>
        <w:t xml:space="preserve"> countries, as the rec</w:t>
      </w:r>
      <w:r w:rsidR="00991C34" w:rsidRPr="00A850DF">
        <w:rPr>
          <w:rStyle w:val="Seitenzahl"/>
          <w:rFonts w:ascii="Arial" w:hAnsi="Arial" w:cs="Arial"/>
          <w:b/>
          <w:sz w:val="28"/>
          <w:szCs w:val="28"/>
          <w:lang w:val="en-US"/>
        </w:rPr>
        <w:t xml:space="preserve">ent example of Japan has shown. </w:t>
      </w:r>
      <w:r w:rsidR="003A73B8" w:rsidRPr="00A850DF">
        <w:rPr>
          <w:rStyle w:val="Seitenzahl"/>
          <w:rFonts w:ascii="Arial" w:hAnsi="Arial" w:cs="Arial"/>
          <w:b/>
          <w:sz w:val="28"/>
          <w:szCs w:val="28"/>
          <w:lang w:val="en-US"/>
        </w:rPr>
        <w:t xml:space="preserve">But the </w:t>
      </w:r>
      <w:r w:rsidR="00A151F6" w:rsidRPr="00A850DF">
        <w:rPr>
          <w:rStyle w:val="Seitenzahl"/>
          <w:rFonts w:ascii="Arial" w:hAnsi="Arial" w:cs="Arial"/>
          <w:b/>
          <w:sz w:val="28"/>
          <w:szCs w:val="28"/>
          <w:lang w:val="en-US"/>
        </w:rPr>
        <w:t xml:space="preserve">human, economic and environmental impacts are </w:t>
      </w:r>
      <w:r w:rsidR="003A73B8" w:rsidRPr="00A850DF">
        <w:rPr>
          <w:rStyle w:val="Seitenzahl"/>
          <w:rFonts w:ascii="Arial" w:hAnsi="Arial" w:cs="Arial"/>
          <w:b/>
          <w:sz w:val="28"/>
          <w:szCs w:val="28"/>
          <w:lang w:val="en-US"/>
        </w:rPr>
        <w:t>very different</w:t>
      </w:r>
      <w:r w:rsidR="00602EF6" w:rsidRPr="00A850DF">
        <w:rPr>
          <w:rStyle w:val="Seitenzahl"/>
          <w:rFonts w:ascii="Arial" w:hAnsi="Arial" w:cs="Arial"/>
          <w:b/>
          <w:sz w:val="28"/>
          <w:szCs w:val="28"/>
          <w:lang w:val="en-US"/>
        </w:rPr>
        <w:t>. I</w:t>
      </w:r>
      <w:r w:rsidR="00A151F6" w:rsidRPr="00A850DF">
        <w:rPr>
          <w:rStyle w:val="Seitenzahl"/>
          <w:rFonts w:ascii="Arial" w:hAnsi="Arial" w:cs="Arial"/>
          <w:b/>
          <w:sz w:val="28"/>
          <w:szCs w:val="28"/>
          <w:lang w:val="en-US"/>
        </w:rPr>
        <w:t xml:space="preserve">ndustrialized countries have </w:t>
      </w:r>
      <w:r w:rsidR="00783D98" w:rsidRPr="00A850DF">
        <w:rPr>
          <w:rStyle w:val="Seitenzahl"/>
          <w:rFonts w:ascii="Arial" w:hAnsi="Arial" w:cs="Arial"/>
          <w:b/>
          <w:sz w:val="28"/>
          <w:szCs w:val="28"/>
          <w:lang w:val="en-US"/>
        </w:rPr>
        <w:t xml:space="preserve">far </w:t>
      </w:r>
      <w:r w:rsidR="00A151F6" w:rsidRPr="00A850DF">
        <w:rPr>
          <w:rStyle w:val="Seitenzahl"/>
          <w:rFonts w:ascii="Arial" w:hAnsi="Arial" w:cs="Arial"/>
          <w:b/>
          <w:sz w:val="28"/>
          <w:szCs w:val="28"/>
          <w:lang w:val="en-US"/>
        </w:rPr>
        <w:t>more economic and institutional capacities to cope with disasters.</w:t>
      </w:r>
      <w:r w:rsidR="00991C34" w:rsidRPr="00A850DF">
        <w:rPr>
          <w:rStyle w:val="Seitenzahl"/>
          <w:rFonts w:ascii="Arial" w:hAnsi="Arial" w:cs="Arial"/>
          <w:b/>
          <w:sz w:val="28"/>
          <w:szCs w:val="28"/>
          <w:lang w:val="en-US"/>
        </w:rPr>
        <w:t xml:space="preserve"> And statistics clearly </w:t>
      </w:r>
      <w:r w:rsidR="000C149A">
        <w:rPr>
          <w:rStyle w:val="Seitenzahl"/>
          <w:rFonts w:ascii="Arial" w:hAnsi="Arial" w:cs="Arial"/>
          <w:b/>
          <w:sz w:val="28"/>
          <w:szCs w:val="28"/>
          <w:lang w:val="en-US"/>
        </w:rPr>
        <w:t>show that poor countries face</w:t>
      </w:r>
      <w:r w:rsidR="00991C34" w:rsidRPr="00A850DF">
        <w:rPr>
          <w:rStyle w:val="Seitenzahl"/>
          <w:rFonts w:ascii="Arial" w:hAnsi="Arial" w:cs="Arial"/>
          <w:b/>
          <w:sz w:val="28"/>
          <w:szCs w:val="28"/>
          <w:lang w:val="en-US"/>
        </w:rPr>
        <w:t xml:space="preserve"> significantly more losses of human life.</w:t>
      </w:r>
      <w:r w:rsidR="00A151F6" w:rsidRPr="00A850DF">
        <w:rPr>
          <w:rStyle w:val="Seitenzahl"/>
          <w:rFonts w:ascii="Arial" w:hAnsi="Arial" w:cs="Arial"/>
          <w:b/>
          <w:sz w:val="28"/>
          <w:szCs w:val="28"/>
          <w:lang w:val="en-US"/>
        </w:rPr>
        <w:t xml:space="preserve"> </w:t>
      </w:r>
    </w:p>
    <w:p w:rsidR="00176463" w:rsidRPr="00A850DF" w:rsidRDefault="00176463" w:rsidP="00D63B1E">
      <w:pPr>
        <w:pStyle w:val="Listenabsatz"/>
        <w:spacing w:line="276" w:lineRule="auto"/>
        <w:ind w:left="426" w:right="-2" w:hanging="426"/>
        <w:rPr>
          <w:rStyle w:val="Seitenzahl"/>
          <w:b/>
          <w:sz w:val="28"/>
          <w:szCs w:val="28"/>
          <w:lang w:val="en-US"/>
        </w:rPr>
      </w:pPr>
    </w:p>
    <w:p w:rsidR="000C149A" w:rsidRDefault="003A73B8" w:rsidP="000C149A">
      <w:pPr>
        <w:pStyle w:val="Listenabsatz"/>
        <w:numPr>
          <w:ilvl w:val="0"/>
          <w:numId w:val="26"/>
        </w:numPr>
        <w:spacing w:line="276" w:lineRule="auto"/>
        <w:ind w:left="426" w:right="-2" w:hanging="426"/>
        <w:rPr>
          <w:rStyle w:val="Seitenzahl"/>
          <w:rFonts w:ascii="Arial" w:hAnsi="Arial" w:cs="Arial"/>
          <w:b/>
          <w:sz w:val="28"/>
          <w:szCs w:val="28"/>
          <w:lang w:val="en-US"/>
        </w:rPr>
      </w:pPr>
      <w:r w:rsidRPr="00A850DF">
        <w:rPr>
          <w:rStyle w:val="Seitenzahl"/>
          <w:rFonts w:ascii="Arial" w:hAnsi="Arial" w:cs="Arial"/>
          <w:b/>
          <w:sz w:val="28"/>
          <w:szCs w:val="28"/>
          <w:lang w:val="en-US"/>
        </w:rPr>
        <w:t>D</w:t>
      </w:r>
      <w:r w:rsidR="00176463" w:rsidRPr="00A850DF">
        <w:rPr>
          <w:rStyle w:val="Seitenzahl"/>
          <w:rFonts w:ascii="Arial" w:hAnsi="Arial" w:cs="Arial"/>
          <w:b/>
          <w:sz w:val="28"/>
          <w:szCs w:val="28"/>
          <w:lang w:val="en-US"/>
        </w:rPr>
        <w:t xml:space="preserve">isasters in </w:t>
      </w:r>
      <w:r w:rsidR="00176463" w:rsidRPr="00A850DF">
        <w:rPr>
          <w:rStyle w:val="Seitenzahl"/>
          <w:rFonts w:ascii="Arial" w:hAnsi="Arial" w:cs="Arial"/>
          <w:b/>
          <w:sz w:val="28"/>
          <w:szCs w:val="28"/>
          <w:u w:val="single"/>
          <w:lang w:val="en-US"/>
        </w:rPr>
        <w:t xml:space="preserve">poor </w:t>
      </w:r>
      <w:r w:rsidR="007B57BB" w:rsidRPr="00A850DF">
        <w:rPr>
          <w:rStyle w:val="Seitenzahl"/>
          <w:rFonts w:ascii="Arial" w:hAnsi="Arial" w:cs="Arial"/>
          <w:b/>
          <w:sz w:val="28"/>
          <w:szCs w:val="28"/>
          <w:u w:val="single"/>
          <w:lang w:val="en-US"/>
        </w:rPr>
        <w:t>and middle-income</w:t>
      </w:r>
      <w:r w:rsidR="007B57BB" w:rsidRPr="00A850DF">
        <w:rPr>
          <w:rStyle w:val="Seitenzahl"/>
          <w:rFonts w:ascii="Arial" w:hAnsi="Arial" w:cs="Arial"/>
          <w:b/>
          <w:sz w:val="28"/>
          <w:szCs w:val="28"/>
          <w:lang w:val="en-US"/>
        </w:rPr>
        <w:t xml:space="preserve"> </w:t>
      </w:r>
      <w:r w:rsidR="00176463" w:rsidRPr="00A850DF">
        <w:rPr>
          <w:rStyle w:val="Seitenzahl"/>
          <w:rFonts w:ascii="Arial" w:hAnsi="Arial" w:cs="Arial"/>
          <w:b/>
          <w:sz w:val="28"/>
          <w:szCs w:val="28"/>
          <w:lang w:val="en-US"/>
        </w:rPr>
        <w:t>countries</w:t>
      </w:r>
      <w:r w:rsidR="004B7351" w:rsidRPr="00A850DF">
        <w:rPr>
          <w:rStyle w:val="Seitenzahl"/>
          <w:rFonts w:ascii="Arial" w:hAnsi="Arial" w:cs="Arial"/>
          <w:b/>
          <w:sz w:val="28"/>
          <w:szCs w:val="28"/>
          <w:lang w:val="en-US"/>
        </w:rPr>
        <w:t>,</w:t>
      </w:r>
      <w:r w:rsidR="00176463" w:rsidRPr="00A850DF">
        <w:rPr>
          <w:rStyle w:val="Seitenzahl"/>
          <w:rFonts w:ascii="Arial" w:hAnsi="Arial" w:cs="Arial"/>
          <w:b/>
          <w:sz w:val="28"/>
          <w:szCs w:val="28"/>
          <w:lang w:val="en-US"/>
        </w:rPr>
        <w:t xml:space="preserve"> like the earthquake in Haiti</w:t>
      </w:r>
      <w:r w:rsidR="007B57BB" w:rsidRPr="00A850DF">
        <w:rPr>
          <w:rStyle w:val="Seitenzahl"/>
          <w:rFonts w:ascii="Arial" w:hAnsi="Arial" w:cs="Arial"/>
          <w:b/>
          <w:sz w:val="28"/>
          <w:szCs w:val="28"/>
          <w:lang w:val="en-US"/>
        </w:rPr>
        <w:t xml:space="preserve"> or the flooding in Pakistan</w:t>
      </w:r>
      <w:r w:rsidRPr="00A850DF">
        <w:rPr>
          <w:rStyle w:val="Seitenzahl"/>
          <w:rFonts w:ascii="Arial" w:hAnsi="Arial" w:cs="Arial"/>
          <w:b/>
          <w:sz w:val="28"/>
          <w:szCs w:val="28"/>
          <w:lang w:val="en-US"/>
        </w:rPr>
        <w:t>,</w:t>
      </w:r>
      <w:r w:rsidR="00176463" w:rsidRPr="00A850DF">
        <w:rPr>
          <w:rStyle w:val="Seitenzahl"/>
          <w:rFonts w:ascii="Arial" w:hAnsi="Arial" w:cs="Arial"/>
          <w:b/>
          <w:sz w:val="28"/>
          <w:szCs w:val="28"/>
          <w:lang w:val="en-US"/>
        </w:rPr>
        <w:t xml:space="preserve"> </w:t>
      </w:r>
      <w:r w:rsidR="00646FF2" w:rsidRPr="00A850DF">
        <w:rPr>
          <w:rStyle w:val="Seitenzahl"/>
          <w:rFonts w:ascii="Arial" w:hAnsi="Arial" w:cs="Arial"/>
          <w:b/>
          <w:sz w:val="28"/>
          <w:szCs w:val="28"/>
          <w:lang w:val="en-US"/>
        </w:rPr>
        <w:t xml:space="preserve">are a </w:t>
      </w:r>
      <w:r w:rsidRPr="00A850DF">
        <w:rPr>
          <w:rStyle w:val="Seitenzahl"/>
          <w:rFonts w:ascii="Arial" w:hAnsi="Arial" w:cs="Arial"/>
          <w:b/>
          <w:sz w:val="28"/>
          <w:szCs w:val="28"/>
          <w:lang w:val="en-US"/>
        </w:rPr>
        <w:t>long</w:t>
      </w:r>
      <w:r w:rsidR="00B26440" w:rsidRPr="00A850DF">
        <w:rPr>
          <w:rStyle w:val="Seitenzahl"/>
          <w:rFonts w:ascii="Arial" w:hAnsi="Arial" w:cs="Arial"/>
          <w:b/>
          <w:sz w:val="28"/>
          <w:szCs w:val="28"/>
          <w:lang w:val="en-US"/>
        </w:rPr>
        <w:t>-</w:t>
      </w:r>
      <w:r w:rsidRPr="00A850DF">
        <w:rPr>
          <w:rStyle w:val="Seitenzahl"/>
          <w:rFonts w:ascii="Arial" w:hAnsi="Arial" w:cs="Arial"/>
          <w:b/>
          <w:sz w:val="28"/>
          <w:szCs w:val="28"/>
          <w:lang w:val="en-US"/>
        </w:rPr>
        <w:t xml:space="preserve">term </w:t>
      </w:r>
      <w:r w:rsidR="00646FF2" w:rsidRPr="00A850DF">
        <w:rPr>
          <w:rStyle w:val="Seitenzahl"/>
          <w:rFonts w:ascii="Arial" w:hAnsi="Arial" w:cs="Arial"/>
          <w:b/>
          <w:sz w:val="28"/>
          <w:szCs w:val="28"/>
          <w:lang w:val="en-US"/>
        </w:rPr>
        <w:t xml:space="preserve">threat to </w:t>
      </w:r>
      <w:r w:rsidR="00176463" w:rsidRPr="00A850DF">
        <w:rPr>
          <w:rStyle w:val="Seitenzahl"/>
          <w:rFonts w:ascii="Arial" w:hAnsi="Arial" w:cs="Arial"/>
          <w:b/>
          <w:sz w:val="28"/>
          <w:szCs w:val="28"/>
          <w:lang w:val="en-US"/>
        </w:rPr>
        <w:t xml:space="preserve">human and economic </w:t>
      </w:r>
      <w:r w:rsidR="00646FF2" w:rsidRPr="00A850DF">
        <w:rPr>
          <w:rStyle w:val="Seitenzahl"/>
          <w:rFonts w:ascii="Arial" w:hAnsi="Arial" w:cs="Arial"/>
          <w:b/>
          <w:sz w:val="28"/>
          <w:szCs w:val="28"/>
          <w:lang w:val="en-US"/>
        </w:rPr>
        <w:t>development</w:t>
      </w:r>
      <w:r w:rsidR="00176463" w:rsidRPr="00A850DF">
        <w:rPr>
          <w:rStyle w:val="Seitenzahl"/>
          <w:rFonts w:ascii="Arial" w:hAnsi="Arial" w:cs="Arial"/>
          <w:b/>
          <w:sz w:val="28"/>
          <w:szCs w:val="28"/>
          <w:lang w:val="en-US"/>
        </w:rPr>
        <w:t xml:space="preserve">. </w:t>
      </w:r>
      <w:r w:rsidR="007B57BB" w:rsidRPr="00A850DF">
        <w:rPr>
          <w:rStyle w:val="Seitenzahl"/>
          <w:rFonts w:ascii="Arial" w:hAnsi="Arial" w:cs="Arial"/>
          <w:b/>
          <w:sz w:val="28"/>
          <w:szCs w:val="28"/>
          <w:lang w:val="en-US"/>
        </w:rPr>
        <w:t xml:space="preserve">Hard-earned development gains can be ruined in a blink of an eye. </w:t>
      </w:r>
    </w:p>
    <w:p w:rsidR="000C149A" w:rsidRPr="000C149A" w:rsidRDefault="000C149A" w:rsidP="000C149A">
      <w:pPr>
        <w:spacing w:line="276" w:lineRule="auto"/>
        <w:ind w:right="-2"/>
        <w:rPr>
          <w:rStyle w:val="Seitenzahl"/>
          <w:rFonts w:ascii="Arial" w:hAnsi="Arial" w:cs="Arial"/>
          <w:b/>
          <w:sz w:val="28"/>
          <w:szCs w:val="28"/>
          <w:lang w:val="en-US"/>
        </w:rPr>
      </w:pPr>
    </w:p>
    <w:p w:rsidR="0027072F" w:rsidRPr="0027072F" w:rsidRDefault="0027072F" w:rsidP="0027072F">
      <w:pPr>
        <w:pStyle w:val="Listenabsatz"/>
        <w:numPr>
          <w:ilvl w:val="0"/>
          <w:numId w:val="26"/>
        </w:numPr>
        <w:spacing w:line="276" w:lineRule="auto"/>
        <w:ind w:left="426" w:right="-2" w:hanging="426"/>
        <w:rPr>
          <w:rStyle w:val="Seitenzahl"/>
          <w:rFonts w:ascii="Arial" w:hAnsi="Arial" w:cs="Arial"/>
          <w:b/>
          <w:sz w:val="28"/>
          <w:szCs w:val="28"/>
          <w:lang w:val="en-US"/>
        </w:rPr>
      </w:pPr>
      <w:r w:rsidRPr="002F19EA">
        <w:rPr>
          <w:rStyle w:val="Seitenzahl"/>
          <w:rFonts w:ascii="Arial" w:hAnsi="Arial" w:cs="Arial"/>
          <w:b/>
          <w:bCs/>
          <w:sz w:val="28"/>
          <w:szCs w:val="28"/>
          <w:lang w:val="en-US"/>
        </w:rPr>
        <w:t xml:space="preserve">Occurring disasters as well as their prevention are issues of the humanitarian aid sphere, as our colleague from the German Foreign Office has shown. </w:t>
      </w:r>
      <w:r w:rsidR="005C012A">
        <w:rPr>
          <w:rStyle w:val="Seitenzahl"/>
          <w:rFonts w:ascii="Arial" w:hAnsi="Arial" w:cs="Arial"/>
          <w:b/>
          <w:bCs/>
          <w:sz w:val="28"/>
          <w:szCs w:val="28"/>
          <w:lang w:val="en-US"/>
        </w:rPr>
        <w:t xml:space="preserve"> </w:t>
      </w:r>
      <w:r w:rsidRPr="002F19EA">
        <w:rPr>
          <w:rStyle w:val="Seitenzahl"/>
          <w:rFonts w:ascii="Arial" w:hAnsi="Arial" w:cs="Arial"/>
          <w:b/>
          <w:bCs/>
          <w:sz w:val="28"/>
          <w:szCs w:val="28"/>
          <w:lang w:val="en-US"/>
        </w:rPr>
        <w:t xml:space="preserve">In the middle and </w:t>
      </w:r>
      <w:r w:rsidR="005C012A">
        <w:rPr>
          <w:rStyle w:val="Seitenzahl"/>
          <w:rFonts w:ascii="Arial" w:hAnsi="Arial" w:cs="Arial"/>
          <w:b/>
          <w:bCs/>
          <w:sz w:val="28"/>
          <w:szCs w:val="28"/>
          <w:lang w:val="en-US"/>
        </w:rPr>
        <w:t xml:space="preserve">especially </w:t>
      </w:r>
      <w:r w:rsidRPr="002F19EA">
        <w:rPr>
          <w:rStyle w:val="Seitenzahl"/>
          <w:rFonts w:ascii="Arial" w:hAnsi="Arial" w:cs="Arial"/>
          <w:b/>
          <w:bCs/>
          <w:sz w:val="28"/>
          <w:szCs w:val="28"/>
          <w:lang w:val="en-US"/>
        </w:rPr>
        <w:t xml:space="preserve">long-term perspective, however, disaster risk reduction becomes a </w:t>
      </w:r>
      <w:r w:rsidRPr="005C012A">
        <w:rPr>
          <w:rStyle w:val="Seitenzahl"/>
          <w:rFonts w:ascii="Arial" w:hAnsi="Arial" w:cs="Arial"/>
          <w:b/>
          <w:bCs/>
          <w:sz w:val="28"/>
          <w:szCs w:val="28"/>
          <w:u w:val="single"/>
          <w:lang w:val="en-US"/>
        </w:rPr>
        <w:t>development issue</w:t>
      </w:r>
      <w:r w:rsidRPr="002F19EA">
        <w:rPr>
          <w:rStyle w:val="Seitenzahl"/>
          <w:rFonts w:ascii="Arial" w:hAnsi="Arial" w:cs="Arial"/>
          <w:b/>
          <w:bCs/>
          <w:sz w:val="28"/>
          <w:szCs w:val="28"/>
          <w:lang w:val="en-US"/>
        </w:rPr>
        <w:t xml:space="preserve">. Linking relief, rehabilitation and development, short LRRD, is the concept which has been adopted by the BMZ to build bridges between short-term humanitarian aid and long-term sustainable development.  Humanitarian aid, development-oriented transitional aid and development cooperation are </w:t>
      </w:r>
      <w:r w:rsidR="005C012A">
        <w:rPr>
          <w:rStyle w:val="Seitenzahl"/>
          <w:rFonts w:ascii="Arial" w:hAnsi="Arial" w:cs="Arial"/>
          <w:b/>
          <w:bCs/>
          <w:sz w:val="28"/>
          <w:szCs w:val="28"/>
          <w:lang w:val="en-US"/>
        </w:rPr>
        <w:t xml:space="preserve">all </w:t>
      </w:r>
      <w:r w:rsidRPr="002F19EA">
        <w:rPr>
          <w:rStyle w:val="Seitenzahl"/>
          <w:rFonts w:ascii="Arial" w:hAnsi="Arial" w:cs="Arial"/>
          <w:b/>
          <w:bCs/>
          <w:sz w:val="28"/>
          <w:szCs w:val="28"/>
          <w:lang w:val="en-US"/>
        </w:rPr>
        <w:t xml:space="preserve">necessary and beneficial key concepts </w:t>
      </w:r>
      <w:r w:rsidR="005C012A">
        <w:rPr>
          <w:rStyle w:val="Seitenzahl"/>
          <w:rFonts w:ascii="Arial" w:hAnsi="Arial" w:cs="Arial"/>
          <w:b/>
          <w:bCs/>
          <w:sz w:val="28"/>
          <w:szCs w:val="28"/>
          <w:lang w:val="en-US"/>
        </w:rPr>
        <w:t xml:space="preserve">and instrument </w:t>
      </w:r>
      <w:r w:rsidRPr="002F19EA">
        <w:rPr>
          <w:rStyle w:val="Seitenzahl"/>
          <w:rFonts w:ascii="Arial" w:hAnsi="Arial" w:cs="Arial"/>
          <w:b/>
          <w:bCs/>
          <w:sz w:val="28"/>
          <w:szCs w:val="28"/>
          <w:lang w:val="en-US"/>
        </w:rPr>
        <w:t>to cope with disasters, particularly in times of climate change.</w:t>
      </w:r>
    </w:p>
    <w:p w:rsidR="0027072F" w:rsidRPr="0027072F" w:rsidRDefault="0027072F" w:rsidP="0027072F">
      <w:pPr>
        <w:pStyle w:val="Listenabsatz"/>
        <w:rPr>
          <w:rStyle w:val="Seitenzahl"/>
          <w:rFonts w:ascii="Arial" w:hAnsi="Arial" w:cs="Arial"/>
          <w:b/>
          <w:sz w:val="28"/>
          <w:szCs w:val="28"/>
          <w:lang w:val="en-US"/>
        </w:rPr>
      </w:pPr>
    </w:p>
    <w:p w:rsidR="00DC5241" w:rsidRPr="00A850DF" w:rsidRDefault="001B72CB" w:rsidP="00D63B1E">
      <w:pPr>
        <w:pStyle w:val="Listenabsatz"/>
        <w:numPr>
          <w:ilvl w:val="0"/>
          <w:numId w:val="26"/>
        </w:numPr>
        <w:spacing w:line="276" w:lineRule="auto"/>
        <w:ind w:left="426" w:right="-2" w:hanging="426"/>
        <w:rPr>
          <w:rStyle w:val="Seitenzahl"/>
          <w:rFonts w:ascii="Arial" w:hAnsi="Arial" w:cs="Arial"/>
          <w:b/>
          <w:sz w:val="28"/>
          <w:szCs w:val="28"/>
          <w:lang w:val="en-US"/>
        </w:rPr>
      </w:pPr>
      <w:r>
        <w:rPr>
          <w:rStyle w:val="Seitenzahl"/>
          <w:rFonts w:ascii="Arial" w:hAnsi="Arial" w:cs="Arial"/>
          <w:b/>
          <w:sz w:val="28"/>
          <w:szCs w:val="28"/>
          <w:lang w:val="en-US"/>
        </w:rPr>
        <w:t>Because, d</w:t>
      </w:r>
      <w:r w:rsidR="007B57BB" w:rsidRPr="00A850DF">
        <w:rPr>
          <w:rStyle w:val="Seitenzahl"/>
          <w:rFonts w:ascii="Arial" w:hAnsi="Arial" w:cs="Arial"/>
          <w:b/>
          <w:sz w:val="28"/>
          <w:szCs w:val="28"/>
          <w:lang w:val="en-US"/>
        </w:rPr>
        <w:t xml:space="preserve">isasters </w:t>
      </w:r>
      <w:r w:rsidR="00176463" w:rsidRPr="00A850DF">
        <w:rPr>
          <w:rStyle w:val="Seitenzahl"/>
          <w:rFonts w:ascii="Arial" w:hAnsi="Arial" w:cs="Arial"/>
          <w:b/>
          <w:sz w:val="28"/>
          <w:szCs w:val="28"/>
          <w:lang w:val="en-US"/>
        </w:rPr>
        <w:t xml:space="preserve">are likely to become more frequent and </w:t>
      </w:r>
      <w:r w:rsidR="00783D98" w:rsidRPr="00A850DF">
        <w:rPr>
          <w:rStyle w:val="Seitenzahl"/>
          <w:rFonts w:ascii="Arial" w:hAnsi="Arial" w:cs="Arial"/>
          <w:b/>
          <w:sz w:val="28"/>
          <w:szCs w:val="28"/>
          <w:lang w:val="en-US"/>
        </w:rPr>
        <w:t xml:space="preserve">severe </w:t>
      </w:r>
      <w:r w:rsidR="00DC5241" w:rsidRPr="00A850DF">
        <w:rPr>
          <w:rStyle w:val="Seitenzahl"/>
          <w:rFonts w:ascii="Arial" w:hAnsi="Arial" w:cs="Arial"/>
          <w:b/>
          <w:sz w:val="28"/>
          <w:szCs w:val="28"/>
          <w:lang w:val="en-US"/>
        </w:rPr>
        <w:t xml:space="preserve">due </w:t>
      </w:r>
      <w:r w:rsidR="00646FF2" w:rsidRPr="00A850DF">
        <w:rPr>
          <w:rStyle w:val="Seitenzahl"/>
          <w:rFonts w:ascii="Arial" w:hAnsi="Arial" w:cs="Arial"/>
          <w:b/>
          <w:sz w:val="28"/>
          <w:szCs w:val="28"/>
          <w:lang w:val="en-US"/>
        </w:rPr>
        <w:t xml:space="preserve">to </w:t>
      </w:r>
      <w:r w:rsidR="00646FF2" w:rsidRPr="00A850DF">
        <w:rPr>
          <w:rStyle w:val="Seitenzahl"/>
          <w:rFonts w:ascii="Arial" w:hAnsi="Arial" w:cs="Arial"/>
          <w:b/>
          <w:sz w:val="28"/>
          <w:szCs w:val="28"/>
          <w:u w:val="single"/>
          <w:lang w:val="en-US"/>
        </w:rPr>
        <w:t>cl</w:t>
      </w:r>
      <w:r w:rsidR="00096B2E" w:rsidRPr="00A850DF">
        <w:rPr>
          <w:rStyle w:val="Seitenzahl"/>
          <w:rFonts w:ascii="Arial" w:hAnsi="Arial" w:cs="Arial"/>
          <w:b/>
          <w:sz w:val="28"/>
          <w:szCs w:val="28"/>
          <w:u w:val="single"/>
          <w:lang w:val="en-US"/>
        </w:rPr>
        <w:t>imate change</w:t>
      </w:r>
      <w:r w:rsidR="00096B2E" w:rsidRPr="00A850DF">
        <w:rPr>
          <w:rStyle w:val="Seitenzahl"/>
          <w:rFonts w:ascii="Arial" w:hAnsi="Arial" w:cs="Arial"/>
          <w:b/>
          <w:sz w:val="28"/>
          <w:szCs w:val="28"/>
          <w:lang w:val="en-US"/>
        </w:rPr>
        <w:t>.</w:t>
      </w:r>
      <w:r w:rsidR="00A151F6" w:rsidRPr="00A850DF">
        <w:rPr>
          <w:rStyle w:val="Seitenzahl"/>
          <w:rFonts w:ascii="Arial" w:hAnsi="Arial" w:cs="Arial"/>
          <w:b/>
          <w:sz w:val="28"/>
          <w:szCs w:val="28"/>
          <w:lang w:val="en-US"/>
        </w:rPr>
        <w:t xml:space="preserve"> </w:t>
      </w:r>
    </w:p>
    <w:p w:rsidR="00DC5241" w:rsidRPr="00A850DF" w:rsidRDefault="00DC5241" w:rsidP="00D63B1E">
      <w:pPr>
        <w:pStyle w:val="Listenabsatz"/>
        <w:ind w:left="426" w:right="-2" w:hanging="426"/>
        <w:rPr>
          <w:rStyle w:val="Seitenzahl"/>
          <w:rFonts w:ascii="Arial" w:hAnsi="Arial" w:cs="Arial"/>
          <w:b/>
          <w:sz w:val="28"/>
          <w:szCs w:val="28"/>
          <w:lang w:val="en-US"/>
        </w:rPr>
      </w:pPr>
    </w:p>
    <w:p w:rsidR="00602EF6" w:rsidRPr="00A850DF" w:rsidRDefault="00783D98" w:rsidP="00D63B1E">
      <w:pPr>
        <w:pStyle w:val="Listenabsatz"/>
        <w:numPr>
          <w:ilvl w:val="0"/>
          <w:numId w:val="26"/>
        </w:numPr>
        <w:spacing w:line="276" w:lineRule="auto"/>
        <w:ind w:left="426" w:right="-2" w:hanging="426"/>
        <w:rPr>
          <w:rStyle w:val="Seitenzahl"/>
          <w:rFonts w:ascii="Arial" w:hAnsi="Arial" w:cs="Arial"/>
          <w:b/>
          <w:sz w:val="28"/>
          <w:szCs w:val="28"/>
          <w:lang w:val="en-US"/>
        </w:rPr>
      </w:pPr>
      <w:r w:rsidRPr="00A850DF">
        <w:rPr>
          <w:rStyle w:val="Seitenzahl"/>
          <w:rFonts w:ascii="Arial" w:hAnsi="Arial" w:cs="Arial"/>
          <w:b/>
          <w:sz w:val="28"/>
          <w:szCs w:val="28"/>
          <w:lang w:val="en-US"/>
        </w:rPr>
        <w:t xml:space="preserve">75 percent of today’s hazards are climate-related. They account for 45% of deaths and 80% of economic losses; numbers that </w:t>
      </w:r>
      <w:r w:rsidRPr="00A850DF">
        <w:rPr>
          <w:rStyle w:val="Seitenzahl"/>
          <w:rFonts w:ascii="Arial" w:hAnsi="Arial" w:cs="Arial"/>
          <w:b/>
          <w:sz w:val="28"/>
          <w:szCs w:val="28"/>
          <w:lang w:val="en-US"/>
        </w:rPr>
        <w:lastRenderedPageBreak/>
        <w:t xml:space="preserve">are </w:t>
      </w:r>
      <w:r w:rsidR="00991C34" w:rsidRPr="00A850DF">
        <w:rPr>
          <w:rStyle w:val="Seitenzahl"/>
          <w:rFonts w:ascii="Arial" w:hAnsi="Arial" w:cs="Arial"/>
          <w:b/>
          <w:sz w:val="28"/>
          <w:szCs w:val="28"/>
          <w:lang w:val="en-US"/>
        </w:rPr>
        <w:t xml:space="preserve">will </w:t>
      </w:r>
      <w:r w:rsidRPr="00A850DF">
        <w:rPr>
          <w:rStyle w:val="Seitenzahl"/>
          <w:rFonts w:ascii="Arial" w:hAnsi="Arial" w:cs="Arial"/>
          <w:b/>
          <w:sz w:val="28"/>
          <w:szCs w:val="28"/>
          <w:lang w:val="en-US"/>
        </w:rPr>
        <w:t xml:space="preserve">increase. </w:t>
      </w:r>
      <w:r w:rsidR="00602EF6" w:rsidRPr="00A850DF">
        <w:rPr>
          <w:rStyle w:val="Seitenzahl"/>
          <w:rFonts w:ascii="Arial" w:hAnsi="Arial" w:cs="Arial"/>
          <w:b/>
          <w:sz w:val="28"/>
          <w:szCs w:val="28"/>
          <w:lang w:val="en-US"/>
        </w:rPr>
        <w:t>Especially p</w:t>
      </w:r>
      <w:r w:rsidRPr="00A850DF">
        <w:rPr>
          <w:rStyle w:val="Seitenzahl"/>
          <w:rFonts w:ascii="Arial" w:hAnsi="Arial" w:cs="Arial"/>
          <w:b/>
          <w:sz w:val="28"/>
          <w:szCs w:val="28"/>
          <w:lang w:val="en-US"/>
        </w:rPr>
        <w:t xml:space="preserve">oor countries </w:t>
      </w:r>
      <w:r w:rsidR="00A151F6" w:rsidRPr="00A850DF">
        <w:rPr>
          <w:rStyle w:val="Seitenzahl"/>
          <w:rFonts w:ascii="Arial" w:hAnsi="Arial" w:cs="Arial"/>
          <w:b/>
          <w:sz w:val="28"/>
          <w:szCs w:val="28"/>
          <w:lang w:val="en-US"/>
        </w:rPr>
        <w:t>will be confronted with flooding, landslides, hurricanes</w:t>
      </w:r>
      <w:r w:rsidRPr="00A850DF">
        <w:rPr>
          <w:rStyle w:val="Seitenzahl"/>
          <w:rFonts w:ascii="Arial" w:hAnsi="Arial" w:cs="Arial"/>
          <w:b/>
          <w:sz w:val="28"/>
          <w:szCs w:val="28"/>
          <w:lang w:val="en-US"/>
        </w:rPr>
        <w:t xml:space="preserve"> but also with droughts or shortage of drinking water. </w:t>
      </w:r>
    </w:p>
    <w:p w:rsidR="00602EF6" w:rsidRPr="00A850DF" w:rsidRDefault="00602EF6" w:rsidP="00D63B1E">
      <w:pPr>
        <w:spacing w:line="276" w:lineRule="auto"/>
        <w:ind w:left="426" w:right="-2" w:hanging="426"/>
        <w:rPr>
          <w:rStyle w:val="Seitenzahl"/>
          <w:rFonts w:ascii="Arial" w:hAnsi="Arial" w:cs="Arial"/>
          <w:b/>
          <w:sz w:val="28"/>
          <w:szCs w:val="28"/>
          <w:lang w:val="en-US"/>
        </w:rPr>
      </w:pPr>
    </w:p>
    <w:p w:rsidR="00176463" w:rsidRPr="00A850DF" w:rsidRDefault="00DC5241" w:rsidP="00D63B1E">
      <w:pPr>
        <w:pStyle w:val="Listenabsatz"/>
        <w:numPr>
          <w:ilvl w:val="0"/>
          <w:numId w:val="26"/>
        </w:numPr>
        <w:spacing w:line="276" w:lineRule="auto"/>
        <w:ind w:left="426" w:right="-2" w:hanging="426"/>
        <w:rPr>
          <w:rStyle w:val="Seitenzahl"/>
          <w:b/>
          <w:sz w:val="28"/>
          <w:szCs w:val="28"/>
          <w:lang w:val="en-US"/>
        </w:rPr>
      </w:pPr>
      <w:r w:rsidRPr="00A850DF">
        <w:rPr>
          <w:rStyle w:val="Seitenzahl"/>
          <w:rFonts w:ascii="Arial" w:hAnsi="Arial" w:cs="Arial"/>
          <w:b/>
          <w:sz w:val="28"/>
          <w:szCs w:val="28"/>
          <w:lang w:val="en-US"/>
        </w:rPr>
        <w:t>In developing countries t</w:t>
      </w:r>
      <w:r w:rsidR="00A151F6" w:rsidRPr="00A850DF">
        <w:rPr>
          <w:rStyle w:val="Seitenzahl"/>
          <w:rFonts w:ascii="Arial" w:hAnsi="Arial" w:cs="Arial"/>
          <w:b/>
          <w:sz w:val="28"/>
          <w:szCs w:val="28"/>
          <w:lang w:val="en-US"/>
        </w:rPr>
        <w:t xml:space="preserve">he economy and livelihood </w:t>
      </w:r>
      <w:r w:rsidRPr="00A850DF">
        <w:rPr>
          <w:rStyle w:val="Seitenzahl"/>
          <w:rFonts w:ascii="Arial" w:hAnsi="Arial" w:cs="Arial"/>
          <w:b/>
          <w:sz w:val="28"/>
          <w:szCs w:val="28"/>
          <w:lang w:val="en-US"/>
        </w:rPr>
        <w:t xml:space="preserve">are </w:t>
      </w:r>
      <w:r w:rsidR="00A151F6" w:rsidRPr="00A850DF">
        <w:rPr>
          <w:rStyle w:val="Seitenzahl"/>
          <w:rFonts w:ascii="Arial" w:hAnsi="Arial" w:cs="Arial"/>
          <w:b/>
          <w:sz w:val="28"/>
          <w:szCs w:val="28"/>
          <w:lang w:val="en-US"/>
        </w:rPr>
        <w:t xml:space="preserve">highly </w:t>
      </w:r>
      <w:r w:rsidR="00602EF6" w:rsidRPr="00A850DF">
        <w:rPr>
          <w:rStyle w:val="Seitenzahl"/>
          <w:rFonts w:ascii="Arial" w:hAnsi="Arial" w:cs="Arial"/>
          <w:b/>
          <w:sz w:val="28"/>
          <w:szCs w:val="28"/>
          <w:lang w:val="en-US"/>
        </w:rPr>
        <w:t>dependent</w:t>
      </w:r>
      <w:r w:rsidR="00A151F6" w:rsidRPr="00A850DF">
        <w:rPr>
          <w:rStyle w:val="Seitenzahl"/>
          <w:rFonts w:ascii="Arial" w:hAnsi="Arial" w:cs="Arial"/>
          <w:b/>
          <w:sz w:val="28"/>
          <w:szCs w:val="28"/>
          <w:lang w:val="en-US"/>
        </w:rPr>
        <w:t xml:space="preserve"> on agriculture. It is the primary sector</w:t>
      </w:r>
      <w:r w:rsidR="00C72B31" w:rsidRPr="00A850DF">
        <w:rPr>
          <w:rStyle w:val="Seitenzahl"/>
          <w:rFonts w:ascii="Arial" w:hAnsi="Arial" w:cs="Arial"/>
          <w:b/>
          <w:sz w:val="28"/>
          <w:szCs w:val="28"/>
          <w:lang w:val="en-US"/>
        </w:rPr>
        <w:t xml:space="preserve"> which is at risk. But also </w:t>
      </w:r>
      <w:r w:rsidR="00A151F6" w:rsidRPr="00A850DF">
        <w:rPr>
          <w:rStyle w:val="Seitenzahl"/>
          <w:rFonts w:ascii="Arial" w:hAnsi="Arial" w:cs="Arial"/>
          <w:b/>
          <w:sz w:val="28"/>
          <w:szCs w:val="28"/>
          <w:lang w:val="en-US"/>
        </w:rPr>
        <w:t xml:space="preserve">the </w:t>
      </w:r>
      <w:r w:rsidRPr="00A850DF">
        <w:rPr>
          <w:rStyle w:val="Seitenzahl"/>
          <w:rFonts w:ascii="Arial" w:hAnsi="Arial" w:cs="Arial"/>
          <w:b/>
          <w:sz w:val="28"/>
          <w:szCs w:val="28"/>
          <w:u w:val="single"/>
          <w:lang w:val="en-US"/>
        </w:rPr>
        <w:t xml:space="preserve">critical </w:t>
      </w:r>
      <w:r w:rsidR="00A151F6" w:rsidRPr="00A850DF">
        <w:rPr>
          <w:rStyle w:val="Seitenzahl"/>
          <w:rFonts w:ascii="Arial" w:hAnsi="Arial" w:cs="Arial"/>
          <w:b/>
          <w:sz w:val="28"/>
          <w:szCs w:val="28"/>
          <w:u w:val="single"/>
          <w:lang w:val="en-US"/>
        </w:rPr>
        <w:t>infrastructure</w:t>
      </w:r>
      <w:r w:rsidR="00A151F6" w:rsidRPr="00A850DF">
        <w:rPr>
          <w:rStyle w:val="Seitenzahl"/>
          <w:rFonts w:ascii="Arial" w:hAnsi="Arial" w:cs="Arial"/>
          <w:b/>
          <w:sz w:val="28"/>
          <w:szCs w:val="28"/>
          <w:lang w:val="en-US"/>
        </w:rPr>
        <w:t xml:space="preserve"> </w:t>
      </w:r>
      <w:r w:rsidRPr="00A850DF">
        <w:rPr>
          <w:rStyle w:val="Seitenzahl"/>
          <w:rFonts w:ascii="Arial" w:hAnsi="Arial" w:cs="Arial"/>
          <w:b/>
          <w:sz w:val="28"/>
          <w:szCs w:val="28"/>
          <w:lang w:val="en-US"/>
        </w:rPr>
        <w:t xml:space="preserve">like schools or hospitals as well as </w:t>
      </w:r>
      <w:r w:rsidR="00A151F6" w:rsidRPr="00A850DF">
        <w:rPr>
          <w:rStyle w:val="Seitenzahl"/>
          <w:rFonts w:ascii="Arial" w:hAnsi="Arial" w:cs="Arial"/>
          <w:b/>
          <w:sz w:val="28"/>
          <w:szCs w:val="28"/>
          <w:u w:val="single"/>
          <w:lang w:val="en-US"/>
        </w:rPr>
        <w:t>low cost housing areas</w:t>
      </w:r>
      <w:r w:rsidR="00A151F6" w:rsidRPr="00A850DF">
        <w:rPr>
          <w:rStyle w:val="Seitenzahl"/>
          <w:rFonts w:ascii="Arial" w:hAnsi="Arial" w:cs="Arial"/>
          <w:b/>
          <w:sz w:val="28"/>
          <w:szCs w:val="28"/>
          <w:lang w:val="en-US"/>
        </w:rPr>
        <w:t xml:space="preserve"> </w:t>
      </w:r>
      <w:r w:rsidR="007B57BB" w:rsidRPr="00A850DF">
        <w:rPr>
          <w:rStyle w:val="Seitenzahl"/>
          <w:rFonts w:ascii="Arial" w:hAnsi="Arial" w:cs="Arial"/>
          <w:b/>
          <w:sz w:val="28"/>
          <w:szCs w:val="28"/>
          <w:lang w:val="en-US"/>
        </w:rPr>
        <w:t>in fast growing cities</w:t>
      </w:r>
      <w:r w:rsidRPr="00A850DF">
        <w:rPr>
          <w:rStyle w:val="Seitenzahl"/>
          <w:rFonts w:ascii="Arial" w:hAnsi="Arial" w:cs="Arial"/>
          <w:b/>
          <w:sz w:val="28"/>
          <w:szCs w:val="28"/>
          <w:lang w:val="en-US"/>
        </w:rPr>
        <w:t xml:space="preserve"> are </w:t>
      </w:r>
      <w:r w:rsidR="00991C34" w:rsidRPr="00A850DF">
        <w:rPr>
          <w:rStyle w:val="Seitenzahl"/>
          <w:rFonts w:ascii="Arial" w:hAnsi="Arial" w:cs="Arial"/>
          <w:b/>
          <w:sz w:val="28"/>
          <w:szCs w:val="28"/>
          <w:lang w:val="en-US"/>
        </w:rPr>
        <w:t xml:space="preserve">at high risk </w:t>
      </w:r>
      <w:r w:rsidR="00C72B31" w:rsidRPr="00A850DF">
        <w:rPr>
          <w:rStyle w:val="Seitenzahl"/>
          <w:rFonts w:ascii="Arial" w:hAnsi="Arial" w:cs="Arial"/>
          <w:b/>
          <w:sz w:val="28"/>
          <w:szCs w:val="28"/>
          <w:lang w:val="en-US"/>
        </w:rPr>
        <w:t>to be destroyed.</w:t>
      </w:r>
    </w:p>
    <w:p w:rsidR="000C149A" w:rsidRPr="00A850DF" w:rsidRDefault="000C149A" w:rsidP="0027072F">
      <w:pPr>
        <w:spacing w:line="276" w:lineRule="auto"/>
        <w:ind w:right="-2"/>
        <w:rPr>
          <w:rStyle w:val="Seitenzahl"/>
          <w:b/>
          <w:sz w:val="28"/>
          <w:szCs w:val="28"/>
          <w:lang w:val="en-US"/>
        </w:rPr>
      </w:pPr>
    </w:p>
    <w:p w:rsidR="00DC5241" w:rsidRPr="000C149A" w:rsidRDefault="0027072F" w:rsidP="000C149A">
      <w:pPr>
        <w:pStyle w:val="Listenabsatz"/>
        <w:numPr>
          <w:ilvl w:val="0"/>
          <w:numId w:val="26"/>
        </w:numPr>
        <w:spacing w:line="276" w:lineRule="auto"/>
        <w:ind w:left="426" w:right="-2" w:hanging="426"/>
        <w:rPr>
          <w:rStyle w:val="Seitenzahl"/>
          <w:b/>
          <w:sz w:val="28"/>
          <w:szCs w:val="28"/>
          <w:lang w:val="en-US"/>
        </w:rPr>
      </w:pPr>
      <w:r>
        <w:rPr>
          <w:rStyle w:val="Seitenzahl"/>
          <w:rFonts w:ascii="Arial" w:hAnsi="Arial" w:cs="Arial"/>
          <w:b/>
          <w:sz w:val="28"/>
          <w:szCs w:val="28"/>
          <w:lang w:val="en-US"/>
        </w:rPr>
        <w:t xml:space="preserve">But </w:t>
      </w:r>
      <w:r w:rsidR="002F19EA">
        <w:rPr>
          <w:rStyle w:val="Seitenzahl"/>
          <w:rFonts w:ascii="Arial" w:hAnsi="Arial" w:cs="Arial"/>
          <w:b/>
          <w:sz w:val="28"/>
          <w:szCs w:val="28"/>
          <w:lang w:val="en-US"/>
        </w:rPr>
        <w:t>t</w:t>
      </w:r>
      <w:r w:rsidR="00096B2E" w:rsidRPr="000C149A">
        <w:rPr>
          <w:rStyle w:val="Seitenzahl"/>
          <w:rFonts w:ascii="Arial" w:hAnsi="Arial" w:cs="Arial"/>
          <w:b/>
          <w:sz w:val="28"/>
          <w:szCs w:val="28"/>
          <w:lang w:val="en-US"/>
        </w:rPr>
        <w:t xml:space="preserve">he destructive impact </w:t>
      </w:r>
      <w:r w:rsidR="00602EF6" w:rsidRPr="000C149A">
        <w:rPr>
          <w:rStyle w:val="Seitenzahl"/>
          <w:rFonts w:ascii="Arial" w:hAnsi="Arial" w:cs="Arial"/>
          <w:b/>
          <w:sz w:val="28"/>
          <w:szCs w:val="28"/>
          <w:lang w:val="en-US"/>
        </w:rPr>
        <w:t xml:space="preserve">of climate change </w:t>
      </w:r>
      <w:r w:rsidR="00096B2E" w:rsidRPr="000C149A">
        <w:rPr>
          <w:rStyle w:val="Seitenzahl"/>
          <w:rFonts w:ascii="Arial" w:hAnsi="Arial" w:cs="Arial"/>
          <w:b/>
          <w:sz w:val="28"/>
          <w:szCs w:val="28"/>
          <w:lang w:val="en-US"/>
        </w:rPr>
        <w:t xml:space="preserve">can be </w:t>
      </w:r>
      <w:r w:rsidR="00096B2E" w:rsidRPr="000C149A">
        <w:rPr>
          <w:rStyle w:val="Seitenzahl"/>
          <w:rFonts w:ascii="Arial" w:hAnsi="Arial" w:cs="Arial"/>
          <w:b/>
          <w:sz w:val="28"/>
          <w:szCs w:val="28"/>
          <w:u w:val="single"/>
          <w:lang w:val="en-US"/>
        </w:rPr>
        <w:t xml:space="preserve">reduced </w:t>
      </w:r>
      <w:r w:rsidR="00096B2E" w:rsidRPr="000C149A">
        <w:rPr>
          <w:rStyle w:val="Seitenzahl"/>
          <w:rFonts w:ascii="Arial" w:hAnsi="Arial" w:cs="Arial"/>
          <w:b/>
          <w:sz w:val="28"/>
          <w:szCs w:val="28"/>
          <w:lang w:val="en-US"/>
        </w:rPr>
        <w:t xml:space="preserve">and even </w:t>
      </w:r>
      <w:r w:rsidR="00096B2E" w:rsidRPr="000C149A">
        <w:rPr>
          <w:rStyle w:val="Seitenzahl"/>
          <w:rFonts w:ascii="Arial" w:hAnsi="Arial" w:cs="Arial"/>
          <w:b/>
          <w:sz w:val="28"/>
          <w:szCs w:val="28"/>
          <w:u w:val="single"/>
          <w:lang w:val="en-US"/>
        </w:rPr>
        <w:t>prevented</w:t>
      </w:r>
      <w:r w:rsidR="00096B2E" w:rsidRPr="000C149A">
        <w:rPr>
          <w:rStyle w:val="Seitenzahl"/>
          <w:rFonts w:ascii="Arial" w:hAnsi="Arial" w:cs="Arial"/>
          <w:b/>
          <w:sz w:val="28"/>
          <w:szCs w:val="28"/>
          <w:lang w:val="en-US"/>
        </w:rPr>
        <w:t xml:space="preserve"> through disaster risk reduction </w:t>
      </w:r>
      <w:r w:rsidR="004B7351" w:rsidRPr="000C149A">
        <w:rPr>
          <w:rStyle w:val="Seitenzahl"/>
          <w:rFonts w:ascii="Arial" w:hAnsi="Arial" w:cs="Arial"/>
          <w:b/>
          <w:sz w:val="28"/>
          <w:szCs w:val="28"/>
          <w:lang w:val="en-US"/>
        </w:rPr>
        <w:t>as part of</w:t>
      </w:r>
      <w:r w:rsidR="00DC5241" w:rsidRPr="000C149A">
        <w:rPr>
          <w:rStyle w:val="Seitenzahl"/>
          <w:rFonts w:ascii="Arial" w:hAnsi="Arial" w:cs="Arial"/>
          <w:b/>
          <w:sz w:val="28"/>
          <w:szCs w:val="28"/>
          <w:lang w:val="en-US"/>
        </w:rPr>
        <w:t xml:space="preserve"> </w:t>
      </w:r>
      <w:r w:rsidR="00DC5241" w:rsidRPr="000C149A">
        <w:rPr>
          <w:rStyle w:val="Seitenzahl"/>
          <w:rFonts w:ascii="Arial" w:hAnsi="Arial" w:cs="Arial"/>
          <w:b/>
          <w:sz w:val="28"/>
          <w:szCs w:val="28"/>
          <w:u w:val="single"/>
          <w:lang w:val="en-US"/>
        </w:rPr>
        <w:t xml:space="preserve">integrated </w:t>
      </w:r>
      <w:r w:rsidR="00096B2E" w:rsidRPr="000C149A">
        <w:rPr>
          <w:rStyle w:val="Seitenzahl"/>
          <w:rFonts w:ascii="Arial" w:hAnsi="Arial" w:cs="Arial"/>
          <w:b/>
          <w:sz w:val="28"/>
          <w:szCs w:val="28"/>
          <w:u w:val="single"/>
          <w:lang w:val="en-US"/>
        </w:rPr>
        <w:t>climate change adaptation</w:t>
      </w:r>
      <w:r w:rsidR="001266E1" w:rsidRPr="000C149A">
        <w:rPr>
          <w:rStyle w:val="Seitenzahl"/>
          <w:rFonts w:ascii="Arial" w:hAnsi="Arial" w:cs="Arial"/>
          <w:b/>
          <w:sz w:val="28"/>
          <w:szCs w:val="28"/>
          <w:lang w:val="en-US"/>
        </w:rPr>
        <w:t xml:space="preserve">. </w:t>
      </w:r>
    </w:p>
    <w:p w:rsidR="00C415BD" w:rsidRPr="00A850DF" w:rsidRDefault="00C44F87" w:rsidP="00A850DF">
      <w:pPr>
        <w:rPr>
          <w:b/>
          <w:sz w:val="24"/>
          <w:szCs w:val="24"/>
          <w:lang w:val="en-US"/>
        </w:rPr>
      </w:pPr>
      <w:r w:rsidRPr="00C44F87">
        <w:rPr>
          <w:rStyle w:val="Seitenzahl"/>
          <w:rFonts w:ascii="Arial" w:hAnsi="Arial" w:cs="Arial"/>
          <w:lang w:val="en-US" w:eastAsia="en-US"/>
        </w:rPr>
        <w:pict>
          <v:shapetype id="_x0000_t202" coordsize="21600,21600" o:spt="202" path="m,l,21600r21600,l21600,xe">
            <v:stroke joinstyle="miter"/>
            <v:path gradientshapeok="t" o:connecttype="rect"/>
          </v:shapetype>
          <v:shape id="_x0000_s1027" type="#_x0000_t202" style="position:absolute;margin-left:-.7pt;margin-top:16.55pt;width:452.25pt;height:88.25pt;z-index:-251656192;mso-height-percent:200;mso-height-percent:200;mso-width-relative:margin;mso-height-relative:margin" wrapcoords="-35 -196 -35 21404 21635 21404 21635 -196 -35 -196" fillcolor="#f2f2f2 [3052]" strokecolor="gray [1629]" strokeweight=".5pt">
            <v:textbox style="mso-next-textbox:#_x0000_s1027;mso-fit-shape-to-text:t" inset=",2.3mm,,2.3mm">
              <w:txbxContent>
                <w:p w:rsidR="00871723" w:rsidRPr="00A850DF" w:rsidRDefault="00871723">
                  <w:pPr>
                    <w:rPr>
                      <w:rStyle w:val="Seitenzahl"/>
                      <w:rFonts w:ascii="Arial" w:hAnsi="Arial" w:cs="Arial"/>
                      <w:b/>
                      <w:sz w:val="28"/>
                      <w:szCs w:val="28"/>
                      <w:lang w:val="en-US"/>
                    </w:rPr>
                  </w:pPr>
                  <w:r w:rsidRPr="00A850DF">
                    <w:rPr>
                      <w:rStyle w:val="Seitenzahl"/>
                      <w:rFonts w:ascii="Arial" w:hAnsi="Arial" w:cs="Arial"/>
                      <w:b/>
                      <w:sz w:val="28"/>
                      <w:szCs w:val="28"/>
                      <w:lang w:val="en-US"/>
                    </w:rPr>
                    <w:t xml:space="preserve">Key message: </w:t>
                  </w:r>
                </w:p>
                <w:p w:rsidR="00871723" w:rsidRPr="00A850DF" w:rsidRDefault="00871723">
                  <w:pPr>
                    <w:rPr>
                      <w:rStyle w:val="Seitenzahl"/>
                      <w:rFonts w:ascii="Arial" w:hAnsi="Arial" w:cs="Arial"/>
                      <w:b/>
                      <w:sz w:val="10"/>
                      <w:szCs w:val="10"/>
                      <w:lang w:val="en-US"/>
                    </w:rPr>
                  </w:pPr>
                </w:p>
                <w:p w:rsidR="00871723" w:rsidRPr="00A850DF" w:rsidRDefault="00871723" w:rsidP="00871723">
                  <w:pPr>
                    <w:jc w:val="both"/>
                    <w:rPr>
                      <w:i/>
                      <w:sz w:val="28"/>
                      <w:szCs w:val="28"/>
                      <w:lang w:val="en-US"/>
                    </w:rPr>
                  </w:pPr>
                  <w:r w:rsidRPr="00A850DF">
                    <w:rPr>
                      <w:rStyle w:val="Seitenzahl"/>
                      <w:rFonts w:ascii="Arial" w:hAnsi="Arial" w:cs="Arial"/>
                      <w:b/>
                      <w:i/>
                      <w:sz w:val="28"/>
                      <w:szCs w:val="28"/>
                      <w:lang w:val="en-US"/>
                    </w:rPr>
                    <w:t>Disasters an</w:t>
                  </w:r>
                  <w:r w:rsidR="00BF0B50">
                    <w:rPr>
                      <w:rStyle w:val="Seitenzahl"/>
                      <w:rFonts w:ascii="Arial" w:hAnsi="Arial" w:cs="Arial"/>
                      <w:b/>
                      <w:i/>
                      <w:sz w:val="28"/>
                      <w:szCs w:val="28"/>
                      <w:lang w:val="en-US"/>
                    </w:rPr>
                    <w:t>d development are inherently int</w:t>
                  </w:r>
                  <w:r w:rsidRPr="00A850DF">
                    <w:rPr>
                      <w:rStyle w:val="Seitenzahl"/>
                      <w:rFonts w:ascii="Arial" w:hAnsi="Arial" w:cs="Arial"/>
                      <w:b/>
                      <w:i/>
                      <w:sz w:val="28"/>
                      <w:szCs w:val="28"/>
                      <w:lang w:val="en-US"/>
                    </w:rPr>
                    <w:t>er-linked</w:t>
                  </w:r>
                  <w:r w:rsidR="00991C34" w:rsidRPr="00A850DF">
                    <w:rPr>
                      <w:rStyle w:val="Seitenzahl"/>
                      <w:rFonts w:ascii="Arial" w:hAnsi="Arial" w:cs="Arial"/>
                      <w:b/>
                      <w:i/>
                      <w:sz w:val="28"/>
                      <w:szCs w:val="28"/>
                      <w:lang w:val="en-US"/>
                    </w:rPr>
                    <w:t xml:space="preserve">. </w:t>
                  </w:r>
                  <w:r w:rsidRPr="00A850DF">
                    <w:rPr>
                      <w:rStyle w:val="Seitenzahl"/>
                      <w:rFonts w:ascii="Arial" w:hAnsi="Arial" w:cs="Arial"/>
                      <w:b/>
                      <w:i/>
                      <w:sz w:val="28"/>
                      <w:szCs w:val="28"/>
                      <w:lang w:val="en-US"/>
                    </w:rPr>
                    <w:t xml:space="preserve"> Therefore, investing in disaster risk reduction is a </w:t>
                  </w:r>
                  <w:r w:rsidRPr="00A850DF">
                    <w:rPr>
                      <w:rStyle w:val="Seitenzahl"/>
                      <w:rFonts w:ascii="Arial" w:hAnsi="Arial" w:cs="Arial"/>
                      <w:b/>
                      <w:i/>
                      <w:sz w:val="28"/>
                      <w:szCs w:val="28"/>
                      <w:u w:val="single"/>
                      <w:lang w:val="en-US"/>
                    </w:rPr>
                    <w:t>secure investment</w:t>
                  </w:r>
                  <w:r w:rsidR="00BF0B50">
                    <w:rPr>
                      <w:rStyle w:val="Seitenzahl"/>
                      <w:rFonts w:ascii="Arial" w:hAnsi="Arial" w:cs="Arial"/>
                      <w:b/>
                      <w:i/>
                      <w:sz w:val="28"/>
                      <w:szCs w:val="28"/>
                      <w:lang w:val="en-US"/>
                    </w:rPr>
                    <w:t xml:space="preserve"> and</w:t>
                  </w:r>
                  <w:r w:rsidRPr="00A850DF">
                    <w:rPr>
                      <w:rStyle w:val="Seitenzahl"/>
                      <w:rFonts w:ascii="Arial" w:hAnsi="Arial" w:cs="Arial"/>
                      <w:b/>
                      <w:i/>
                      <w:sz w:val="28"/>
                      <w:szCs w:val="28"/>
                      <w:lang w:val="en-US"/>
                    </w:rPr>
                    <w:t xml:space="preserve"> key for achieving the Millennium Development Goals in many parts of the world.</w:t>
                  </w:r>
                </w:p>
              </w:txbxContent>
            </v:textbox>
            <w10:wrap type="tight"/>
          </v:shape>
        </w:pict>
      </w:r>
    </w:p>
    <w:p w:rsidR="00602EF6" w:rsidRPr="004B7351" w:rsidRDefault="00602EF6" w:rsidP="00D63B1E">
      <w:pPr>
        <w:spacing w:line="276" w:lineRule="auto"/>
        <w:ind w:left="426" w:right="-2" w:hanging="426"/>
        <w:rPr>
          <w:rStyle w:val="Seitenzahl"/>
          <w:b/>
          <w:sz w:val="24"/>
          <w:szCs w:val="24"/>
          <w:lang w:val="en-US"/>
        </w:rPr>
      </w:pPr>
    </w:p>
    <w:p w:rsidR="00096B2E" w:rsidRPr="00A850DF" w:rsidRDefault="00096B2E" w:rsidP="00D63B1E">
      <w:pPr>
        <w:pStyle w:val="Listenabsatz"/>
        <w:numPr>
          <w:ilvl w:val="0"/>
          <w:numId w:val="26"/>
        </w:numPr>
        <w:spacing w:line="276" w:lineRule="auto"/>
        <w:ind w:left="426" w:right="-2" w:hanging="426"/>
        <w:rPr>
          <w:rStyle w:val="Seitenzahl"/>
          <w:b/>
          <w:sz w:val="28"/>
          <w:szCs w:val="28"/>
          <w:lang w:val="en-US"/>
        </w:rPr>
      </w:pPr>
      <w:r w:rsidRPr="00A850DF">
        <w:rPr>
          <w:rStyle w:val="Seitenzahl"/>
          <w:rFonts w:ascii="Arial" w:hAnsi="Arial" w:cs="Arial"/>
          <w:b/>
          <w:sz w:val="28"/>
          <w:szCs w:val="28"/>
          <w:lang w:val="en-US"/>
        </w:rPr>
        <w:t>As a signatory of the Hyogo Framework for Action (HFA),</w:t>
      </w:r>
      <w:r w:rsidR="00871723" w:rsidRPr="00A850DF">
        <w:rPr>
          <w:rStyle w:val="Seitenzahl"/>
          <w:rFonts w:ascii="Arial" w:hAnsi="Arial" w:cs="Arial"/>
          <w:b/>
          <w:sz w:val="28"/>
          <w:szCs w:val="28"/>
          <w:lang w:val="en-US"/>
        </w:rPr>
        <w:t xml:space="preserve"> the German government </w:t>
      </w:r>
      <w:r w:rsidRPr="00A850DF">
        <w:rPr>
          <w:rStyle w:val="Seitenzahl"/>
          <w:rFonts w:ascii="Arial" w:hAnsi="Arial" w:cs="Arial"/>
          <w:b/>
          <w:sz w:val="28"/>
          <w:szCs w:val="28"/>
          <w:lang w:val="en-US"/>
        </w:rPr>
        <w:t>has been supporting</w:t>
      </w:r>
      <w:r w:rsidR="004B021C" w:rsidRPr="00A850DF">
        <w:rPr>
          <w:rStyle w:val="Seitenzahl"/>
          <w:rFonts w:ascii="Arial" w:hAnsi="Arial" w:cs="Arial"/>
          <w:b/>
          <w:sz w:val="28"/>
          <w:szCs w:val="28"/>
          <w:lang w:val="en-US"/>
        </w:rPr>
        <w:t xml:space="preserve"> </w:t>
      </w:r>
      <w:r w:rsidR="00E84461" w:rsidRPr="00A850DF">
        <w:rPr>
          <w:rStyle w:val="Seitenzahl"/>
          <w:rFonts w:ascii="Arial" w:hAnsi="Arial" w:cs="Arial"/>
          <w:b/>
          <w:sz w:val="28"/>
          <w:szCs w:val="28"/>
          <w:lang w:val="en-US"/>
        </w:rPr>
        <w:t>disaster risk reduction activities</w:t>
      </w:r>
      <w:r w:rsidR="004B021C" w:rsidRPr="00A850DF">
        <w:rPr>
          <w:rStyle w:val="Seitenzahl"/>
          <w:rFonts w:ascii="Arial" w:hAnsi="Arial" w:cs="Arial"/>
          <w:b/>
          <w:sz w:val="28"/>
          <w:szCs w:val="28"/>
          <w:lang w:val="en-US"/>
        </w:rPr>
        <w:t xml:space="preserve"> in</w:t>
      </w:r>
      <w:r w:rsidR="006A5C27" w:rsidRPr="00A850DF">
        <w:rPr>
          <w:rStyle w:val="Seitenzahl"/>
          <w:rFonts w:ascii="Arial" w:hAnsi="Arial" w:cs="Arial"/>
          <w:b/>
          <w:sz w:val="28"/>
          <w:szCs w:val="28"/>
          <w:lang w:val="en-US"/>
        </w:rPr>
        <w:t xml:space="preserve"> developing countries</w:t>
      </w:r>
      <w:r w:rsidRPr="00A850DF">
        <w:rPr>
          <w:rStyle w:val="Seitenzahl"/>
          <w:rFonts w:ascii="Arial" w:hAnsi="Arial" w:cs="Arial"/>
          <w:b/>
          <w:sz w:val="28"/>
          <w:szCs w:val="28"/>
          <w:lang w:val="en-US"/>
        </w:rPr>
        <w:t xml:space="preserve"> for many years. </w:t>
      </w:r>
      <w:r w:rsidR="00871723" w:rsidRPr="00A850DF">
        <w:rPr>
          <w:rStyle w:val="Seitenzahl"/>
          <w:rFonts w:ascii="Arial" w:hAnsi="Arial" w:cs="Arial"/>
          <w:b/>
          <w:sz w:val="28"/>
          <w:szCs w:val="28"/>
          <w:lang w:val="en-US"/>
        </w:rPr>
        <w:t xml:space="preserve">The Federal Ministry for Economic Cooperation and Development (BMZ) </w:t>
      </w:r>
      <w:r w:rsidR="00E84461" w:rsidRPr="00A850DF">
        <w:rPr>
          <w:rStyle w:val="Seitenzahl"/>
          <w:rFonts w:ascii="Arial" w:hAnsi="Arial" w:cs="Arial"/>
          <w:b/>
          <w:sz w:val="28"/>
          <w:szCs w:val="28"/>
          <w:lang w:val="en-US"/>
        </w:rPr>
        <w:t>either commissions stand-alone DRR projects or supports the integration of DRR considerations particularly into education, health, environment</w:t>
      </w:r>
      <w:r w:rsidR="00991C34" w:rsidRPr="00A850DF">
        <w:rPr>
          <w:rStyle w:val="Seitenzahl"/>
          <w:rFonts w:ascii="Arial" w:hAnsi="Arial" w:cs="Arial"/>
          <w:b/>
          <w:sz w:val="28"/>
          <w:szCs w:val="28"/>
          <w:lang w:val="en-US"/>
        </w:rPr>
        <w:t xml:space="preserve">, decentralization, urban </w:t>
      </w:r>
      <w:r w:rsidR="00E84461" w:rsidRPr="00A850DF">
        <w:rPr>
          <w:rStyle w:val="Seitenzahl"/>
          <w:rFonts w:ascii="Arial" w:hAnsi="Arial" w:cs="Arial"/>
          <w:b/>
          <w:sz w:val="28"/>
          <w:szCs w:val="28"/>
          <w:lang w:val="en-US"/>
        </w:rPr>
        <w:t xml:space="preserve">or rural development projects. </w:t>
      </w:r>
      <w:r w:rsidR="001E3FFE" w:rsidRPr="00A850DF">
        <w:rPr>
          <w:rStyle w:val="Seitenzahl"/>
          <w:rFonts w:ascii="Arial" w:hAnsi="Arial" w:cs="Arial"/>
          <w:b/>
          <w:sz w:val="28"/>
          <w:szCs w:val="28"/>
          <w:lang w:val="en-US"/>
        </w:rPr>
        <w:t>Further</w:t>
      </w:r>
      <w:r w:rsidR="00DC5241" w:rsidRPr="00A850DF">
        <w:rPr>
          <w:rStyle w:val="Seitenzahl"/>
          <w:rFonts w:ascii="Arial" w:hAnsi="Arial" w:cs="Arial"/>
          <w:b/>
          <w:sz w:val="28"/>
          <w:szCs w:val="28"/>
          <w:lang w:val="en-US"/>
        </w:rPr>
        <w:t>more</w:t>
      </w:r>
      <w:r w:rsidR="001E3FFE" w:rsidRPr="00A850DF">
        <w:rPr>
          <w:rStyle w:val="Seitenzahl"/>
          <w:rFonts w:ascii="Arial" w:hAnsi="Arial" w:cs="Arial"/>
          <w:b/>
          <w:sz w:val="28"/>
          <w:szCs w:val="28"/>
          <w:lang w:val="en-US"/>
        </w:rPr>
        <w:t xml:space="preserve">, as a member of the World Bank’s </w:t>
      </w:r>
      <w:r w:rsidR="001E3FFE" w:rsidRPr="00A850DF">
        <w:rPr>
          <w:rStyle w:val="Seitenzahl"/>
          <w:rFonts w:ascii="Arial" w:hAnsi="Arial" w:cs="Arial"/>
          <w:b/>
          <w:sz w:val="28"/>
          <w:szCs w:val="28"/>
          <w:u w:val="single"/>
          <w:lang w:val="en-US"/>
        </w:rPr>
        <w:t>Global Facility for Disaster Risk Reductio</w:t>
      </w:r>
      <w:r w:rsidR="0087230D" w:rsidRPr="00A850DF">
        <w:rPr>
          <w:rStyle w:val="Seitenzahl"/>
          <w:rFonts w:ascii="Arial" w:hAnsi="Arial" w:cs="Arial"/>
          <w:b/>
          <w:sz w:val="28"/>
          <w:szCs w:val="28"/>
          <w:u w:val="single"/>
          <w:lang w:val="en-US"/>
        </w:rPr>
        <w:t>n (GFDRR)</w:t>
      </w:r>
      <w:r w:rsidR="0087230D" w:rsidRPr="00A850DF">
        <w:rPr>
          <w:rStyle w:val="Seitenzahl"/>
          <w:rFonts w:ascii="Arial" w:hAnsi="Arial" w:cs="Arial"/>
          <w:b/>
          <w:sz w:val="28"/>
          <w:szCs w:val="28"/>
          <w:lang w:val="en-US"/>
        </w:rPr>
        <w:t>, the BMZ provided 10 m</w:t>
      </w:r>
      <w:r w:rsidR="001E3FFE" w:rsidRPr="00A850DF">
        <w:rPr>
          <w:rStyle w:val="Seitenzahl"/>
          <w:rFonts w:ascii="Arial" w:hAnsi="Arial" w:cs="Arial"/>
          <w:b/>
          <w:sz w:val="28"/>
          <w:szCs w:val="28"/>
          <w:lang w:val="en-US"/>
        </w:rPr>
        <w:t xml:space="preserve">illion </w:t>
      </w:r>
      <w:r w:rsidRPr="00A850DF">
        <w:rPr>
          <w:rStyle w:val="Seitenzahl"/>
          <w:rFonts w:ascii="Arial" w:hAnsi="Arial" w:cs="Arial"/>
          <w:b/>
          <w:sz w:val="28"/>
          <w:szCs w:val="28"/>
          <w:lang w:val="en-US"/>
        </w:rPr>
        <w:t>Euros</w:t>
      </w:r>
      <w:r w:rsidR="00BF0B50">
        <w:rPr>
          <w:rStyle w:val="Seitenzahl"/>
          <w:rFonts w:ascii="Arial" w:hAnsi="Arial" w:cs="Arial"/>
          <w:b/>
          <w:sz w:val="28"/>
          <w:szCs w:val="28"/>
          <w:lang w:val="en-US"/>
        </w:rPr>
        <w:t xml:space="preserve"> since 2009</w:t>
      </w:r>
      <w:r w:rsidRPr="00A850DF">
        <w:rPr>
          <w:rStyle w:val="Seitenzahl"/>
          <w:rFonts w:ascii="Arial" w:hAnsi="Arial" w:cs="Arial"/>
          <w:b/>
          <w:sz w:val="28"/>
          <w:szCs w:val="28"/>
          <w:lang w:val="en-US"/>
        </w:rPr>
        <w:t>,</w:t>
      </w:r>
      <w:r w:rsidR="001E3FFE" w:rsidRPr="00A850DF">
        <w:rPr>
          <w:rStyle w:val="Seitenzahl"/>
          <w:rFonts w:ascii="Arial" w:hAnsi="Arial" w:cs="Arial"/>
          <w:b/>
          <w:sz w:val="28"/>
          <w:szCs w:val="28"/>
          <w:lang w:val="en-US"/>
        </w:rPr>
        <w:t xml:space="preserve"> which makes it </w:t>
      </w:r>
      <w:r w:rsidR="00991C34" w:rsidRPr="00A850DF">
        <w:rPr>
          <w:rStyle w:val="Seitenzahl"/>
          <w:rFonts w:ascii="Arial" w:hAnsi="Arial" w:cs="Arial"/>
          <w:b/>
          <w:sz w:val="28"/>
          <w:szCs w:val="28"/>
          <w:lang w:val="en-US"/>
        </w:rPr>
        <w:t xml:space="preserve">one of the main </w:t>
      </w:r>
      <w:r w:rsidR="001E3FFE" w:rsidRPr="00A850DF">
        <w:rPr>
          <w:rStyle w:val="Seitenzahl"/>
          <w:rFonts w:ascii="Arial" w:hAnsi="Arial" w:cs="Arial"/>
          <w:b/>
          <w:sz w:val="28"/>
          <w:szCs w:val="28"/>
          <w:lang w:val="en-US"/>
        </w:rPr>
        <w:t>donor</w:t>
      </w:r>
      <w:r w:rsidR="00991C34" w:rsidRPr="00A850DF">
        <w:rPr>
          <w:rStyle w:val="Seitenzahl"/>
          <w:rFonts w:ascii="Arial" w:hAnsi="Arial" w:cs="Arial"/>
          <w:b/>
          <w:sz w:val="28"/>
          <w:szCs w:val="28"/>
          <w:lang w:val="en-US"/>
        </w:rPr>
        <w:t>s</w:t>
      </w:r>
      <w:r w:rsidR="00BF0B50">
        <w:rPr>
          <w:rStyle w:val="Seitenzahl"/>
          <w:rFonts w:ascii="Arial" w:hAnsi="Arial" w:cs="Arial"/>
          <w:b/>
          <w:sz w:val="28"/>
          <w:szCs w:val="28"/>
          <w:lang w:val="en-US"/>
        </w:rPr>
        <w:t xml:space="preserve"> for</w:t>
      </w:r>
      <w:r w:rsidR="001E3FFE" w:rsidRPr="00A850DF">
        <w:rPr>
          <w:rStyle w:val="Seitenzahl"/>
          <w:rFonts w:ascii="Arial" w:hAnsi="Arial" w:cs="Arial"/>
          <w:b/>
          <w:sz w:val="28"/>
          <w:szCs w:val="28"/>
          <w:lang w:val="en-US"/>
        </w:rPr>
        <w:t xml:space="preserve"> this global initiative.</w:t>
      </w:r>
    </w:p>
    <w:p w:rsidR="00096B2E" w:rsidRPr="00A850DF" w:rsidRDefault="00096B2E" w:rsidP="00D63B1E">
      <w:pPr>
        <w:pStyle w:val="Listenabsatz"/>
        <w:spacing w:line="276" w:lineRule="auto"/>
        <w:ind w:left="426" w:right="-2" w:hanging="426"/>
        <w:rPr>
          <w:rStyle w:val="Seitenzahl"/>
          <w:b/>
          <w:sz w:val="28"/>
          <w:szCs w:val="28"/>
          <w:lang w:val="en-US"/>
        </w:rPr>
      </w:pPr>
    </w:p>
    <w:p w:rsidR="00DC5241" w:rsidRPr="00A850DF" w:rsidRDefault="004B021C" w:rsidP="00D63B1E">
      <w:pPr>
        <w:pStyle w:val="Listenabsatz"/>
        <w:numPr>
          <w:ilvl w:val="0"/>
          <w:numId w:val="26"/>
        </w:numPr>
        <w:spacing w:line="276" w:lineRule="auto"/>
        <w:ind w:left="426" w:right="-2" w:hanging="426"/>
        <w:rPr>
          <w:b/>
          <w:sz w:val="28"/>
          <w:szCs w:val="28"/>
          <w:lang w:val="en-US"/>
        </w:rPr>
      </w:pPr>
      <w:r w:rsidRPr="00A850DF">
        <w:rPr>
          <w:rStyle w:val="Seitenzahl"/>
          <w:rFonts w:ascii="Arial" w:hAnsi="Arial" w:cs="Arial"/>
          <w:b/>
          <w:sz w:val="28"/>
          <w:szCs w:val="28"/>
          <w:lang w:val="en-US"/>
        </w:rPr>
        <w:t xml:space="preserve">Similarly, the BMZ </w:t>
      </w:r>
      <w:r w:rsidR="007E263F" w:rsidRPr="00A850DF">
        <w:rPr>
          <w:rFonts w:ascii="Arial" w:hAnsi="Arial" w:cs="Arial"/>
          <w:b/>
          <w:sz w:val="28"/>
          <w:szCs w:val="28"/>
          <w:lang w:val="en-US"/>
        </w:rPr>
        <w:t xml:space="preserve">has progressively scaled up its </w:t>
      </w:r>
      <w:r w:rsidR="007E263F" w:rsidRPr="00A850DF">
        <w:rPr>
          <w:rFonts w:ascii="Arial" w:hAnsi="Arial" w:cs="Arial"/>
          <w:b/>
          <w:sz w:val="28"/>
          <w:szCs w:val="28"/>
          <w:u w:val="single"/>
          <w:lang w:val="en-US"/>
        </w:rPr>
        <w:t>commitment in the field of adaptation</w:t>
      </w:r>
      <w:r w:rsidR="007E263F" w:rsidRPr="00A850DF">
        <w:rPr>
          <w:rFonts w:ascii="Arial" w:hAnsi="Arial" w:cs="Arial"/>
          <w:b/>
          <w:sz w:val="28"/>
          <w:szCs w:val="28"/>
          <w:lang w:val="en-US"/>
        </w:rPr>
        <w:t xml:space="preserve"> over the last years. </w:t>
      </w:r>
    </w:p>
    <w:p w:rsidR="00DC5241" w:rsidRPr="00A850DF" w:rsidRDefault="006A5C27" w:rsidP="00D63B1E">
      <w:pPr>
        <w:pStyle w:val="Listenabsatz"/>
        <w:numPr>
          <w:ilvl w:val="0"/>
          <w:numId w:val="26"/>
        </w:numPr>
        <w:spacing w:line="276" w:lineRule="auto"/>
        <w:ind w:left="426" w:right="-2" w:hanging="426"/>
        <w:rPr>
          <w:rStyle w:val="Seitenzahl"/>
          <w:rFonts w:ascii="Arial" w:hAnsi="Arial" w:cs="Arial"/>
          <w:b/>
          <w:sz w:val="28"/>
          <w:szCs w:val="28"/>
          <w:lang w:val="en-US"/>
        </w:rPr>
      </w:pPr>
      <w:r w:rsidRPr="00A850DF">
        <w:rPr>
          <w:rStyle w:val="Seitenzahl"/>
          <w:rFonts w:ascii="Arial" w:hAnsi="Arial" w:cs="Arial"/>
          <w:b/>
          <w:sz w:val="28"/>
          <w:szCs w:val="28"/>
          <w:lang w:val="en-US"/>
        </w:rPr>
        <w:t>As a signatory of the United Nations Framework Convention on Climate Change</w:t>
      </w:r>
      <w:r w:rsidR="00096B2E" w:rsidRPr="00A850DF">
        <w:rPr>
          <w:rStyle w:val="Seitenzahl"/>
          <w:rFonts w:ascii="Arial" w:hAnsi="Arial" w:cs="Arial"/>
          <w:b/>
          <w:sz w:val="28"/>
          <w:szCs w:val="28"/>
          <w:lang w:val="en-US"/>
        </w:rPr>
        <w:t xml:space="preserve"> (UNFCCC)</w:t>
      </w:r>
      <w:r w:rsidR="00DC5241" w:rsidRPr="00A850DF">
        <w:rPr>
          <w:rStyle w:val="Seitenzahl"/>
          <w:rFonts w:ascii="Arial" w:hAnsi="Arial" w:cs="Arial"/>
          <w:b/>
          <w:sz w:val="28"/>
          <w:szCs w:val="28"/>
          <w:lang w:val="en-US"/>
        </w:rPr>
        <w:t xml:space="preserve">, Germany </w:t>
      </w:r>
      <w:r w:rsidRPr="00A850DF">
        <w:rPr>
          <w:rStyle w:val="Seitenzahl"/>
          <w:rFonts w:ascii="Arial" w:hAnsi="Arial" w:cs="Arial"/>
          <w:b/>
          <w:sz w:val="28"/>
          <w:szCs w:val="28"/>
          <w:lang w:val="en-US"/>
        </w:rPr>
        <w:t xml:space="preserve">has provided more than 250 Million Euros for climate change adaptation measures in </w:t>
      </w:r>
      <w:r w:rsidRPr="00A850DF">
        <w:rPr>
          <w:rStyle w:val="Seitenzahl"/>
          <w:rFonts w:ascii="Arial" w:hAnsi="Arial" w:cs="Arial"/>
          <w:b/>
          <w:sz w:val="28"/>
          <w:szCs w:val="28"/>
          <w:lang w:val="en-US"/>
        </w:rPr>
        <w:lastRenderedPageBreak/>
        <w:t xml:space="preserve">particularly vulnerable developing countries, in 2010 alone. </w:t>
      </w:r>
      <w:r w:rsidR="00DC5241" w:rsidRPr="00A850DF">
        <w:rPr>
          <w:rStyle w:val="Seitenzahl"/>
          <w:rFonts w:ascii="Arial" w:hAnsi="Arial" w:cs="Arial"/>
          <w:b/>
          <w:sz w:val="28"/>
          <w:szCs w:val="28"/>
          <w:lang w:val="en-US"/>
        </w:rPr>
        <w:t xml:space="preserve">Germany </w:t>
      </w:r>
      <w:r w:rsidRPr="00A850DF">
        <w:rPr>
          <w:rStyle w:val="Seitenzahl"/>
          <w:rFonts w:ascii="Arial" w:hAnsi="Arial" w:cs="Arial"/>
          <w:b/>
          <w:sz w:val="28"/>
          <w:szCs w:val="28"/>
          <w:lang w:val="en-US"/>
        </w:rPr>
        <w:t xml:space="preserve">is one </w:t>
      </w:r>
      <w:r w:rsidR="007E263F" w:rsidRPr="00A850DF">
        <w:rPr>
          <w:rStyle w:val="Seitenzahl"/>
          <w:rFonts w:ascii="Arial" w:hAnsi="Arial" w:cs="Arial"/>
          <w:b/>
          <w:sz w:val="28"/>
          <w:szCs w:val="28"/>
          <w:lang w:val="en-US"/>
        </w:rPr>
        <w:t>of the largest contributors to multi-lateral climate funds.</w:t>
      </w:r>
      <w:r w:rsidR="00A123AE" w:rsidRPr="00A850DF">
        <w:rPr>
          <w:rStyle w:val="Seitenzahl"/>
          <w:rFonts w:ascii="Arial" w:hAnsi="Arial" w:cs="Arial"/>
          <w:b/>
          <w:sz w:val="28"/>
          <w:szCs w:val="28"/>
          <w:lang w:val="en-US"/>
        </w:rPr>
        <w:t xml:space="preserve"> </w:t>
      </w:r>
      <w:r w:rsidR="00F9198D" w:rsidRPr="00A850DF">
        <w:rPr>
          <w:rStyle w:val="Seitenzahl"/>
          <w:rFonts w:ascii="Arial" w:hAnsi="Arial" w:cs="Arial"/>
          <w:b/>
          <w:sz w:val="28"/>
          <w:szCs w:val="28"/>
          <w:lang w:val="en-US"/>
        </w:rPr>
        <w:t xml:space="preserve">Recently, </w:t>
      </w:r>
      <w:r w:rsidR="00A36951" w:rsidRPr="00A850DF">
        <w:rPr>
          <w:rStyle w:val="Seitenzahl"/>
          <w:rFonts w:ascii="Arial" w:hAnsi="Arial" w:cs="Arial"/>
          <w:b/>
          <w:sz w:val="28"/>
          <w:szCs w:val="28"/>
          <w:lang w:val="en-US"/>
        </w:rPr>
        <w:t xml:space="preserve">in January 2011 </w:t>
      </w:r>
      <w:r w:rsidR="00F9198D" w:rsidRPr="00A850DF">
        <w:rPr>
          <w:rStyle w:val="Seitenzahl"/>
          <w:rFonts w:ascii="Arial" w:hAnsi="Arial" w:cs="Arial"/>
          <w:b/>
          <w:sz w:val="28"/>
          <w:szCs w:val="28"/>
          <w:lang w:val="en-US"/>
        </w:rPr>
        <w:t>a</w:t>
      </w:r>
      <w:r w:rsidR="00A36951" w:rsidRPr="00A850DF">
        <w:rPr>
          <w:rStyle w:val="Seitenzahl"/>
          <w:rFonts w:ascii="Arial" w:hAnsi="Arial" w:cs="Arial"/>
          <w:b/>
          <w:sz w:val="28"/>
          <w:szCs w:val="28"/>
          <w:lang w:val="en-US"/>
        </w:rPr>
        <w:t xml:space="preserve">n important facility </w:t>
      </w:r>
      <w:r w:rsidR="00A850DF" w:rsidRPr="00A850DF">
        <w:rPr>
          <w:rStyle w:val="Seitenzahl"/>
          <w:rFonts w:ascii="Arial" w:hAnsi="Arial" w:cs="Arial"/>
          <w:b/>
          <w:sz w:val="28"/>
          <w:szCs w:val="28"/>
          <w:lang w:val="en-US"/>
        </w:rPr>
        <w:t>named</w:t>
      </w:r>
      <w:r w:rsidR="00A850DF" w:rsidRPr="00A850DF">
        <w:rPr>
          <w:rStyle w:val="Seitenzahl"/>
          <w:rFonts w:ascii="Arial" w:hAnsi="Arial" w:cs="Arial"/>
          <w:b/>
          <w:sz w:val="28"/>
          <w:szCs w:val="28"/>
          <w:u w:val="single"/>
          <w:lang w:val="en-US"/>
        </w:rPr>
        <w:t xml:space="preserve"> Energy</w:t>
      </w:r>
      <w:r w:rsidR="00F018A7" w:rsidRPr="00A850DF">
        <w:rPr>
          <w:rStyle w:val="Seitenzahl"/>
          <w:rFonts w:ascii="Arial" w:hAnsi="Arial" w:cs="Arial"/>
          <w:b/>
          <w:sz w:val="28"/>
          <w:szCs w:val="28"/>
          <w:u w:val="single"/>
          <w:lang w:val="en-US"/>
        </w:rPr>
        <w:t xml:space="preserve"> and Climate Fund</w:t>
      </w:r>
      <w:r w:rsidR="00991C34" w:rsidRPr="00A850DF">
        <w:rPr>
          <w:rStyle w:val="Seitenzahl"/>
          <w:rFonts w:ascii="Arial" w:hAnsi="Arial" w:cs="Arial"/>
          <w:b/>
          <w:sz w:val="28"/>
          <w:szCs w:val="28"/>
          <w:lang w:val="en-US"/>
        </w:rPr>
        <w:t xml:space="preserve"> </w:t>
      </w:r>
      <w:r w:rsidR="00A36951" w:rsidRPr="00A850DF">
        <w:rPr>
          <w:rStyle w:val="Seitenzahl"/>
          <w:rFonts w:ascii="Arial" w:hAnsi="Arial" w:cs="Arial"/>
          <w:b/>
          <w:sz w:val="28"/>
          <w:szCs w:val="28"/>
          <w:lang w:val="en-US"/>
        </w:rPr>
        <w:t xml:space="preserve">has been established by the German government, which will focus on mitigation and adaptation to climate change. </w:t>
      </w:r>
    </w:p>
    <w:p w:rsidR="00A36951" w:rsidRPr="00A850DF" w:rsidRDefault="00A36951" w:rsidP="00A36951">
      <w:pPr>
        <w:pStyle w:val="Listenabsatz"/>
        <w:rPr>
          <w:rStyle w:val="Seitenzahl"/>
          <w:rFonts w:ascii="Arial" w:hAnsi="Arial" w:cs="Arial"/>
          <w:b/>
          <w:sz w:val="28"/>
          <w:szCs w:val="28"/>
          <w:lang w:val="en-US"/>
        </w:rPr>
      </w:pPr>
    </w:p>
    <w:p w:rsidR="001266E1" w:rsidRPr="00A850DF" w:rsidRDefault="00DC5241" w:rsidP="00A850DF">
      <w:pPr>
        <w:pStyle w:val="Listenabsatz"/>
        <w:numPr>
          <w:ilvl w:val="0"/>
          <w:numId w:val="26"/>
        </w:numPr>
        <w:spacing w:line="276" w:lineRule="auto"/>
        <w:ind w:left="426" w:right="-2" w:hanging="426"/>
        <w:rPr>
          <w:rStyle w:val="Seitenzahl"/>
          <w:b/>
          <w:sz w:val="28"/>
          <w:szCs w:val="28"/>
          <w:lang w:val="en-US"/>
        </w:rPr>
      </w:pPr>
      <w:r w:rsidRPr="00A850DF">
        <w:rPr>
          <w:rStyle w:val="Seitenzahl"/>
          <w:rFonts w:ascii="Arial" w:hAnsi="Arial" w:cs="Arial"/>
          <w:b/>
          <w:sz w:val="28"/>
          <w:szCs w:val="28"/>
          <w:lang w:val="en-US"/>
        </w:rPr>
        <w:t xml:space="preserve">The </w:t>
      </w:r>
      <w:r w:rsidR="00BF0B50">
        <w:rPr>
          <w:rStyle w:val="Seitenzahl"/>
          <w:rFonts w:ascii="Arial" w:hAnsi="Arial" w:cs="Arial"/>
          <w:b/>
          <w:sz w:val="28"/>
          <w:szCs w:val="28"/>
          <w:lang w:val="en-US"/>
        </w:rPr>
        <w:t xml:space="preserve">BMZ also </w:t>
      </w:r>
      <w:r w:rsidRPr="00A850DF">
        <w:rPr>
          <w:rStyle w:val="Seitenzahl"/>
          <w:rFonts w:ascii="Arial" w:hAnsi="Arial" w:cs="Arial"/>
          <w:b/>
          <w:sz w:val="28"/>
          <w:szCs w:val="28"/>
          <w:lang w:val="en-US"/>
        </w:rPr>
        <w:t>went a step ahead</w:t>
      </w:r>
      <w:r w:rsidR="00A36951" w:rsidRPr="00A850DF">
        <w:rPr>
          <w:rStyle w:val="Seitenzahl"/>
          <w:rFonts w:ascii="Arial" w:hAnsi="Arial" w:cs="Arial"/>
          <w:b/>
          <w:sz w:val="28"/>
          <w:szCs w:val="28"/>
          <w:lang w:val="en-US"/>
        </w:rPr>
        <w:t xml:space="preserve"> in </w:t>
      </w:r>
      <w:r w:rsidR="00177EAE" w:rsidRPr="00A850DF">
        <w:rPr>
          <w:rStyle w:val="Seitenzahl"/>
          <w:rFonts w:ascii="Arial" w:hAnsi="Arial" w:cs="Arial"/>
          <w:b/>
          <w:sz w:val="28"/>
          <w:szCs w:val="28"/>
          <w:lang w:val="en-US"/>
        </w:rPr>
        <w:t xml:space="preserve">its </w:t>
      </w:r>
      <w:r w:rsidR="00A36951" w:rsidRPr="00A850DF">
        <w:rPr>
          <w:rStyle w:val="Seitenzahl"/>
          <w:rFonts w:ascii="Arial" w:hAnsi="Arial" w:cs="Arial"/>
          <w:b/>
          <w:sz w:val="28"/>
          <w:szCs w:val="28"/>
          <w:lang w:val="en-US"/>
        </w:rPr>
        <w:t>development cooperation</w:t>
      </w:r>
      <w:r w:rsidR="00A850DF">
        <w:rPr>
          <w:rStyle w:val="Seitenzahl"/>
          <w:rFonts w:ascii="Arial" w:hAnsi="Arial" w:cs="Arial"/>
          <w:b/>
          <w:sz w:val="28"/>
          <w:szCs w:val="28"/>
          <w:lang w:val="en-US"/>
        </w:rPr>
        <w:t xml:space="preserve"> </w:t>
      </w:r>
      <w:r w:rsidR="00177EAE" w:rsidRPr="00A850DF">
        <w:rPr>
          <w:rStyle w:val="Seitenzahl"/>
          <w:rFonts w:ascii="Arial" w:hAnsi="Arial" w:cs="Arial"/>
          <w:b/>
          <w:sz w:val="28"/>
          <w:szCs w:val="28"/>
          <w:lang w:val="en-US"/>
        </w:rPr>
        <w:t>policies</w:t>
      </w:r>
      <w:r w:rsidRPr="00A850DF">
        <w:rPr>
          <w:rStyle w:val="Seitenzahl"/>
          <w:rFonts w:ascii="Arial" w:hAnsi="Arial" w:cs="Arial"/>
          <w:b/>
          <w:sz w:val="28"/>
          <w:szCs w:val="28"/>
          <w:lang w:val="en-US"/>
        </w:rPr>
        <w:t xml:space="preserve">. </w:t>
      </w:r>
      <w:r w:rsidR="00A123AE" w:rsidRPr="00A850DF">
        <w:rPr>
          <w:rStyle w:val="Seitenzahl"/>
          <w:rFonts w:ascii="Arial" w:hAnsi="Arial" w:cs="Arial"/>
          <w:b/>
          <w:sz w:val="28"/>
          <w:szCs w:val="28"/>
          <w:lang w:val="en-US"/>
        </w:rPr>
        <w:t xml:space="preserve">In January 2011, a new guideline was adopted </w:t>
      </w:r>
      <w:r w:rsidR="00D63B1E" w:rsidRPr="00A850DF">
        <w:rPr>
          <w:rStyle w:val="Seitenzahl"/>
          <w:rFonts w:ascii="Arial" w:hAnsi="Arial" w:cs="Arial"/>
          <w:b/>
          <w:sz w:val="28"/>
          <w:szCs w:val="28"/>
          <w:lang w:val="en-US"/>
        </w:rPr>
        <w:t>by the BMZ</w:t>
      </w:r>
      <w:r w:rsidR="000D0CBE" w:rsidRPr="00A850DF">
        <w:rPr>
          <w:rStyle w:val="Seitenzahl"/>
          <w:rFonts w:ascii="Arial" w:hAnsi="Arial" w:cs="Arial"/>
          <w:b/>
          <w:sz w:val="28"/>
          <w:szCs w:val="28"/>
          <w:lang w:val="en-US"/>
        </w:rPr>
        <w:t xml:space="preserve">. The guideline </w:t>
      </w:r>
      <w:r w:rsidR="00A123AE" w:rsidRPr="00A850DF">
        <w:rPr>
          <w:rFonts w:ascii="Arial" w:hAnsi="Arial" w:cs="Arial"/>
          <w:b/>
          <w:sz w:val="28"/>
          <w:szCs w:val="28"/>
          <w:lang w:val="en-US"/>
        </w:rPr>
        <w:t>ensures that climate</w:t>
      </w:r>
      <w:r w:rsidR="0087230D" w:rsidRPr="00A850DF">
        <w:rPr>
          <w:rFonts w:ascii="Arial" w:hAnsi="Arial" w:cs="Arial"/>
          <w:b/>
          <w:sz w:val="28"/>
          <w:szCs w:val="28"/>
          <w:lang w:val="en-US"/>
        </w:rPr>
        <w:t xml:space="preserve"> risks</w:t>
      </w:r>
      <w:r w:rsidR="00A123AE" w:rsidRPr="00A850DF">
        <w:rPr>
          <w:rFonts w:ascii="Arial" w:hAnsi="Arial" w:cs="Arial"/>
          <w:b/>
          <w:sz w:val="28"/>
          <w:szCs w:val="28"/>
          <w:lang w:val="en-US"/>
        </w:rPr>
        <w:t xml:space="preserve"> </w:t>
      </w:r>
      <w:r w:rsidR="0087230D" w:rsidRPr="00A850DF">
        <w:rPr>
          <w:rFonts w:ascii="Arial" w:hAnsi="Arial" w:cs="Arial"/>
          <w:b/>
          <w:sz w:val="28"/>
          <w:szCs w:val="28"/>
          <w:lang w:val="en-US"/>
        </w:rPr>
        <w:t xml:space="preserve">are </w:t>
      </w:r>
      <w:r w:rsidR="0087230D" w:rsidRPr="00A850DF">
        <w:rPr>
          <w:rFonts w:ascii="Arial" w:hAnsi="Arial" w:cs="Arial"/>
          <w:b/>
          <w:sz w:val="28"/>
          <w:szCs w:val="28"/>
          <w:u w:val="single"/>
          <w:lang w:val="en-US"/>
        </w:rPr>
        <w:t xml:space="preserve">systematically </w:t>
      </w:r>
      <w:r w:rsidRPr="00A850DF">
        <w:rPr>
          <w:rFonts w:ascii="Arial" w:hAnsi="Arial" w:cs="Arial"/>
          <w:b/>
          <w:sz w:val="28"/>
          <w:szCs w:val="28"/>
          <w:u w:val="single"/>
          <w:lang w:val="en-US"/>
        </w:rPr>
        <w:t xml:space="preserve">and obligatorily </w:t>
      </w:r>
      <w:r w:rsidR="0087230D" w:rsidRPr="00A850DF">
        <w:rPr>
          <w:rFonts w:ascii="Arial" w:hAnsi="Arial" w:cs="Arial"/>
          <w:b/>
          <w:sz w:val="28"/>
          <w:szCs w:val="28"/>
          <w:u w:val="single"/>
          <w:lang w:val="en-US"/>
        </w:rPr>
        <w:t>examined</w:t>
      </w:r>
      <w:r w:rsidR="00A123AE" w:rsidRPr="00A850DF">
        <w:rPr>
          <w:rFonts w:ascii="Arial" w:hAnsi="Arial" w:cs="Arial"/>
          <w:b/>
          <w:sz w:val="28"/>
          <w:szCs w:val="28"/>
          <w:lang w:val="en-US"/>
        </w:rPr>
        <w:t xml:space="preserve"> </w:t>
      </w:r>
      <w:r w:rsidR="00096B2E" w:rsidRPr="00A850DF">
        <w:rPr>
          <w:rFonts w:ascii="Arial" w:hAnsi="Arial" w:cs="Arial"/>
          <w:b/>
          <w:sz w:val="28"/>
          <w:szCs w:val="28"/>
          <w:lang w:val="en-US"/>
        </w:rPr>
        <w:t xml:space="preserve">in the </w:t>
      </w:r>
      <w:r w:rsidR="00A123AE" w:rsidRPr="00A850DF">
        <w:rPr>
          <w:rFonts w:ascii="Arial" w:hAnsi="Arial" w:cs="Arial"/>
          <w:b/>
          <w:sz w:val="28"/>
          <w:szCs w:val="28"/>
          <w:lang w:val="en-US"/>
        </w:rPr>
        <w:t>planning process</w:t>
      </w:r>
      <w:r w:rsidR="00096B2E" w:rsidRPr="00A850DF">
        <w:rPr>
          <w:rFonts w:ascii="Arial" w:hAnsi="Arial" w:cs="Arial"/>
          <w:b/>
          <w:sz w:val="28"/>
          <w:szCs w:val="28"/>
          <w:lang w:val="en-US"/>
        </w:rPr>
        <w:t xml:space="preserve"> </w:t>
      </w:r>
      <w:r w:rsidRPr="00A850DF">
        <w:rPr>
          <w:rFonts w:ascii="Arial" w:hAnsi="Arial" w:cs="Arial"/>
          <w:b/>
          <w:sz w:val="28"/>
          <w:szCs w:val="28"/>
          <w:lang w:val="en-US"/>
        </w:rPr>
        <w:t xml:space="preserve">of </w:t>
      </w:r>
      <w:r w:rsidRPr="00A850DF">
        <w:rPr>
          <w:rFonts w:ascii="Arial" w:hAnsi="Arial" w:cs="Arial"/>
          <w:b/>
          <w:sz w:val="28"/>
          <w:szCs w:val="28"/>
          <w:u w:val="single"/>
          <w:lang w:val="en-US"/>
        </w:rPr>
        <w:t xml:space="preserve">all </w:t>
      </w:r>
      <w:r w:rsidRPr="00A850DF">
        <w:rPr>
          <w:rFonts w:ascii="Arial" w:hAnsi="Arial" w:cs="Arial"/>
          <w:b/>
          <w:sz w:val="28"/>
          <w:szCs w:val="28"/>
          <w:lang w:val="en-US"/>
        </w:rPr>
        <w:t>bi-</w:t>
      </w:r>
      <w:r w:rsidR="00BF0B50">
        <w:rPr>
          <w:rFonts w:ascii="Arial" w:hAnsi="Arial" w:cs="Arial"/>
          <w:b/>
          <w:sz w:val="28"/>
          <w:szCs w:val="28"/>
          <w:lang w:val="en-US"/>
        </w:rPr>
        <w:t>lateral development projects. If risks are detected, they have to be considered in the implementation phase.</w:t>
      </w:r>
      <w:r w:rsidRPr="00A850DF">
        <w:rPr>
          <w:rFonts w:ascii="Arial" w:hAnsi="Arial" w:cs="Arial"/>
          <w:b/>
          <w:sz w:val="28"/>
          <w:szCs w:val="28"/>
          <w:lang w:val="en-US"/>
        </w:rPr>
        <w:t xml:space="preserve"> </w:t>
      </w:r>
    </w:p>
    <w:p w:rsidR="00871723" w:rsidRDefault="00C44F87" w:rsidP="000C61A3">
      <w:pPr>
        <w:spacing w:line="276" w:lineRule="auto"/>
        <w:ind w:right="-2"/>
        <w:rPr>
          <w:rStyle w:val="Seitenzahl"/>
          <w:rFonts w:ascii="Arial" w:hAnsi="Arial"/>
          <w:b/>
          <w:sz w:val="24"/>
          <w:szCs w:val="24"/>
          <w:lang w:val="en-US"/>
        </w:rPr>
      </w:pPr>
      <w:r w:rsidRPr="00C44F87">
        <w:rPr>
          <w:rFonts w:ascii="Arial" w:hAnsi="Arial" w:cs="Arial"/>
          <w:b/>
          <w:noProof/>
          <w:sz w:val="28"/>
          <w:szCs w:val="28"/>
        </w:rPr>
        <w:pict>
          <v:shape id="_x0000_s1028" type="#_x0000_t202" style="position:absolute;margin-left:1.6pt;margin-top:24.5pt;width:454.15pt;height:96.5pt;z-index:-251655168;mso-height-percent:200;mso-height-percent:200;mso-width-relative:margin;mso-height-relative:margin" wrapcoords="-35 -196 -35 21404 21635 21404 21635 -196 -35 -196" fillcolor="#f2f2f2 [3052]" strokecolor="gray [1629]" strokeweight=".5pt">
            <v:textbox style="mso-next-textbox:#_x0000_s1028;mso-fit-shape-to-text:t" inset=",2.3mm,,2.3mm">
              <w:txbxContent>
                <w:p w:rsidR="00871723" w:rsidRPr="00A850DF" w:rsidRDefault="00871723" w:rsidP="00871723">
                  <w:pPr>
                    <w:rPr>
                      <w:rStyle w:val="Seitenzahl"/>
                      <w:rFonts w:ascii="Arial" w:hAnsi="Arial" w:cs="Arial"/>
                      <w:b/>
                      <w:sz w:val="28"/>
                      <w:szCs w:val="28"/>
                      <w:lang w:val="en-US"/>
                    </w:rPr>
                  </w:pPr>
                  <w:r w:rsidRPr="00A850DF">
                    <w:rPr>
                      <w:rStyle w:val="Seitenzahl"/>
                      <w:rFonts w:ascii="Arial" w:hAnsi="Arial" w:cs="Arial"/>
                      <w:b/>
                      <w:sz w:val="28"/>
                      <w:szCs w:val="28"/>
                      <w:lang w:val="en-US"/>
                    </w:rPr>
                    <w:t xml:space="preserve">Key message: </w:t>
                  </w:r>
                </w:p>
                <w:p w:rsidR="00871723" w:rsidRPr="00A850DF" w:rsidRDefault="00871723" w:rsidP="00871723">
                  <w:pPr>
                    <w:rPr>
                      <w:rStyle w:val="Seitenzahl"/>
                      <w:rFonts w:ascii="Arial" w:hAnsi="Arial" w:cs="Arial"/>
                      <w:b/>
                      <w:sz w:val="10"/>
                      <w:szCs w:val="10"/>
                      <w:lang w:val="en-US"/>
                    </w:rPr>
                  </w:pPr>
                </w:p>
                <w:p w:rsidR="00871723" w:rsidRPr="00A850DF" w:rsidRDefault="00871723" w:rsidP="00871723">
                  <w:pPr>
                    <w:spacing w:line="276" w:lineRule="auto"/>
                    <w:ind w:right="-2"/>
                    <w:jc w:val="both"/>
                    <w:rPr>
                      <w:b/>
                      <w:i/>
                      <w:sz w:val="28"/>
                      <w:szCs w:val="28"/>
                      <w:lang w:val="en-US"/>
                    </w:rPr>
                  </w:pPr>
                  <w:r w:rsidRPr="00A850DF">
                    <w:rPr>
                      <w:rStyle w:val="Seitenzahl"/>
                      <w:rFonts w:ascii="Arial" w:hAnsi="Arial" w:cs="Arial"/>
                      <w:b/>
                      <w:i/>
                      <w:sz w:val="28"/>
                      <w:szCs w:val="28"/>
                      <w:lang w:val="en-US"/>
                    </w:rPr>
                    <w:t>The German government considers disaster risk reduction in general and for cli</w:t>
                  </w:r>
                  <w:r w:rsidR="00297676" w:rsidRPr="00A850DF">
                    <w:rPr>
                      <w:rStyle w:val="Seitenzahl"/>
                      <w:rFonts w:ascii="Arial" w:hAnsi="Arial" w:cs="Arial"/>
                      <w:b/>
                      <w:i/>
                      <w:sz w:val="28"/>
                      <w:szCs w:val="28"/>
                      <w:lang w:val="en-US"/>
                    </w:rPr>
                    <w:t>mate change adaptation in partic</w:t>
                  </w:r>
                  <w:r w:rsidRPr="00A850DF">
                    <w:rPr>
                      <w:rStyle w:val="Seitenzahl"/>
                      <w:rFonts w:ascii="Arial" w:hAnsi="Arial" w:cs="Arial"/>
                      <w:b/>
                      <w:i/>
                      <w:sz w:val="28"/>
                      <w:szCs w:val="28"/>
                      <w:lang w:val="en-US"/>
                    </w:rPr>
                    <w:t>ular</w:t>
                  </w:r>
                  <w:r w:rsidR="00297676" w:rsidRPr="00A850DF">
                    <w:rPr>
                      <w:rStyle w:val="Seitenzahl"/>
                      <w:rFonts w:ascii="Arial" w:hAnsi="Arial" w:cs="Arial"/>
                      <w:b/>
                      <w:i/>
                      <w:sz w:val="28"/>
                      <w:szCs w:val="28"/>
                      <w:lang w:val="en-US"/>
                    </w:rPr>
                    <w:t>,</w:t>
                  </w:r>
                  <w:r w:rsidR="00BF0B50">
                    <w:rPr>
                      <w:rStyle w:val="Seitenzahl"/>
                      <w:rFonts w:ascii="Arial" w:hAnsi="Arial" w:cs="Arial"/>
                      <w:b/>
                      <w:i/>
                      <w:sz w:val="28"/>
                      <w:szCs w:val="28"/>
                      <w:lang w:val="en-US"/>
                    </w:rPr>
                    <w:t xml:space="preserve"> a</w:t>
                  </w:r>
                  <w:r w:rsidRPr="00A850DF">
                    <w:rPr>
                      <w:rStyle w:val="Seitenzahl"/>
                      <w:rFonts w:ascii="Arial" w:hAnsi="Arial" w:cs="Arial"/>
                      <w:b/>
                      <w:i/>
                      <w:sz w:val="28"/>
                      <w:szCs w:val="28"/>
                      <w:lang w:val="en-US"/>
                    </w:rPr>
                    <w:t xml:space="preserve"> crucial issue </w:t>
                  </w:r>
                  <w:r w:rsidR="00297676" w:rsidRPr="00A850DF">
                    <w:rPr>
                      <w:rStyle w:val="Seitenzahl"/>
                      <w:rFonts w:ascii="Arial" w:hAnsi="Arial" w:cs="Arial"/>
                      <w:b/>
                      <w:i/>
                      <w:sz w:val="28"/>
                      <w:szCs w:val="28"/>
                      <w:lang w:val="en-US"/>
                    </w:rPr>
                    <w:t xml:space="preserve">for development cooperation and is </w:t>
                  </w:r>
                  <w:r w:rsidR="00177EAE" w:rsidRPr="00A850DF">
                    <w:rPr>
                      <w:rStyle w:val="Seitenzahl"/>
                      <w:rFonts w:ascii="Arial" w:hAnsi="Arial" w:cs="Arial"/>
                      <w:b/>
                      <w:i/>
                      <w:sz w:val="28"/>
                      <w:szCs w:val="28"/>
                      <w:lang w:val="en-US"/>
                    </w:rPr>
                    <w:t xml:space="preserve">increasingly </w:t>
                  </w:r>
                  <w:r w:rsidR="00BF0B50">
                    <w:rPr>
                      <w:rStyle w:val="Seitenzahl"/>
                      <w:rFonts w:ascii="Arial" w:hAnsi="Arial" w:cs="Arial"/>
                      <w:b/>
                      <w:i/>
                      <w:sz w:val="28"/>
                      <w:szCs w:val="28"/>
                      <w:lang w:val="en-US"/>
                    </w:rPr>
                    <w:t>providing substantial amounts at</w:t>
                  </w:r>
                  <w:r w:rsidR="00297676" w:rsidRPr="00A850DF">
                    <w:rPr>
                      <w:rStyle w:val="Seitenzahl"/>
                      <w:rFonts w:ascii="Arial" w:hAnsi="Arial" w:cs="Arial"/>
                      <w:b/>
                      <w:i/>
                      <w:sz w:val="28"/>
                      <w:szCs w:val="28"/>
                      <w:lang w:val="en-US"/>
                    </w:rPr>
                    <w:t xml:space="preserve"> b</w:t>
                  </w:r>
                  <w:r w:rsidR="00BF0B50">
                    <w:rPr>
                      <w:rStyle w:val="Seitenzahl"/>
                      <w:rFonts w:ascii="Arial" w:hAnsi="Arial" w:cs="Arial"/>
                      <w:b/>
                      <w:i/>
                      <w:sz w:val="28"/>
                      <w:szCs w:val="28"/>
                      <w:lang w:val="en-US"/>
                    </w:rPr>
                    <w:t>ilateral and multilateral level</w:t>
                  </w:r>
                  <w:r w:rsidR="00297676" w:rsidRPr="00A850DF">
                    <w:rPr>
                      <w:rStyle w:val="Seitenzahl"/>
                      <w:rFonts w:ascii="Arial" w:hAnsi="Arial" w:cs="Arial"/>
                      <w:b/>
                      <w:i/>
                      <w:sz w:val="28"/>
                      <w:szCs w:val="28"/>
                      <w:lang w:val="en-US"/>
                    </w:rPr>
                    <w:t xml:space="preserve">. </w:t>
                  </w:r>
                </w:p>
              </w:txbxContent>
            </v:textbox>
            <w10:wrap type="tight"/>
          </v:shape>
        </w:pict>
      </w:r>
    </w:p>
    <w:p w:rsidR="00871723" w:rsidRPr="004B7351" w:rsidRDefault="00871723" w:rsidP="000C61A3">
      <w:pPr>
        <w:spacing w:line="276" w:lineRule="auto"/>
        <w:ind w:right="-2"/>
        <w:rPr>
          <w:rStyle w:val="Seitenzahl"/>
          <w:rFonts w:ascii="Arial" w:hAnsi="Arial"/>
          <w:b/>
          <w:sz w:val="24"/>
          <w:szCs w:val="24"/>
          <w:lang w:val="en-US"/>
        </w:rPr>
      </w:pPr>
    </w:p>
    <w:p w:rsidR="00DB739D" w:rsidRPr="00A850DF" w:rsidRDefault="008C6E30" w:rsidP="000C61A3">
      <w:pPr>
        <w:pStyle w:val="Listenabsatz"/>
        <w:numPr>
          <w:ilvl w:val="0"/>
          <w:numId w:val="26"/>
        </w:numPr>
        <w:spacing w:line="276" w:lineRule="auto"/>
        <w:ind w:left="426" w:right="-2" w:hanging="426"/>
        <w:rPr>
          <w:rStyle w:val="Seitenzahl"/>
          <w:b/>
          <w:sz w:val="28"/>
          <w:szCs w:val="28"/>
          <w:lang w:val="en-US"/>
        </w:rPr>
      </w:pPr>
      <w:r w:rsidRPr="00A850DF">
        <w:rPr>
          <w:rStyle w:val="Seitenzahl"/>
          <w:rFonts w:ascii="Arial" w:hAnsi="Arial" w:cs="Arial"/>
          <w:b/>
          <w:sz w:val="28"/>
          <w:szCs w:val="28"/>
          <w:lang w:val="en-US"/>
        </w:rPr>
        <w:t xml:space="preserve">Disaster risk reduction </w:t>
      </w:r>
      <w:r w:rsidR="00F9198D" w:rsidRPr="00A850DF">
        <w:rPr>
          <w:rStyle w:val="Seitenzahl"/>
          <w:rFonts w:ascii="Arial" w:hAnsi="Arial" w:cs="Arial"/>
          <w:b/>
          <w:sz w:val="28"/>
          <w:szCs w:val="28"/>
          <w:lang w:val="en-US"/>
        </w:rPr>
        <w:t xml:space="preserve">at large provides crucial methodologies </w:t>
      </w:r>
      <w:r w:rsidRPr="00A850DF">
        <w:rPr>
          <w:rStyle w:val="Seitenzahl"/>
          <w:rFonts w:ascii="Arial" w:hAnsi="Arial" w:cs="Arial"/>
          <w:b/>
          <w:sz w:val="28"/>
          <w:szCs w:val="28"/>
          <w:lang w:val="en-US"/>
        </w:rPr>
        <w:t xml:space="preserve">and </w:t>
      </w:r>
      <w:r w:rsidR="00F9198D" w:rsidRPr="00A850DF">
        <w:rPr>
          <w:rStyle w:val="Seitenzahl"/>
          <w:rFonts w:ascii="Arial" w:hAnsi="Arial" w:cs="Arial"/>
          <w:b/>
          <w:sz w:val="28"/>
          <w:szCs w:val="28"/>
          <w:lang w:val="en-US"/>
        </w:rPr>
        <w:t>instrument</w:t>
      </w:r>
      <w:r w:rsidR="00BF0B50">
        <w:rPr>
          <w:rStyle w:val="Seitenzahl"/>
          <w:rFonts w:ascii="Arial" w:hAnsi="Arial" w:cs="Arial"/>
          <w:b/>
          <w:sz w:val="28"/>
          <w:szCs w:val="28"/>
          <w:lang w:val="en-US"/>
        </w:rPr>
        <w:t>s</w:t>
      </w:r>
      <w:r w:rsidR="00177EAE" w:rsidRPr="00A850DF">
        <w:rPr>
          <w:rStyle w:val="Seitenzahl"/>
          <w:rFonts w:ascii="Arial" w:hAnsi="Arial" w:cs="Arial"/>
          <w:b/>
          <w:sz w:val="28"/>
          <w:szCs w:val="28"/>
          <w:lang w:val="en-US"/>
        </w:rPr>
        <w:t xml:space="preserve"> </w:t>
      </w:r>
      <w:r w:rsidR="00F9198D" w:rsidRPr="00A850DF">
        <w:rPr>
          <w:rStyle w:val="Seitenzahl"/>
          <w:rFonts w:ascii="Arial" w:hAnsi="Arial" w:cs="Arial"/>
          <w:b/>
          <w:sz w:val="28"/>
          <w:szCs w:val="28"/>
          <w:lang w:val="en-US"/>
        </w:rPr>
        <w:t xml:space="preserve">for </w:t>
      </w:r>
      <w:r w:rsidRPr="00A850DF">
        <w:rPr>
          <w:rStyle w:val="Seitenzahl"/>
          <w:rFonts w:ascii="Arial" w:hAnsi="Arial" w:cs="Arial"/>
          <w:b/>
          <w:sz w:val="28"/>
          <w:szCs w:val="28"/>
          <w:lang w:val="en-US"/>
        </w:rPr>
        <w:t>climate change adaptation</w:t>
      </w:r>
      <w:r w:rsidR="00F9198D" w:rsidRPr="00A850DF">
        <w:rPr>
          <w:rStyle w:val="Seitenzahl"/>
          <w:rFonts w:ascii="Arial" w:hAnsi="Arial" w:cs="Arial"/>
          <w:b/>
          <w:sz w:val="28"/>
          <w:szCs w:val="28"/>
          <w:lang w:val="en-US"/>
        </w:rPr>
        <w:t xml:space="preserve">. There are </w:t>
      </w:r>
      <w:r w:rsidR="00DB739D" w:rsidRPr="00A850DF">
        <w:rPr>
          <w:rStyle w:val="Seitenzahl"/>
          <w:rFonts w:ascii="Arial" w:hAnsi="Arial" w:cs="Arial"/>
          <w:b/>
          <w:sz w:val="28"/>
          <w:szCs w:val="28"/>
          <w:lang w:val="en-US"/>
        </w:rPr>
        <w:t xml:space="preserve">a lot of commonalities: </w:t>
      </w:r>
    </w:p>
    <w:p w:rsidR="00DF7DCC" w:rsidRPr="00A850DF" w:rsidRDefault="00DF7DCC" w:rsidP="00DF7DCC">
      <w:pPr>
        <w:pStyle w:val="Listenabsatz"/>
        <w:spacing w:line="276" w:lineRule="auto"/>
        <w:ind w:left="426" w:right="-2"/>
        <w:rPr>
          <w:rStyle w:val="Seitenzahl"/>
          <w:b/>
          <w:sz w:val="28"/>
          <w:szCs w:val="28"/>
          <w:lang w:val="en-US"/>
        </w:rPr>
      </w:pPr>
    </w:p>
    <w:p w:rsidR="00DB739D" w:rsidRPr="00A850DF" w:rsidRDefault="00DF7DCC" w:rsidP="00DB739D">
      <w:pPr>
        <w:pStyle w:val="Listenabsatz"/>
        <w:numPr>
          <w:ilvl w:val="1"/>
          <w:numId w:val="26"/>
        </w:numPr>
        <w:spacing w:line="276" w:lineRule="auto"/>
        <w:ind w:right="-2"/>
        <w:rPr>
          <w:rStyle w:val="Seitenzahl"/>
          <w:b/>
          <w:sz w:val="28"/>
          <w:szCs w:val="28"/>
          <w:lang w:val="en-US"/>
        </w:rPr>
      </w:pPr>
      <w:r w:rsidRPr="00A850DF">
        <w:rPr>
          <w:rStyle w:val="Seitenzahl"/>
          <w:rFonts w:ascii="Arial" w:hAnsi="Arial" w:cs="Arial"/>
          <w:b/>
          <w:sz w:val="28"/>
          <w:szCs w:val="28"/>
          <w:lang w:val="en-US"/>
        </w:rPr>
        <w:t>D</w:t>
      </w:r>
      <w:r w:rsidR="00DB739D" w:rsidRPr="00A850DF">
        <w:rPr>
          <w:rStyle w:val="Seitenzahl"/>
          <w:rFonts w:ascii="Arial" w:hAnsi="Arial" w:cs="Arial"/>
          <w:b/>
          <w:sz w:val="28"/>
          <w:szCs w:val="28"/>
          <w:lang w:val="en-US"/>
        </w:rPr>
        <w:t xml:space="preserve">isaster risk reduction </w:t>
      </w:r>
      <w:r w:rsidR="00DB739D" w:rsidRPr="00A850DF">
        <w:rPr>
          <w:rStyle w:val="Seitenzahl"/>
          <w:rFonts w:ascii="Arial" w:hAnsi="Arial"/>
          <w:b/>
          <w:sz w:val="28"/>
          <w:szCs w:val="28"/>
          <w:lang w:val="en-US"/>
        </w:rPr>
        <w:t xml:space="preserve">and climate change adaptation activities </w:t>
      </w:r>
      <w:r w:rsidR="000C61A3" w:rsidRPr="00A850DF">
        <w:rPr>
          <w:rStyle w:val="Seitenzahl"/>
          <w:rFonts w:ascii="Arial" w:hAnsi="Arial"/>
          <w:b/>
          <w:sz w:val="28"/>
          <w:szCs w:val="28"/>
          <w:lang w:val="en-US"/>
        </w:rPr>
        <w:t>both aim to reduce the vulnerability of affected populations</w:t>
      </w:r>
      <w:r w:rsidR="00DB739D" w:rsidRPr="00A850DF">
        <w:rPr>
          <w:rStyle w:val="Seitenzahl"/>
          <w:rFonts w:ascii="Arial" w:hAnsi="Arial"/>
          <w:b/>
          <w:sz w:val="28"/>
          <w:szCs w:val="28"/>
          <w:lang w:val="en-US"/>
        </w:rPr>
        <w:t xml:space="preserve"> to better cope with external shocks</w:t>
      </w:r>
      <w:r w:rsidR="00177EAE" w:rsidRPr="00A850DF">
        <w:rPr>
          <w:rStyle w:val="Seitenzahl"/>
          <w:rFonts w:ascii="Arial" w:hAnsi="Arial"/>
          <w:b/>
          <w:sz w:val="28"/>
          <w:szCs w:val="28"/>
          <w:lang w:val="en-US"/>
        </w:rPr>
        <w:t>. Both intend to avoid disasters and to minimize the negative effects of disasters</w:t>
      </w:r>
      <w:r w:rsidR="00BF0B50">
        <w:rPr>
          <w:rStyle w:val="Seitenzahl"/>
          <w:rFonts w:ascii="Arial" w:hAnsi="Arial"/>
          <w:b/>
          <w:sz w:val="28"/>
          <w:szCs w:val="28"/>
          <w:lang w:val="en-US"/>
        </w:rPr>
        <w:t>, if hazards</w:t>
      </w:r>
      <w:r w:rsidR="00177EAE" w:rsidRPr="00A850DF">
        <w:rPr>
          <w:rStyle w:val="Seitenzahl"/>
          <w:rFonts w:ascii="Arial" w:hAnsi="Arial"/>
          <w:b/>
          <w:sz w:val="28"/>
          <w:szCs w:val="28"/>
          <w:lang w:val="en-US"/>
        </w:rPr>
        <w:t xml:space="preserve"> occur. </w:t>
      </w:r>
    </w:p>
    <w:p w:rsidR="00DB739D" w:rsidRPr="00A850DF" w:rsidRDefault="00DB739D" w:rsidP="00DB739D">
      <w:pPr>
        <w:pStyle w:val="Listenabsatz"/>
        <w:numPr>
          <w:ilvl w:val="1"/>
          <w:numId w:val="26"/>
        </w:numPr>
        <w:spacing w:line="276" w:lineRule="auto"/>
        <w:ind w:right="-2"/>
        <w:rPr>
          <w:rStyle w:val="Seitenzahl"/>
          <w:b/>
          <w:sz w:val="28"/>
          <w:szCs w:val="28"/>
          <w:lang w:val="en-US"/>
        </w:rPr>
      </w:pPr>
      <w:r w:rsidRPr="00A850DF">
        <w:rPr>
          <w:rStyle w:val="Seitenzahl"/>
          <w:rFonts w:ascii="Arial" w:hAnsi="Arial"/>
          <w:b/>
          <w:sz w:val="28"/>
          <w:szCs w:val="28"/>
          <w:lang w:val="en-US"/>
        </w:rPr>
        <w:t xml:space="preserve">They </w:t>
      </w:r>
      <w:r w:rsidR="000C61A3" w:rsidRPr="00A850DF">
        <w:rPr>
          <w:rStyle w:val="Seitenzahl"/>
          <w:rFonts w:ascii="Arial" w:hAnsi="Arial"/>
          <w:b/>
          <w:sz w:val="28"/>
          <w:szCs w:val="28"/>
          <w:lang w:val="en-US"/>
        </w:rPr>
        <w:t>often</w:t>
      </w:r>
      <w:r w:rsidRPr="00A850DF">
        <w:rPr>
          <w:rStyle w:val="Seitenzahl"/>
          <w:rFonts w:ascii="Arial" w:hAnsi="Arial"/>
          <w:b/>
          <w:sz w:val="28"/>
          <w:szCs w:val="28"/>
          <w:lang w:val="en-US"/>
        </w:rPr>
        <w:t xml:space="preserve"> use</w:t>
      </w:r>
      <w:r w:rsidR="000C61A3" w:rsidRPr="00A850DF">
        <w:rPr>
          <w:rStyle w:val="Seitenzahl"/>
          <w:rFonts w:ascii="Arial" w:hAnsi="Arial"/>
          <w:b/>
          <w:sz w:val="28"/>
          <w:szCs w:val="28"/>
          <w:lang w:val="en-US"/>
        </w:rPr>
        <w:t xml:space="preserve"> the same or similar instruments</w:t>
      </w:r>
      <w:r w:rsidR="00F9198D" w:rsidRPr="00A850DF">
        <w:rPr>
          <w:rStyle w:val="Seitenzahl"/>
          <w:rFonts w:ascii="Arial" w:hAnsi="Arial"/>
          <w:b/>
          <w:sz w:val="28"/>
          <w:szCs w:val="28"/>
          <w:lang w:val="en-US"/>
        </w:rPr>
        <w:t>, li</w:t>
      </w:r>
      <w:r w:rsidR="00BF0B50">
        <w:rPr>
          <w:rStyle w:val="Seitenzahl"/>
          <w:rFonts w:ascii="Arial" w:hAnsi="Arial"/>
          <w:b/>
          <w:sz w:val="28"/>
          <w:szCs w:val="28"/>
          <w:lang w:val="en-US"/>
        </w:rPr>
        <w:t>ke risk analysis, early warning and</w:t>
      </w:r>
      <w:r w:rsidR="00F9198D" w:rsidRPr="00A850DF">
        <w:rPr>
          <w:rStyle w:val="Seitenzahl"/>
          <w:rFonts w:ascii="Arial" w:hAnsi="Arial"/>
          <w:b/>
          <w:sz w:val="28"/>
          <w:szCs w:val="28"/>
          <w:lang w:val="en-US"/>
        </w:rPr>
        <w:t xml:space="preserve"> contingency planning</w:t>
      </w:r>
      <w:r w:rsidR="00DF7DCC" w:rsidRPr="00A850DF">
        <w:rPr>
          <w:rStyle w:val="Seitenzahl"/>
          <w:rFonts w:ascii="Arial" w:hAnsi="Arial"/>
          <w:b/>
          <w:sz w:val="28"/>
          <w:szCs w:val="28"/>
          <w:lang w:val="en-US"/>
        </w:rPr>
        <w:t>;</w:t>
      </w:r>
    </w:p>
    <w:p w:rsidR="00BF0B50" w:rsidRPr="00BF0B50" w:rsidRDefault="00DB739D" w:rsidP="00DB739D">
      <w:pPr>
        <w:pStyle w:val="Listenabsatz"/>
        <w:numPr>
          <w:ilvl w:val="1"/>
          <w:numId w:val="26"/>
        </w:numPr>
        <w:spacing w:line="276" w:lineRule="auto"/>
        <w:ind w:right="-2"/>
        <w:rPr>
          <w:rStyle w:val="Seitenzahl"/>
          <w:b/>
          <w:sz w:val="28"/>
          <w:szCs w:val="28"/>
          <w:lang w:val="en-US"/>
        </w:rPr>
      </w:pPr>
      <w:r w:rsidRPr="00A850DF">
        <w:rPr>
          <w:rStyle w:val="Seitenzahl"/>
          <w:rFonts w:ascii="Arial" w:hAnsi="Arial"/>
          <w:b/>
          <w:sz w:val="28"/>
          <w:szCs w:val="28"/>
          <w:lang w:val="en-US"/>
        </w:rPr>
        <w:t>Both approaches aim to cut across many different sectors at various levels</w:t>
      </w:r>
      <w:r w:rsidR="00177EAE" w:rsidRPr="00A850DF">
        <w:rPr>
          <w:rStyle w:val="Seitenzahl"/>
          <w:rFonts w:ascii="Arial" w:hAnsi="Arial"/>
          <w:b/>
          <w:sz w:val="28"/>
          <w:szCs w:val="28"/>
          <w:lang w:val="en-US"/>
        </w:rPr>
        <w:t xml:space="preserve">, </w:t>
      </w:r>
      <w:r w:rsidR="000C61A3" w:rsidRPr="00A850DF">
        <w:rPr>
          <w:rStyle w:val="Seitenzahl"/>
          <w:rFonts w:ascii="Arial" w:hAnsi="Arial"/>
          <w:b/>
          <w:sz w:val="28"/>
          <w:szCs w:val="28"/>
          <w:lang w:val="en-US"/>
        </w:rPr>
        <w:t xml:space="preserve">and </w:t>
      </w:r>
      <w:r w:rsidRPr="00A850DF">
        <w:rPr>
          <w:rStyle w:val="Seitenzahl"/>
          <w:rFonts w:ascii="Arial" w:hAnsi="Arial"/>
          <w:b/>
          <w:sz w:val="28"/>
          <w:szCs w:val="28"/>
          <w:lang w:val="en-US"/>
        </w:rPr>
        <w:t xml:space="preserve">involve </w:t>
      </w:r>
      <w:r w:rsidR="000C61A3" w:rsidRPr="00A850DF">
        <w:rPr>
          <w:rStyle w:val="Seitenzahl"/>
          <w:rFonts w:ascii="Arial" w:hAnsi="Arial"/>
          <w:b/>
          <w:sz w:val="28"/>
          <w:szCs w:val="28"/>
          <w:lang w:val="en-US"/>
        </w:rPr>
        <w:t xml:space="preserve">a </w:t>
      </w:r>
      <w:r w:rsidRPr="00A850DF">
        <w:rPr>
          <w:rStyle w:val="Seitenzahl"/>
          <w:rFonts w:ascii="Arial" w:hAnsi="Arial"/>
          <w:b/>
          <w:sz w:val="28"/>
          <w:szCs w:val="28"/>
          <w:lang w:val="en-US"/>
        </w:rPr>
        <w:t xml:space="preserve">very </w:t>
      </w:r>
      <w:r w:rsidR="000C61A3" w:rsidRPr="00A850DF">
        <w:rPr>
          <w:rStyle w:val="Seitenzahl"/>
          <w:rFonts w:ascii="Arial" w:hAnsi="Arial"/>
          <w:b/>
          <w:sz w:val="28"/>
          <w:szCs w:val="28"/>
          <w:lang w:val="en-US"/>
        </w:rPr>
        <w:t>similar set of actors</w:t>
      </w:r>
      <w:r w:rsidRPr="00A850DF">
        <w:rPr>
          <w:rStyle w:val="Seitenzahl"/>
          <w:rFonts w:ascii="Arial" w:hAnsi="Arial"/>
          <w:b/>
          <w:sz w:val="28"/>
          <w:szCs w:val="28"/>
          <w:lang w:val="en-US"/>
        </w:rPr>
        <w:t>.</w:t>
      </w:r>
      <w:r w:rsidR="00177EAE" w:rsidRPr="00A850DF">
        <w:rPr>
          <w:rStyle w:val="Seitenzahl"/>
          <w:rFonts w:ascii="Arial" w:hAnsi="Arial"/>
          <w:b/>
          <w:sz w:val="28"/>
          <w:szCs w:val="28"/>
          <w:lang w:val="en-US"/>
        </w:rPr>
        <w:t xml:space="preserve"> </w:t>
      </w:r>
    </w:p>
    <w:p w:rsidR="000C61A3" w:rsidRPr="00A850DF" w:rsidRDefault="00177EAE" w:rsidP="00DB739D">
      <w:pPr>
        <w:pStyle w:val="Listenabsatz"/>
        <w:numPr>
          <w:ilvl w:val="1"/>
          <w:numId w:val="26"/>
        </w:numPr>
        <w:spacing w:line="276" w:lineRule="auto"/>
        <w:ind w:right="-2"/>
        <w:rPr>
          <w:rStyle w:val="Seitenzahl"/>
          <w:b/>
          <w:sz w:val="28"/>
          <w:szCs w:val="28"/>
          <w:lang w:val="en-US"/>
        </w:rPr>
      </w:pPr>
      <w:r w:rsidRPr="00A850DF">
        <w:rPr>
          <w:rStyle w:val="Seitenzahl"/>
          <w:rFonts w:ascii="Arial" w:hAnsi="Arial"/>
          <w:b/>
          <w:sz w:val="28"/>
          <w:szCs w:val="28"/>
          <w:lang w:val="en-US"/>
        </w:rPr>
        <w:lastRenderedPageBreak/>
        <w:t>With regard to urban development and megacities, for insta</w:t>
      </w:r>
      <w:r w:rsidR="00A850DF" w:rsidRPr="00A850DF">
        <w:rPr>
          <w:rStyle w:val="Seitenzahl"/>
          <w:rFonts w:ascii="Arial" w:hAnsi="Arial"/>
          <w:b/>
          <w:sz w:val="28"/>
          <w:szCs w:val="28"/>
          <w:lang w:val="en-US"/>
        </w:rPr>
        <w:t>nce, they further the establish</w:t>
      </w:r>
      <w:r w:rsidRPr="00A850DF">
        <w:rPr>
          <w:rStyle w:val="Seitenzahl"/>
          <w:rFonts w:ascii="Arial" w:hAnsi="Arial"/>
          <w:b/>
          <w:sz w:val="28"/>
          <w:szCs w:val="28"/>
          <w:lang w:val="en-US"/>
        </w:rPr>
        <w:t xml:space="preserve">ment of </w:t>
      </w:r>
      <w:r w:rsidR="00F018A7" w:rsidRPr="00A850DF">
        <w:rPr>
          <w:rStyle w:val="Seitenzahl"/>
          <w:rFonts w:ascii="Arial" w:hAnsi="Arial"/>
          <w:b/>
          <w:sz w:val="28"/>
          <w:szCs w:val="28"/>
          <w:u w:val="single"/>
          <w:lang w:val="en-US"/>
        </w:rPr>
        <w:t>Resilient Cities</w:t>
      </w:r>
      <w:r w:rsidRPr="00A850DF">
        <w:rPr>
          <w:rStyle w:val="Seitenzahl"/>
          <w:rFonts w:ascii="Arial" w:hAnsi="Arial"/>
          <w:b/>
          <w:sz w:val="28"/>
          <w:szCs w:val="28"/>
          <w:lang w:val="en-US"/>
        </w:rPr>
        <w:t xml:space="preserve">.   </w:t>
      </w:r>
    </w:p>
    <w:p w:rsidR="00DB739D" w:rsidRPr="004B7351" w:rsidRDefault="00DB739D" w:rsidP="00DB739D">
      <w:pPr>
        <w:spacing w:line="276" w:lineRule="auto"/>
        <w:ind w:right="-2"/>
        <w:rPr>
          <w:rStyle w:val="Seitenzahl"/>
          <w:b/>
          <w:sz w:val="24"/>
          <w:szCs w:val="24"/>
          <w:lang w:val="en-US"/>
        </w:rPr>
      </w:pPr>
    </w:p>
    <w:p w:rsidR="00DB739D" w:rsidRPr="00A850DF" w:rsidRDefault="00DD4C73" w:rsidP="00DB739D">
      <w:pPr>
        <w:pStyle w:val="Listenabsatz"/>
        <w:numPr>
          <w:ilvl w:val="0"/>
          <w:numId w:val="26"/>
        </w:numPr>
        <w:spacing w:line="276" w:lineRule="auto"/>
        <w:ind w:left="426" w:right="-2" w:hanging="426"/>
        <w:rPr>
          <w:rStyle w:val="Seitenzahl"/>
          <w:rFonts w:ascii="Arial" w:hAnsi="Arial"/>
          <w:b/>
          <w:sz w:val="28"/>
          <w:szCs w:val="28"/>
          <w:lang w:val="en-US"/>
        </w:rPr>
      </w:pPr>
      <w:r w:rsidRPr="00A850DF">
        <w:rPr>
          <w:rStyle w:val="Seitenzahl"/>
          <w:rFonts w:ascii="Arial" w:hAnsi="Arial"/>
          <w:b/>
          <w:sz w:val="28"/>
          <w:szCs w:val="28"/>
          <w:lang w:val="en-US"/>
        </w:rPr>
        <w:t xml:space="preserve">This is why, </w:t>
      </w:r>
      <w:r w:rsidR="0087230D" w:rsidRPr="00A850DF">
        <w:rPr>
          <w:rStyle w:val="Seitenzahl"/>
          <w:rFonts w:ascii="Arial" w:hAnsi="Arial"/>
          <w:b/>
          <w:sz w:val="28"/>
          <w:szCs w:val="28"/>
          <w:lang w:val="en-US"/>
        </w:rPr>
        <w:t>i</w:t>
      </w:r>
      <w:r w:rsidR="008C6E30" w:rsidRPr="00A850DF">
        <w:rPr>
          <w:rStyle w:val="Seitenzahl"/>
          <w:rFonts w:ascii="Arial" w:hAnsi="Arial"/>
          <w:b/>
          <w:sz w:val="28"/>
          <w:szCs w:val="28"/>
          <w:lang w:val="en-US"/>
        </w:rPr>
        <w:t>ncreasingly, disaster risk reductio</w:t>
      </w:r>
      <w:r w:rsidR="00DB739D" w:rsidRPr="00A850DF">
        <w:rPr>
          <w:rStyle w:val="Seitenzahl"/>
          <w:rFonts w:ascii="Arial" w:hAnsi="Arial"/>
          <w:b/>
          <w:sz w:val="28"/>
          <w:szCs w:val="28"/>
          <w:lang w:val="en-US"/>
        </w:rPr>
        <w:t>n and climate change adaptation</w:t>
      </w:r>
      <w:r w:rsidR="00871723" w:rsidRPr="00A850DF">
        <w:rPr>
          <w:rStyle w:val="Seitenzahl"/>
          <w:rFonts w:ascii="Arial" w:hAnsi="Arial"/>
          <w:b/>
          <w:sz w:val="28"/>
          <w:szCs w:val="28"/>
          <w:lang w:val="en-US"/>
        </w:rPr>
        <w:t xml:space="preserve"> instruments</w:t>
      </w:r>
      <w:r w:rsidR="008C6E30" w:rsidRPr="00A850DF">
        <w:rPr>
          <w:rStyle w:val="Seitenzahl"/>
          <w:rFonts w:ascii="Arial" w:hAnsi="Arial" w:cs="Arial"/>
          <w:b/>
          <w:sz w:val="28"/>
          <w:szCs w:val="28"/>
          <w:lang w:val="en-US"/>
        </w:rPr>
        <w:t xml:space="preserve"> are </w:t>
      </w:r>
      <w:r w:rsidR="008C6E30" w:rsidRPr="00A850DF">
        <w:rPr>
          <w:rStyle w:val="Seitenzahl"/>
          <w:rFonts w:ascii="Arial" w:hAnsi="Arial" w:cs="Arial"/>
          <w:b/>
          <w:sz w:val="28"/>
          <w:szCs w:val="28"/>
          <w:u w:val="single"/>
          <w:lang w:val="en-US"/>
        </w:rPr>
        <w:t xml:space="preserve">combined </w:t>
      </w:r>
      <w:r w:rsidR="00DB739D" w:rsidRPr="00A850DF">
        <w:rPr>
          <w:rStyle w:val="Seitenzahl"/>
          <w:rFonts w:ascii="Arial" w:hAnsi="Arial" w:cs="Arial"/>
          <w:b/>
          <w:sz w:val="28"/>
          <w:szCs w:val="28"/>
          <w:lang w:val="en-US"/>
        </w:rPr>
        <w:t>in German development projects:</w:t>
      </w:r>
    </w:p>
    <w:p w:rsidR="004B7351" w:rsidRPr="00A850DF" w:rsidRDefault="004B7351" w:rsidP="004B7351">
      <w:pPr>
        <w:pStyle w:val="Listenabsatz"/>
        <w:spacing w:line="276" w:lineRule="auto"/>
        <w:ind w:left="426" w:right="-2"/>
        <w:rPr>
          <w:rStyle w:val="Seitenzahl"/>
          <w:rFonts w:ascii="Arial" w:hAnsi="Arial"/>
          <w:b/>
          <w:sz w:val="28"/>
          <w:szCs w:val="28"/>
          <w:lang w:val="en-US"/>
        </w:rPr>
      </w:pPr>
    </w:p>
    <w:p w:rsidR="00340000" w:rsidRPr="00A850DF" w:rsidRDefault="00DB739D" w:rsidP="00B4173B">
      <w:pPr>
        <w:pStyle w:val="Listenabsatz"/>
        <w:numPr>
          <w:ilvl w:val="1"/>
          <w:numId w:val="26"/>
        </w:numPr>
        <w:spacing w:line="276" w:lineRule="auto"/>
        <w:ind w:right="-2"/>
        <w:rPr>
          <w:rFonts w:ascii="Arial" w:hAnsi="Arial" w:cs="NEKMO A+ Neue Demos"/>
          <w:b/>
          <w:sz w:val="28"/>
          <w:szCs w:val="28"/>
          <w:lang w:val="en-US"/>
        </w:rPr>
      </w:pPr>
      <w:r w:rsidRPr="00A850DF">
        <w:rPr>
          <w:rStyle w:val="Seitenzahl"/>
          <w:rFonts w:ascii="Arial" w:hAnsi="Arial" w:cs="Arial"/>
          <w:b/>
          <w:sz w:val="28"/>
          <w:szCs w:val="28"/>
          <w:lang w:val="en-US"/>
        </w:rPr>
        <w:t>A</w:t>
      </w:r>
      <w:r w:rsidR="008C6E30" w:rsidRPr="00A850DF">
        <w:rPr>
          <w:rStyle w:val="Seitenzahl"/>
          <w:rFonts w:ascii="Arial" w:hAnsi="Arial" w:cs="Arial"/>
          <w:b/>
          <w:sz w:val="28"/>
          <w:szCs w:val="28"/>
          <w:lang w:val="en-US"/>
        </w:rPr>
        <w:t xml:space="preserve">s for example in Mozambique: </w:t>
      </w:r>
      <w:r w:rsidR="008C6E30" w:rsidRPr="00A850DF">
        <w:rPr>
          <w:rFonts w:ascii="Arial" w:hAnsi="Arial"/>
          <w:b/>
          <w:bCs/>
          <w:sz w:val="28"/>
          <w:szCs w:val="28"/>
          <w:lang w:val="en-US"/>
        </w:rPr>
        <w:t>Mozambique is highly disaster prone and it is p</w:t>
      </w:r>
      <w:r w:rsidRPr="00A850DF">
        <w:rPr>
          <w:rFonts w:ascii="Arial" w:hAnsi="Arial"/>
          <w:b/>
          <w:bCs/>
          <w:sz w:val="28"/>
          <w:szCs w:val="28"/>
          <w:lang w:val="en-US"/>
        </w:rPr>
        <w:t>redicted that the risk of flood</w:t>
      </w:r>
      <w:r w:rsidR="008C6E30" w:rsidRPr="00A850DF">
        <w:rPr>
          <w:rFonts w:ascii="Arial" w:hAnsi="Arial"/>
          <w:b/>
          <w:bCs/>
          <w:sz w:val="28"/>
          <w:szCs w:val="28"/>
          <w:lang w:val="en-US"/>
        </w:rPr>
        <w:t xml:space="preserve"> will increase significantly due to climate change over the next decades. </w:t>
      </w:r>
      <w:r w:rsidR="008C6E30" w:rsidRPr="00A850DF">
        <w:rPr>
          <w:rFonts w:ascii="Arial" w:hAnsi="Arial" w:cs="NEKMO A+ Neue Demos"/>
          <w:b/>
          <w:sz w:val="28"/>
          <w:szCs w:val="28"/>
          <w:lang w:val="en-US"/>
        </w:rPr>
        <w:t xml:space="preserve">In February 2000, some 800 people lost their lives in a flood disaster on the </w:t>
      </w:r>
      <w:proofErr w:type="spellStart"/>
      <w:r w:rsidR="008C6E30" w:rsidRPr="00A850DF">
        <w:rPr>
          <w:rFonts w:ascii="Arial" w:hAnsi="Arial" w:cs="NEKMO A+ Neue Demos"/>
          <w:b/>
          <w:sz w:val="28"/>
          <w:szCs w:val="28"/>
          <w:lang w:val="en-US"/>
        </w:rPr>
        <w:t>Búzi</w:t>
      </w:r>
      <w:proofErr w:type="spellEnd"/>
      <w:r w:rsidR="008C6E30" w:rsidRPr="00A850DF">
        <w:rPr>
          <w:rFonts w:ascii="Arial" w:hAnsi="Arial" w:cs="NEKMO A+ Neue Demos"/>
          <w:b/>
          <w:sz w:val="28"/>
          <w:szCs w:val="28"/>
          <w:lang w:val="en-US"/>
        </w:rPr>
        <w:t xml:space="preserve"> </w:t>
      </w:r>
      <w:proofErr w:type="gramStart"/>
      <w:r w:rsidR="008C6E30" w:rsidRPr="00A850DF">
        <w:rPr>
          <w:rFonts w:ascii="Arial" w:hAnsi="Arial" w:cs="NEKMO A+ Neue Demos"/>
          <w:b/>
          <w:sz w:val="28"/>
          <w:szCs w:val="28"/>
          <w:lang w:val="en-US"/>
        </w:rPr>
        <w:t>river</w:t>
      </w:r>
      <w:proofErr w:type="gramEnd"/>
      <w:r w:rsidR="008C6E30" w:rsidRPr="00A850DF">
        <w:rPr>
          <w:rFonts w:ascii="Arial" w:hAnsi="Arial" w:cs="NEKMO A+ Neue Demos"/>
          <w:b/>
          <w:sz w:val="28"/>
          <w:szCs w:val="28"/>
          <w:lang w:val="en-US"/>
        </w:rPr>
        <w:t>. As part of a German development project, an early warning system was set up in conjunction with state authorities</w:t>
      </w:r>
      <w:r w:rsidR="008C6E30" w:rsidRPr="00A850DF">
        <w:rPr>
          <w:rFonts w:ascii="Arial" w:eastAsiaTheme="minorHAnsi" w:hAnsi="Arial" w:cs="Times"/>
          <w:b/>
          <w:color w:val="000000"/>
          <w:sz w:val="28"/>
          <w:szCs w:val="28"/>
          <w:lang w:val="en-US" w:eastAsia="en-US"/>
        </w:rPr>
        <w:t xml:space="preserve"> in the region of the </w:t>
      </w:r>
      <w:proofErr w:type="spellStart"/>
      <w:r w:rsidR="008C6E30" w:rsidRPr="00A850DF">
        <w:rPr>
          <w:rFonts w:ascii="Arial" w:eastAsiaTheme="minorHAnsi" w:hAnsi="Arial" w:cs="Times"/>
          <w:b/>
          <w:color w:val="000000"/>
          <w:sz w:val="28"/>
          <w:szCs w:val="28"/>
          <w:lang w:val="en-US" w:eastAsia="en-US"/>
        </w:rPr>
        <w:t>Buzi</w:t>
      </w:r>
      <w:proofErr w:type="spellEnd"/>
      <w:r w:rsidR="008C6E30" w:rsidRPr="00A850DF">
        <w:rPr>
          <w:rFonts w:ascii="Arial" w:eastAsiaTheme="minorHAnsi" w:hAnsi="Arial" w:cs="Times"/>
          <w:b/>
          <w:color w:val="000000"/>
          <w:sz w:val="28"/>
          <w:szCs w:val="28"/>
          <w:lang w:val="en-US" w:eastAsia="en-US"/>
        </w:rPr>
        <w:t xml:space="preserve"> river basin. This system enables swift and direct communication of weather information between the communities along the river as well as with the regional and national capitals and ensures that communities are ready to use this information. Between December 2006 and February 2007, heavy rains across northern and Central Mozambique, together with severe rainfall in </w:t>
      </w:r>
      <w:r w:rsidR="0087230D" w:rsidRPr="00A850DF">
        <w:rPr>
          <w:rFonts w:ascii="Arial" w:eastAsiaTheme="minorHAnsi" w:hAnsi="Arial" w:cs="Times"/>
          <w:b/>
          <w:color w:val="000000"/>
          <w:sz w:val="28"/>
          <w:szCs w:val="28"/>
          <w:lang w:val="en-US" w:eastAsia="en-US"/>
        </w:rPr>
        <w:t>neighboring</w:t>
      </w:r>
      <w:r w:rsidR="008C6E30" w:rsidRPr="00A850DF">
        <w:rPr>
          <w:rFonts w:ascii="Arial" w:eastAsiaTheme="minorHAnsi" w:hAnsi="Arial" w:cs="Times"/>
          <w:b/>
          <w:color w:val="000000"/>
          <w:sz w:val="28"/>
          <w:szCs w:val="28"/>
          <w:lang w:val="en-US" w:eastAsia="en-US"/>
        </w:rPr>
        <w:t xml:space="preserve"> countries, led to flooding along the Zambezi River Basin, but the measures </w:t>
      </w:r>
      <w:r w:rsidR="008C6E30" w:rsidRPr="00A850DF">
        <w:rPr>
          <w:rFonts w:ascii="Arial" w:hAnsi="Arial" w:cs="NEKMO A+ Neue Demos"/>
          <w:b/>
          <w:sz w:val="28"/>
          <w:szCs w:val="28"/>
          <w:lang w:val="en-US"/>
        </w:rPr>
        <w:t xml:space="preserve">proved their worth as there was not </w:t>
      </w:r>
      <w:r w:rsidR="0087230D" w:rsidRPr="00A850DF">
        <w:rPr>
          <w:rFonts w:ascii="Arial" w:hAnsi="Arial" w:cs="NEKMO A+ Neue Demos"/>
          <w:b/>
          <w:sz w:val="28"/>
          <w:szCs w:val="28"/>
          <w:lang w:val="en-US"/>
        </w:rPr>
        <w:t>fatality</w:t>
      </w:r>
      <w:r w:rsidR="008C6E30" w:rsidRPr="00A850DF">
        <w:rPr>
          <w:rFonts w:ascii="Arial" w:hAnsi="Arial" w:cs="NEKMO A+ Neue Demos"/>
          <w:b/>
          <w:sz w:val="28"/>
          <w:szCs w:val="28"/>
          <w:lang w:val="en-US"/>
        </w:rPr>
        <w:t xml:space="preserve">! The population was prepared for the threat and will </w:t>
      </w:r>
      <w:r w:rsidRPr="00A850DF">
        <w:rPr>
          <w:rFonts w:ascii="Arial" w:hAnsi="Arial" w:cs="NEKMO A+ Neue Demos"/>
          <w:b/>
          <w:sz w:val="28"/>
          <w:szCs w:val="28"/>
          <w:lang w:val="en-US"/>
        </w:rPr>
        <w:t xml:space="preserve">also </w:t>
      </w:r>
      <w:r w:rsidR="0087230D" w:rsidRPr="00A850DF">
        <w:rPr>
          <w:rFonts w:ascii="Arial" w:hAnsi="Arial" w:cs="NEKMO A+ Neue Demos"/>
          <w:b/>
          <w:sz w:val="28"/>
          <w:szCs w:val="28"/>
          <w:lang w:val="en-US"/>
        </w:rPr>
        <w:t xml:space="preserve">be </w:t>
      </w:r>
      <w:r w:rsidRPr="00A850DF">
        <w:rPr>
          <w:rFonts w:ascii="Arial" w:hAnsi="Arial" w:cs="NEKMO A+ Neue Demos"/>
          <w:b/>
          <w:sz w:val="28"/>
          <w:szCs w:val="28"/>
          <w:lang w:val="en-US"/>
        </w:rPr>
        <w:t>prepared more frequent and severe flooding in the future</w:t>
      </w:r>
      <w:r w:rsidR="00DD4C73" w:rsidRPr="00A850DF">
        <w:rPr>
          <w:rFonts w:ascii="Arial" w:hAnsi="Arial" w:cs="NEKMO A+ Neue Demos"/>
          <w:b/>
          <w:sz w:val="28"/>
          <w:szCs w:val="28"/>
          <w:lang w:val="en-US"/>
        </w:rPr>
        <w:t>.</w:t>
      </w:r>
    </w:p>
    <w:p w:rsidR="00340000" w:rsidRPr="00A850DF" w:rsidRDefault="00340000" w:rsidP="00340000">
      <w:pPr>
        <w:pStyle w:val="Listenabsatz"/>
        <w:spacing w:line="276" w:lineRule="auto"/>
        <w:ind w:left="1440" w:right="-2"/>
        <w:rPr>
          <w:rFonts w:ascii="Arial" w:hAnsi="Arial" w:cs="NEKMO A+ Neue Demos"/>
          <w:b/>
          <w:sz w:val="28"/>
          <w:szCs w:val="28"/>
          <w:lang w:val="en-US"/>
        </w:rPr>
      </w:pPr>
    </w:p>
    <w:p w:rsidR="004C3C6A" w:rsidRPr="00A850DF" w:rsidRDefault="002E26CB" w:rsidP="00340000">
      <w:pPr>
        <w:pStyle w:val="Listenabsatz"/>
        <w:numPr>
          <w:ilvl w:val="1"/>
          <w:numId w:val="26"/>
        </w:numPr>
        <w:spacing w:line="276" w:lineRule="auto"/>
        <w:ind w:right="-2"/>
        <w:rPr>
          <w:rFonts w:ascii="Arial" w:hAnsi="Arial" w:cs="Arial"/>
          <w:b/>
          <w:sz w:val="28"/>
          <w:szCs w:val="28"/>
          <w:lang w:val="en-US"/>
        </w:rPr>
      </w:pPr>
      <w:r w:rsidRPr="00A850DF">
        <w:rPr>
          <w:rFonts w:ascii="Arial" w:hAnsi="Arial" w:cs="Arial"/>
          <w:b/>
          <w:sz w:val="28"/>
          <w:szCs w:val="28"/>
          <w:lang w:val="en-US"/>
        </w:rPr>
        <w:t>Or in Viet Nam: For the last four y</w:t>
      </w:r>
      <w:r w:rsidR="004C3C6A" w:rsidRPr="00A850DF">
        <w:rPr>
          <w:rFonts w:ascii="Arial" w:hAnsi="Arial" w:cs="Arial"/>
          <w:b/>
          <w:sz w:val="28"/>
          <w:szCs w:val="28"/>
          <w:lang w:val="en-US"/>
        </w:rPr>
        <w:t>ears, the former GTZ, now</w:t>
      </w:r>
      <w:r w:rsidRPr="00A850DF">
        <w:rPr>
          <w:rFonts w:ascii="Arial" w:hAnsi="Arial" w:cs="Arial"/>
          <w:b/>
          <w:sz w:val="28"/>
          <w:szCs w:val="28"/>
          <w:lang w:val="en-US"/>
        </w:rPr>
        <w:t xml:space="preserve"> GIZ, has been working in </w:t>
      </w:r>
      <w:r w:rsidR="004C3C6A" w:rsidRPr="00A850DF">
        <w:rPr>
          <w:rFonts w:ascii="Arial" w:hAnsi="Arial" w:cs="Arial"/>
          <w:b/>
          <w:sz w:val="28"/>
          <w:szCs w:val="28"/>
          <w:lang w:val="en-US"/>
        </w:rPr>
        <w:t xml:space="preserve">the </w:t>
      </w:r>
      <w:r w:rsidRPr="00A850DF">
        <w:rPr>
          <w:rFonts w:ascii="Arial" w:hAnsi="Arial" w:cs="Arial"/>
          <w:b/>
          <w:sz w:val="28"/>
          <w:szCs w:val="28"/>
          <w:lang w:val="en-US"/>
        </w:rPr>
        <w:t xml:space="preserve">Soc </w:t>
      </w:r>
      <w:proofErr w:type="spellStart"/>
      <w:r w:rsidRPr="00A850DF">
        <w:rPr>
          <w:rFonts w:ascii="Arial" w:hAnsi="Arial" w:cs="Arial"/>
          <w:b/>
          <w:sz w:val="28"/>
          <w:szCs w:val="28"/>
          <w:lang w:val="en-US"/>
        </w:rPr>
        <w:t>Trang</w:t>
      </w:r>
      <w:proofErr w:type="spellEnd"/>
      <w:r w:rsidRPr="00A850DF">
        <w:rPr>
          <w:rFonts w:ascii="Arial" w:hAnsi="Arial" w:cs="Arial"/>
          <w:b/>
          <w:sz w:val="28"/>
          <w:szCs w:val="28"/>
          <w:lang w:val="en-US"/>
        </w:rPr>
        <w:t xml:space="preserve"> province</w:t>
      </w:r>
      <w:r w:rsidR="004C3C6A" w:rsidRPr="00A850DF">
        <w:rPr>
          <w:rFonts w:ascii="Arial" w:hAnsi="Arial" w:cs="Arial"/>
          <w:b/>
          <w:sz w:val="28"/>
          <w:szCs w:val="28"/>
          <w:lang w:val="en-US"/>
        </w:rPr>
        <w:t xml:space="preserve"> of the Mekong Delta</w:t>
      </w:r>
      <w:r w:rsidRPr="00A850DF">
        <w:rPr>
          <w:rFonts w:ascii="Arial" w:hAnsi="Arial" w:cs="Arial"/>
          <w:b/>
          <w:sz w:val="28"/>
          <w:szCs w:val="28"/>
          <w:lang w:val="en-US"/>
        </w:rPr>
        <w:t xml:space="preserve"> on behalf of the BMZ to restore the ecological balance of the coastal we</w:t>
      </w:r>
      <w:r w:rsidR="004C3C6A" w:rsidRPr="00A850DF">
        <w:rPr>
          <w:rFonts w:ascii="Arial" w:hAnsi="Arial" w:cs="Arial"/>
          <w:b/>
          <w:sz w:val="28"/>
          <w:szCs w:val="28"/>
          <w:lang w:val="en-US"/>
        </w:rPr>
        <w:t xml:space="preserve">tlands. </w:t>
      </w:r>
      <w:r w:rsidR="004B7351" w:rsidRPr="00A850DF">
        <w:rPr>
          <w:rFonts w:ascii="Arial" w:hAnsi="Arial" w:cs="Arial"/>
          <w:b/>
          <w:sz w:val="28"/>
          <w:szCs w:val="28"/>
          <w:lang w:val="en-US"/>
        </w:rPr>
        <w:t>T</w:t>
      </w:r>
      <w:r w:rsidR="00B4173B" w:rsidRPr="00A850DF">
        <w:rPr>
          <w:rFonts w:ascii="Arial" w:hAnsi="Arial" w:cs="Arial"/>
          <w:b/>
          <w:sz w:val="28"/>
          <w:szCs w:val="28"/>
          <w:lang w:val="en-US"/>
        </w:rPr>
        <w:t>he province</w:t>
      </w:r>
      <w:r w:rsidR="004B7351" w:rsidRPr="00A850DF">
        <w:rPr>
          <w:rFonts w:ascii="Arial" w:hAnsi="Arial" w:cs="Arial"/>
          <w:b/>
          <w:sz w:val="28"/>
          <w:szCs w:val="28"/>
          <w:lang w:val="en-US"/>
        </w:rPr>
        <w:t>’s coast</w:t>
      </w:r>
      <w:r w:rsidR="00B4173B" w:rsidRPr="00A850DF">
        <w:rPr>
          <w:rFonts w:ascii="Arial" w:hAnsi="Arial" w:cs="Arial"/>
          <w:b/>
          <w:sz w:val="28"/>
          <w:szCs w:val="28"/>
          <w:lang w:val="en-US"/>
        </w:rPr>
        <w:t xml:space="preserve"> is affected by strong win</w:t>
      </w:r>
      <w:r w:rsidR="00453306" w:rsidRPr="00A850DF">
        <w:rPr>
          <w:rFonts w:ascii="Arial" w:hAnsi="Arial" w:cs="Arial"/>
          <w:b/>
          <w:sz w:val="28"/>
          <w:szCs w:val="28"/>
          <w:lang w:val="en-US"/>
        </w:rPr>
        <w:t>ds and currents causing erosio</w:t>
      </w:r>
      <w:r w:rsidR="00481071" w:rsidRPr="00A850DF">
        <w:rPr>
          <w:rFonts w:ascii="Arial" w:hAnsi="Arial" w:cs="Arial"/>
          <w:b/>
          <w:sz w:val="28"/>
          <w:szCs w:val="28"/>
          <w:lang w:val="en-US"/>
        </w:rPr>
        <w:t xml:space="preserve">n; an effect that will intensify due to climate change. </w:t>
      </w:r>
      <w:r w:rsidR="004B7351" w:rsidRPr="00A850DF">
        <w:rPr>
          <w:rFonts w:ascii="Arial" w:hAnsi="Arial" w:cs="Arial"/>
          <w:b/>
          <w:sz w:val="28"/>
          <w:szCs w:val="28"/>
          <w:lang w:val="en-US"/>
        </w:rPr>
        <w:t>In addition, l</w:t>
      </w:r>
      <w:r w:rsidR="00453306" w:rsidRPr="00A850DF">
        <w:rPr>
          <w:rFonts w:ascii="Arial" w:hAnsi="Arial" w:cs="Arial"/>
          <w:b/>
          <w:sz w:val="28"/>
          <w:szCs w:val="28"/>
          <w:lang w:val="en-US"/>
        </w:rPr>
        <w:t>arge tracts of mangrove forest</w:t>
      </w:r>
      <w:r w:rsidR="00481071" w:rsidRPr="00A850DF">
        <w:rPr>
          <w:rFonts w:ascii="Arial" w:hAnsi="Arial" w:cs="Arial"/>
          <w:b/>
          <w:sz w:val="28"/>
          <w:szCs w:val="28"/>
          <w:lang w:val="en-US"/>
        </w:rPr>
        <w:t xml:space="preserve">, which </w:t>
      </w:r>
      <w:r w:rsidR="004B7351" w:rsidRPr="00A850DF">
        <w:rPr>
          <w:rFonts w:ascii="Arial" w:hAnsi="Arial" w:cs="Arial"/>
          <w:b/>
          <w:sz w:val="28"/>
          <w:szCs w:val="28"/>
          <w:lang w:val="en-US"/>
        </w:rPr>
        <w:t>naturally protect</w:t>
      </w:r>
      <w:r w:rsidR="00481071" w:rsidRPr="00A850DF">
        <w:rPr>
          <w:rFonts w:ascii="Arial" w:hAnsi="Arial" w:cs="Arial"/>
          <w:b/>
          <w:sz w:val="28"/>
          <w:szCs w:val="28"/>
          <w:lang w:val="en-US"/>
        </w:rPr>
        <w:t xml:space="preserve"> the coast from erosion,</w:t>
      </w:r>
      <w:r w:rsidR="00453306" w:rsidRPr="00A850DF">
        <w:rPr>
          <w:rFonts w:ascii="Arial" w:hAnsi="Arial" w:cs="Arial"/>
          <w:b/>
          <w:sz w:val="28"/>
          <w:szCs w:val="28"/>
          <w:lang w:val="en-US"/>
        </w:rPr>
        <w:t xml:space="preserve"> have been cleared to make way for shrimp farms</w:t>
      </w:r>
      <w:r w:rsidR="00340000" w:rsidRPr="00A850DF">
        <w:rPr>
          <w:rFonts w:ascii="Arial" w:hAnsi="Arial" w:cs="Arial"/>
          <w:b/>
          <w:sz w:val="28"/>
          <w:szCs w:val="28"/>
          <w:lang w:val="en-US"/>
        </w:rPr>
        <w:t xml:space="preserve">. </w:t>
      </w:r>
      <w:r w:rsidR="004B7351" w:rsidRPr="00A850DF">
        <w:rPr>
          <w:rFonts w:ascii="Arial" w:hAnsi="Arial" w:cs="Arial"/>
          <w:b/>
          <w:sz w:val="28"/>
          <w:szCs w:val="28"/>
          <w:lang w:val="en-US"/>
        </w:rPr>
        <w:t xml:space="preserve">With </w:t>
      </w:r>
      <w:r w:rsidR="004B7351" w:rsidRPr="00A850DF">
        <w:rPr>
          <w:rFonts w:ascii="Arial" w:hAnsi="Arial" w:cs="Arial"/>
          <w:b/>
          <w:sz w:val="28"/>
          <w:szCs w:val="28"/>
          <w:lang w:val="en-US"/>
        </w:rPr>
        <w:lastRenderedPageBreak/>
        <w:t xml:space="preserve">assistance from GIZ, </w:t>
      </w:r>
      <w:r w:rsidR="00481071" w:rsidRPr="00A850DF">
        <w:rPr>
          <w:rFonts w:ascii="Arial" w:hAnsi="Arial" w:cs="Arial"/>
          <w:b/>
          <w:sz w:val="28"/>
          <w:szCs w:val="28"/>
          <w:lang w:val="en-US"/>
        </w:rPr>
        <w:t xml:space="preserve">to date more than </w:t>
      </w:r>
      <w:r w:rsidR="00453306" w:rsidRPr="00A850DF">
        <w:rPr>
          <w:rFonts w:ascii="Arial" w:hAnsi="Arial" w:cs="Arial"/>
          <w:b/>
          <w:sz w:val="28"/>
          <w:szCs w:val="28"/>
          <w:lang w:val="en-US"/>
        </w:rPr>
        <w:t>110 hectares of mangrove forests have already been ref</w:t>
      </w:r>
      <w:r w:rsidR="004B7351" w:rsidRPr="00A850DF">
        <w:rPr>
          <w:rFonts w:ascii="Arial" w:hAnsi="Arial" w:cs="Arial"/>
          <w:b/>
          <w:sz w:val="28"/>
          <w:szCs w:val="28"/>
          <w:lang w:val="en-US"/>
        </w:rPr>
        <w:t xml:space="preserve">orested, as part of an integrated coastal zone management. </w:t>
      </w:r>
      <w:r w:rsidR="00481071" w:rsidRPr="00A850DF">
        <w:rPr>
          <w:rFonts w:ascii="Arial" w:hAnsi="Arial" w:cs="Arial"/>
          <w:b/>
          <w:sz w:val="28"/>
          <w:szCs w:val="28"/>
          <w:lang w:val="en-US"/>
        </w:rPr>
        <w:t xml:space="preserve">This mitigates </w:t>
      </w:r>
      <w:r w:rsidR="00340000" w:rsidRPr="00A850DF">
        <w:rPr>
          <w:rFonts w:ascii="Arial" w:hAnsi="Arial" w:cs="Arial"/>
          <w:b/>
          <w:sz w:val="28"/>
          <w:szCs w:val="28"/>
          <w:lang w:val="en-US"/>
        </w:rPr>
        <w:t>the impact o</w:t>
      </w:r>
      <w:r w:rsidR="00481071" w:rsidRPr="00A850DF">
        <w:rPr>
          <w:rFonts w:ascii="Arial" w:hAnsi="Arial" w:cs="Arial"/>
          <w:b/>
          <w:sz w:val="28"/>
          <w:szCs w:val="28"/>
          <w:lang w:val="en-US"/>
        </w:rPr>
        <w:t xml:space="preserve">f </w:t>
      </w:r>
      <w:r w:rsidR="004B7351" w:rsidRPr="00A850DF">
        <w:rPr>
          <w:rFonts w:ascii="Arial" w:hAnsi="Arial" w:cs="Arial"/>
          <w:b/>
          <w:sz w:val="28"/>
          <w:szCs w:val="28"/>
          <w:lang w:val="en-US"/>
        </w:rPr>
        <w:t xml:space="preserve">sea level rise and </w:t>
      </w:r>
      <w:r w:rsidR="00481071" w:rsidRPr="00A850DF">
        <w:rPr>
          <w:rFonts w:ascii="Arial" w:hAnsi="Arial" w:cs="Arial"/>
          <w:b/>
          <w:sz w:val="28"/>
          <w:szCs w:val="28"/>
          <w:lang w:val="en-US"/>
        </w:rPr>
        <w:t>strong winds and waves</w:t>
      </w:r>
      <w:r w:rsidR="00340000" w:rsidRPr="00A850DF">
        <w:rPr>
          <w:rFonts w:ascii="Arial" w:hAnsi="Arial" w:cs="Arial"/>
          <w:b/>
          <w:sz w:val="28"/>
          <w:szCs w:val="28"/>
          <w:lang w:val="en-US"/>
        </w:rPr>
        <w:t xml:space="preserve"> today and in the future</w:t>
      </w:r>
      <w:r w:rsidR="00481071" w:rsidRPr="00A850DF">
        <w:rPr>
          <w:rFonts w:ascii="Arial" w:hAnsi="Arial" w:cs="Arial"/>
          <w:b/>
          <w:sz w:val="28"/>
          <w:szCs w:val="28"/>
          <w:lang w:val="en-US"/>
        </w:rPr>
        <w:t>, plus it saves signif</w:t>
      </w:r>
      <w:r w:rsidR="00340000" w:rsidRPr="00A850DF">
        <w:rPr>
          <w:rFonts w:ascii="Arial" w:hAnsi="Arial" w:cs="Arial"/>
          <w:b/>
          <w:sz w:val="28"/>
          <w:szCs w:val="28"/>
          <w:lang w:val="en-US"/>
        </w:rPr>
        <w:t xml:space="preserve">icant costs for dyke maintenance. </w:t>
      </w:r>
    </w:p>
    <w:p w:rsidR="00F9198D" w:rsidRDefault="00C44F87" w:rsidP="00DF7DCC">
      <w:pPr>
        <w:pStyle w:val="Listenabsatz"/>
        <w:spacing w:line="276" w:lineRule="auto"/>
        <w:ind w:left="426" w:right="-2" w:hanging="426"/>
        <w:rPr>
          <w:rStyle w:val="Seitenzahl"/>
          <w:rFonts w:ascii="Arial" w:hAnsi="Arial"/>
          <w:b/>
          <w:sz w:val="24"/>
          <w:szCs w:val="24"/>
          <w:lang w:val="en-US"/>
        </w:rPr>
      </w:pPr>
      <w:r>
        <w:rPr>
          <w:rFonts w:ascii="Arial" w:hAnsi="Arial"/>
          <w:b/>
          <w:noProof/>
          <w:sz w:val="24"/>
          <w:szCs w:val="24"/>
        </w:rPr>
        <w:pict>
          <v:shape id="_x0000_s1029" type="#_x0000_t202" style="position:absolute;left:0;text-align:left;margin-left:1.7pt;margin-top:12.5pt;width:454.15pt;height:147.75pt;z-index:-251654144;mso-width-relative:margin;mso-height-relative:margin" wrapcoords="-35 -196 -35 21404 21635 21404 21635 -196 -35 -196" fillcolor="#f2f2f2 [3052]" strokecolor="gray [1629]" strokeweight=".5pt">
            <v:textbox style="mso-next-textbox:#_x0000_s1029" inset=",2.3mm,,2.3mm">
              <w:txbxContent>
                <w:p w:rsidR="00871723" w:rsidRPr="00A850DF" w:rsidRDefault="00871723" w:rsidP="00871723">
                  <w:pPr>
                    <w:rPr>
                      <w:rStyle w:val="Seitenzahl"/>
                      <w:rFonts w:ascii="Arial" w:hAnsi="Arial" w:cs="Arial"/>
                      <w:b/>
                      <w:sz w:val="28"/>
                      <w:szCs w:val="28"/>
                      <w:lang w:val="en-US"/>
                    </w:rPr>
                  </w:pPr>
                  <w:r w:rsidRPr="00A850DF">
                    <w:rPr>
                      <w:rStyle w:val="Seitenzahl"/>
                      <w:rFonts w:ascii="Arial" w:hAnsi="Arial" w:cs="Arial"/>
                      <w:b/>
                      <w:sz w:val="28"/>
                      <w:szCs w:val="28"/>
                      <w:lang w:val="en-US"/>
                    </w:rPr>
                    <w:t xml:space="preserve">Key message: </w:t>
                  </w:r>
                </w:p>
                <w:p w:rsidR="00871723" w:rsidRPr="00A850DF" w:rsidRDefault="00871723" w:rsidP="00871723">
                  <w:pPr>
                    <w:rPr>
                      <w:rStyle w:val="Seitenzahl"/>
                      <w:rFonts w:ascii="Arial" w:hAnsi="Arial" w:cs="Arial"/>
                      <w:b/>
                      <w:sz w:val="10"/>
                      <w:szCs w:val="10"/>
                      <w:lang w:val="en-US"/>
                    </w:rPr>
                  </w:pPr>
                </w:p>
                <w:p w:rsidR="00871723" w:rsidRPr="00A850DF" w:rsidRDefault="00DF7DCC" w:rsidP="00DF7DCC">
                  <w:pPr>
                    <w:spacing w:line="276" w:lineRule="auto"/>
                    <w:ind w:right="-2"/>
                    <w:jc w:val="both"/>
                    <w:rPr>
                      <w:rFonts w:ascii="Arial" w:hAnsi="Arial"/>
                      <w:b/>
                      <w:i/>
                      <w:sz w:val="28"/>
                      <w:szCs w:val="28"/>
                      <w:lang w:val="en-US"/>
                    </w:rPr>
                  </w:pPr>
                  <w:r w:rsidRPr="00A850DF">
                    <w:rPr>
                      <w:rStyle w:val="Seitenzahl"/>
                      <w:rFonts w:ascii="Arial" w:hAnsi="Arial"/>
                      <w:b/>
                      <w:i/>
                      <w:sz w:val="28"/>
                      <w:szCs w:val="28"/>
                      <w:lang w:val="en-US"/>
                    </w:rPr>
                    <w:t>Where it is applicable</w:t>
                  </w:r>
                  <w:r w:rsidR="00BF0B50">
                    <w:rPr>
                      <w:rStyle w:val="Seitenzahl"/>
                      <w:rFonts w:ascii="Arial" w:hAnsi="Arial"/>
                      <w:b/>
                      <w:i/>
                      <w:sz w:val="28"/>
                      <w:szCs w:val="28"/>
                      <w:lang w:val="en-US"/>
                    </w:rPr>
                    <w:t>, creating synergies between disaster risk reduction</w:t>
                  </w:r>
                  <w:r w:rsidRPr="00A850DF">
                    <w:rPr>
                      <w:rStyle w:val="Seitenzahl"/>
                      <w:rFonts w:ascii="Arial" w:hAnsi="Arial"/>
                      <w:b/>
                      <w:i/>
                      <w:sz w:val="28"/>
                      <w:szCs w:val="28"/>
                      <w:lang w:val="en-US"/>
                    </w:rPr>
                    <w:t xml:space="preserve"> and</w:t>
                  </w:r>
                  <w:r w:rsidR="00BF0B50">
                    <w:rPr>
                      <w:rStyle w:val="Seitenzahl"/>
                      <w:rFonts w:ascii="Arial" w:hAnsi="Arial"/>
                      <w:b/>
                      <w:i/>
                      <w:sz w:val="28"/>
                      <w:szCs w:val="28"/>
                      <w:lang w:val="en-US"/>
                    </w:rPr>
                    <w:t xml:space="preserve"> climate change adaptation </w:t>
                  </w:r>
                  <w:r w:rsidRPr="00A850DF">
                    <w:rPr>
                      <w:rStyle w:val="Seitenzahl"/>
                      <w:rFonts w:ascii="Arial" w:hAnsi="Arial"/>
                      <w:b/>
                      <w:i/>
                      <w:sz w:val="28"/>
                      <w:szCs w:val="28"/>
                      <w:lang w:val="en-US"/>
                    </w:rPr>
                    <w:t>measures makes sense: It avoids duplication and ensures sustainable risk reduction, which means: many lives will be saved and hard-earned development gains will be preserved, even in times of climate change. It is an investment that will pay off for all of us!</w:t>
                  </w:r>
                </w:p>
                <w:p w:rsidR="00A850DF" w:rsidRPr="000C149A" w:rsidRDefault="00A850DF">
                  <w:pPr>
                    <w:rPr>
                      <w:lang w:val="en-US"/>
                    </w:rPr>
                  </w:pPr>
                </w:p>
              </w:txbxContent>
            </v:textbox>
            <w10:wrap type="tight"/>
          </v:shape>
        </w:pict>
      </w:r>
    </w:p>
    <w:p w:rsidR="00F95887" w:rsidRPr="00A850DF" w:rsidRDefault="00177EAE" w:rsidP="00182122">
      <w:pPr>
        <w:pStyle w:val="Listenabsatz"/>
        <w:numPr>
          <w:ilvl w:val="0"/>
          <w:numId w:val="29"/>
        </w:numPr>
        <w:spacing w:line="276" w:lineRule="auto"/>
        <w:ind w:left="426" w:right="-2" w:hanging="426"/>
        <w:rPr>
          <w:rStyle w:val="Seitenzahl"/>
          <w:rFonts w:ascii="Arial" w:hAnsi="Arial"/>
          <w:b/>
          <w:sz w:val="28"/>
          <w:szCs w:val="28"/>
          <w:lang w:val="en-US"/>
        </w:rPr>
      </w:pPr>
      <w:r w:rsidRPr="00A850DF">
        <w:rPr>
          <w:rStyle w:val="Seitenzahl"/>
          <w:rFonts w:ascii="Arial" w:hAnsi="Arial"/>
          <w:b/>
          <w:sz w:val="28"/>
          <w:szCs w:val="28"/>
          <w:lang w:val="en-US"/>
        </w:rPr>
        <w:t>However, many challenges remain. New innovative methods and instruments will be needed, like for instance</w:t>
      </w:r>
      <w:r w:rsidR="00182122">
        <w:rPr>
          <w:rStyle w:val="Seitenzahl"/>
          <w:rFonts w:ascii="Arial" w:hAnsi="Arial"/>
          <w:b/>
          <w:sz w:val="28"/>
          <w:szCs w:val="28"/>
          <w:lang w:val="en-US"/>
        </w:rPr>
        <w:t xml:space="preserve"> in the field of</w:t>
      </w:r>
      <w:r w:rsidRPr="00A850DF">
        <w:rPr>
          <w:rStyle w:val="Seitenzahl"/>
          <w:rFonts w:ascii="Arial" w:hAnsi="Arial"/>
          <w:b/>
          <w:sz w:val="28"/>
          <w:szCs w:val="28"/>
          <w:lang w:val="en-US"/>
        </w:rPr>
        <w:t xml:space="preserve"> insurance schemes. </w:t>
      </w:r>
      <w:r w:rsidR="00F95887" w:rsidRPr="00A850DF">
        <w:rPr>
          <w:rStyle w:val="Seitenzahl"/>
          <w:rFonts w:ascii="Arial" w:hAnsi="Arial"/>
          <w:b/>
          <w:sz w:val="28"/>
          <w:szCs w:val="28"/>
          <w:lang w:val="en-US"/>
        </w:rPr>
        <w:t>New actors have to be</w:t>
      </w:r>
      <w:r w:rsidR="00182122">
        <w:rPr>
          <w:rStyle w:val="Seitenzahl"/>
          <w:rFonts w:ascii="Arial" w:hAnsi="Arial"/>
          <w:b/>
          <w:sz w:val="28"/>
          <w:szCs w:val="28"/>
          <w:lang w:val="en-US"/>
        </w:rPr>
        <w:t xml:space="preserve"> more strategically</w:t>
      </w:r>
      <w:r w:rsidR="00F95887" w:rsidRPr="00A850DF">
        <w:rPr>
          <w:rStyle w:val="Seitenzahl"/>
          <w:rFonts w:ascii="Arial" w:hAnsi="Arial"/>
          <w:b/>
          <w:sz w:val="28"/>
          <w:szCs w:val="28"/>
          <w:lang w:val="en-US"/>
        </w:rPr>
        <w:t xml:space="preserve"> involved </w:t>
      </w:r>
      <w:r w:rsidRPr="00A850DF">
        <w:rPr>
          <w:rStyle w:val="Seitenzahl"/>
          <w:rFonts w:ascii="Arial" w:hAnsi="Arial"/>
          <w:b/>
          <w:sz w:val="28"/>
          <w:szCs w:val="28"/>
          <w:lang w:val="en-US"/>
        </w:rPr>
        <w:t>like the private sector</w:t>
      </w:r>
      <w:r w:rsidR="00F95887" w:rsidRPr="00A850DF">
        <w:rPr>
          <w:rStyle w:val="Seitenzahl"/>
          <w:rFonts w:ascii="Arial" w:hAnsi="Arial"/>
          <w:b/>
          <w:sz w:val="28"/>
          <w:szCs w:val="28"/>
          <w:lang w:val="en-US"/>
        </w:rPr>
        <w:t xml:space="preserve">, industries and regional organizations. Especially the latter </w:t>
      </w:r>
      <w:r w:rsidR="00F454C1" w:rsidRPr="00A850DF">
        <w:rPr>
          <w:rStyle w:val="Seitenzahl"/>
          <w:rFonts w:ascii="Arial" w:hAnsi="Arial"/>
          <w:b/>
          <w:sz w:val="28"/>
          <w:szCs w:val="28"/>
          <w:lang w:val="en-US"/>
        </w:rPr>
        <w:t>plays an important role as disasters very often have</w:t>
      </w:r>
      <w:r w:rsidR="00F95887" w:rsidRPr="00A850DF">
        <w:rPr>
          <w:rStyle w:val="Seitenzahl"/>
          <w:rFonts w:ascii="Arial" w:hAnsi="Arial"/>
          <w:b/>
          <w:sz w:val="28"/>
          <w:szCs w:val="28"/>
          <w:lang w:val="en-US"/>
        </w:rPr>
        <w:t xml:space="preserve"> a regional dimension.  </w:t>
      </w:r>
    </w:p>
    <w:p w:rsidR="00F95887" w:rsidRPr="00A850DF" w:rsidRDefault="00F95887" w:rsidP="00182122">
      <w:pPr>
        <w:pStyle w:val="Listenabsatz"/>
        <w:spacing w:line="276" w:lineRule="auto"/>
        <w:ind w:left="426" w:right="-2" w:hanging="426"/>
        <w:rPr>
          <w:rStyle w:val="Seitenzahl"/>
          <w:rFonts w:ascii="Arial" w:hAnsi="Arial"/>
          <w:b/>
          <w:sz w:val="28"/>
          <w:szCs w:val="28"/>
          <w:lang w:val="en-US"/>
        </w:rPr>
      </w:pPr>
    </w:p>
    <w:p w:rsidR="00177EAE" w:rsidRPr="00A850DF" w:rsidRDefault="00F95887" w:rsidP="00182122">
      <w:pPr>
        <w:pStyle w:val="Listenabsatz"/>
        <w:numPr>
          <w:ilvl w:val="0"/>
          <w:numId w:val="29"/>
        </w:numPr>
        <w:spacing w:line="276" w:lineRule="auto"/>
        <w:ind w:left="426" w:right="-2" w:hanging="426"/>
        <w:rPr>
          <w:rStyle w:val="Seitenzahl"/>
          <w:rFonts w:ascii="Arial" w:hAnsi="Arial"/>
          <w:b/>
          <w:sz w:val="28"/>
          <w:szCs w:val="28"/>
          <w:lang w:val="en-US"/>
        </w:rPr>
      </w:pPr>
      <w:r w:rsidRPr="00A850DF">
        <w:rPr>
          <w:rStyle w:val="Seitenzahl"/>
          <w:rFonts w:ascii="Arial" w:hAnsi="Arial"/>
          <w:b/>
          <w:sz w:val="28"/>
          <w:szCs w:val="28"/>
          <w:lang w:val="en-US"/>
        </w:rPr>
        <w:t xml:space="preserve">We also believe that disaster reduction as a tool for adaptation to climate change will have to consider environmental issues, like the protection of chemical stocks or fuel against flooding. </w:t>
      </w:r>
    </w:p>
    <w:p w:rsidR="00F9198D" w:rsidRPr="00A850DF" w:rsidRDefault="00F9198D" w:rsidP="00182122">
      <w:pPr>
        <w:pStyle w:val="Listenabsatz"/>
        <w:spacing w:line="276" w:lineRule="auto"/>
        <w:ind w:left="426" w:right="-2" w:hanging="426"/>
        <w:rPr>
          <w:rStyle w:val="Seitenzahl"/>
          <w:rFonts w:ascii="Arial" w:hAnsi="Arial"/>
          <w:b/>
          <w:sz w:val="28"/>
          <w:szCs w:val="28"/>
          <w:lang w:val="en-US"/>
        </w:rPr>
      </w:pPr>
    </w:p>
    <w:p w:rsidR="00F95887" w:rsidRPr="00A850DF" w:rsidRDefault="00A850DF" w:rsidP="00182122">
      <w:pPr>
        <w:pStyle w:val="Listenabsatz"/>
        <w:numPr>
          <w:ilvl w:val="0"/>
          <w:numId w:val="29"/>
        </w:numPr>
        <w:spacing w:line="276" w:lineRule="auto"/>
        <w:ind w:left="426" w:right="-2" w:hanging="426"/>
        <w:rPr>
          <w:rStyle w:val="Seitenzahl"/>
          <w:rFonts w:ascii="Arial" w:hAnsi="Arial"/>
          <w:b/>
          <w:sz w:val="28"/>
          <w:szCs w:val="28"/>
          <w:lang w:val="en-US"/>
        </w:rPr>
      </w:pPr>
      <w:r>
        <w:rPr>
          <w:rStyle w:val="Seitenzahl"/>
          <w:rFonts w:ascii="Arial" w:hAnsi="Arial"/>
          <w:b/>
          <w:sz w:val="28"/>
          <w:szCs w:val="28"/>
          <w:lang w:val="en-US"/>
        </w:rPr>
        <w:t>We would like to t</w:t>
      </w:r>
      <w:r w:rsidR="00182122">
        <w:rPr>
          <w:rStyle w:val="Seitenzahl"/>
          <w:rFonts w:ascii="Arial" w:hAnsi="Arial"/>
          <w:b/>
          <w:sz w:val="28"/>
          <w:szCs w:val="28"/>
          <w:lang w:val="en-US"/>
        </w:rPr>
        <w:t>hank t</w:t>
      </w:r>
      <w:r>
        <w:rPr>
          <w:rStyle w:val="Seitenzahl"/>
          <w:rFonts w:ascii="Arial" w:hAnsi="Arial"/>
          <w:b/>
          <w:sz w:val="28"/>
          <w:szCs w:val="28"/>
          <w:lang w:val="en-US"/>
        </w:rPr>
        <w:t>he German P</w:t>
      </w:r>
      <w:r w:rsidR="00F95887" w:rsidRPr="00A850DF">
        <w:rPr>
          <w:rStyle w:val="Seitenzahl"/>
          <w:rFonts w:ascii="Arial" w:hAnsi="Arial"/>
          <w:b/>
          <w:sz w:val="28"/>
          <w:szCs w:val="28"/>
          <w:lang w:val="en-US"/>
        </w:rPr>
        <w:t xml:space="preserve">latform for </w:t>
      </w:r>
      <w:r>
        <w:rPr>
          <w:rStyle w:val="Seitenzahl"/>
          <w:rFonts w:ascii="Arial" w:hAnsi="Arial"/>
          <w:b/>
          <w:sz w:val="28"/>
          <w:szCs w:val="28"/>
          <w:lang w:val="en-US"/>
        </w:rPr>
        <w:t>D</w:t>
      </w:r>
      <w:r w:rsidRPr="00A850DF">
        <w:rPr>
          <w:rStyle w:val="Seitenzahl"/>
          <w:rFonts w:ascii="Arial" w:hAnsi="Arial"/>
          <w:b/>
          <w:sz w:val="28"/>
          <w:szCs w:val="28"/>
          <w:lang w:val="en-US"/>
        </w:rPr>
        <w:t>isaster</w:t>
      </w:r>
      <w:r>
        <w:rPr>
          <w:rStyle w:val="Seitenzahl"/>
          <w:rFonts w:ascii="Arial" w:hAnsi="Arial"/>
          <w:b/>
          <w:sz w:val="28"/>
          <w:szCs w:val="28"/>
          <w:lang w:val="en-US"/>
        </w:rPr>
        <w:t xml:space="preserve"> </w:t>
      </w:r>
      <w:r w:rsidR="00182122">
        <w:rPr>
          <w:rStyle w:val="Seitenzahl"/>
          <w:rFonts w:ascii="Arial" w:hAnsi="Arial"/>
          <w:b/>
          <w:sz w:val="28"/>
          <w:szCs w:val="28"/>
          <w:lang w:val="en-US"/>
        </w:rPr>
        <w:t xml:space="preserve">Risk </w:t>
      </w:r>
      <w:r>
        <w:rPr>
          <w:rStyle w:val="Seitenzahl"/>
          <w:rFonts w:ascii="Arial" w:hAnsi="Arial"/>
          <w:b/>
          <w:sz w:val="28"/>
          <w:szCs w:val="28"/>
          <w:lang w:val="en-US"/>
        </w:rPr>
        <w:t>R</w:t>
      </w:r>
      <w:r w:rsidR="00F95887" w:rsidRPr="00A850DF">
        <w:rPr>
          <w:rStyle w:val="Seitenzahl"/>
          <w:rFonts w:ascii="Arial" w:hAnsi="Arial"/>
          <w:b/>
          <w:sz w:val="28"/>
          <w:szCs w:val="28"/>
          <w:lang w:val="en-US"/>
        </w:rPr>
        <w:t xml:space="preserve">eduction </w:t>
      </w:r>
      <w:r w:rsidR="00182122">
        <w:rPr>
          <w:rStyle w:val="Seitenzahl"/>
          <w:rFonts w:ascii="Arial" w:hAnsi="Arial"/>
          <w:b/>
          <w:sz w:val="28"/>
          <w:szCs w:val="28"/>
          <w:lang w:val="en-US"/>
        </w:rPr>
        <w:t xml:space="preserve">for this initiative. </w:t>
      </w:r>
      <w:r w:rsidR="00F95887" w:rsidRPr="00A850DF">
        <w:rPr>
          <w:rStyle w:val="Seitenzahl"/>
          <w:rFonts w:ascii="Arial" w:hAnsi="Arial"/>
          <w:b/>
          <w:sz w:val="28"/>
          <w:szCs w:val="28"/>
          <w:lang w:val="en-US"/>
        </w:rPr>
        <w:t>The previous presentations have clearly shown the importance as we</w:t>
      </w:r>
      <w:r w:rsidR="00182122">
        <w:rPr>
          <w:rStyle w:val="Seitenzahl"/>
          <w:rFonts w:ascii="Arial" w:hAnsi="Arial"/>
          <w:b/>
          <w:sz w:val="28"/>
          <w:szCs w:val="28"/>
          <w:lang w:val="en-US"/>
        </w:rPr>
        <w:t>ll as achievement</w:t>
      </w:r>
      <w:r w:rsidR="00B73407">
        <w:rPr>
          <w:rStyle w:val="Seitenzahl"/>
          <w:rFonts w:ascii="Arial" w:hAnsi="Arial"/>
          <w:b/>
          <w:sz w:val="28"/>
          <w:szCs w:val="28"/>
          <w:lang w:val="en-US"/>
        </w:rPr>
        <w:t>s in the field</w:t>
      </w:r>
      <w:r w:rsidR="00182122">
        <w:rPr>
          <w:rStyle w:val="Seitenzahl"/>
          <w:rFonts w:ascii="Arial" w:hAnsi="Arial"/>
          <w:b/>
          <w:sz w:val="28"/>
          <w:szCs w:val="28"/>
          <w:lang w:val="en-US"/>
        </w:rPr>
        <w:t xml:space="preserve"> disaster risk reduction in times of climate change. It</w:t>
      </w:r>
      <w:r w:rsidR="00F95887" w:rsidRPr="00A850DF">
        <w:rPr>
          <w:rStyle w:val="Seitenzahl"/>
          <w:rFonts w:ascii="Arial" w:hAnsi="Arial"/>
          <w:b/>
          <w:sz w:val="28"/>
          <w:szCs w:val="28"/>
          <w:lang w:val="en-US"/>
        </w:rPr>
        <w:t xml:space="preserve"> will s</w:t>
      </w:r>
      <w:r w:rsidR="00182122">
        <w:rPr>
          <w:rStyle w:val="Seitenzahl"/>
          <w:rFonts w:ascii="Arial" w:hAnsi="Arial"/>
          <w:b/>
          <w:sz w:val="28"/>
          <w:szCs w:val="28"/>
          <w:lang w:val="en-US"/>
        </w:rPr>
        <w:t>urely be one of the challenging</w:t>
      </w:r>
      <w:r w:rsidR="00F95887" w:rsidRPr="00A850DF">
        <w:rPr>
          <w:rStyle w:val="Seitenzahl"/>
          <w:rFonts w:ascii="Arial" w:hAnsi="Arial"/>
          <w:b/>
          <w:sz w:val="28"/>
          <w:szCs w:val="28"/>
          <w:lang w:val="en-US"/>
        </w:rPr>
        <w:t xml:space="preserve"> issue</w:t>
      </w:r>
      <w:r w:rsidR="00182122">
        <w:rPr>
          <w:rStyle w:val="Seitenzahl"/>
          <w:rFonts w:ascii="Arial" w:hAnsi="Arial"/>
          <w:b/>
          <w:sz w:val="28"/>
          <w:szCs w:val="28"/>
          <w:lang w:val="en-US"/>
        </w:rPr>
        <w:t>s</w:t>
      </w:r>
      <w:r w:rsidR="00F95887" w:rsidRPr="00A850DF">
        <w:rPr>
          <w:rStyle w:val="Seitenzahl"/>
          <w:rFonts w:ascii="Arial" w:hAnsi="Arial"/>
          <w:b/>
          <w:sz w:val="28"/>
          <w:szCs w:val="28"/>
          <w:lang w:val="en-US"/>
        </w:rPr>
        <w:t xml:space="preserve"> in the near future. BMZ will increasingly support adaptation to climate change as </w:t>
      </w:r>
      <w:r>
        <w:rPr>
          <w:rStyle w:val="Seitenzahl"/>
          <w:rFonts w:ascii="Arial" w:hAnsi="Arial"/>
          <w:b/>
          <w:sz w:val="28"/>
          <w:szCs w:val="28"/>
          <w:lang w:val="en-US"/>
        </w:rPr>
        <w:t xml:space="preserve">well as disaster risk reduction </w:t>
      </w:r>
      <w:r w:rsidRPr="00A850DF">
        <w:rPr>
          <w:rStyle w:val="Seitenzahl"/>
          <w:rFonts w:ascii="Arial" w:hAnsi="Arial"/>
          <w:b/>
          <w:sz w:val="28"/>
          <w:szCs w:val="28"/>
          <w:lang w:val="en-US"/>
        </w:rPr>
        <w:t>activities</w:t>
      </w:r>
      <w:r>
        <w:rPr>
          <w:rStyle w:val="Seitenzahl"/>
          <w:rFonts w:ascii="Arial" w:hAnsi="Arial"/>
          <w:b/>
          <w:sz w:val="28"/>
          <w:szCs w:val="28"/>
          <w:lang w:val="en-US"/>
        </w:rPr>
        <w:t>.</w:t>
      </w:r>
    </w:p>
    <w:p w:rsidR="00F95887" w:rsidRPr="00A850DF" w:rsidRDefault="00F95887" w:rsidP="00DF7DCC">
      <w:pPr>
        <w:pStyle w:val="Listenabsatz"/>
        <w:spacing w:line="276" w:lineRule="auto"/>
        <w:ind w:left="426" w:right="-2" w:hanging="426"/>
        <w:rPr>
          <w:rStyle w:val="Seitenzahl"/>
          <w:rFonts w:ascii="Arial" w:hAnsi="Arial"/>
          <w:b/>
          <w:sz w:val="28"/>
          <w:szCs w:val="28"/>
          <w:lang w:val="en-US"/>
        </w:rPr>
      </w:pPr>
    </w:p>
    <w:p w:rsidR="00F76E7D" w:rsidRPr="00A850DF" w:rsidRDefault="00F95887" w:rsidP="00DF7DCC">
      <w:pPr>
        <w:pStyle w:val="Listenabsatz"/>
        <w:spacing w:line="276" w:lineRule="auto"/>
        <w:ind w:left="426" w:right="-2" w:hanging="426"/>
        <w:rPr>
          <w:rStyle w:val="Seitenzahl"/>
          <w:rFonts w:ascii="Arial" w:hAnsi="Arial"/>
          <w:b/>
          <w:sz w:val="28"/>
          <w:szCs w:val="28"/>
          <w:lang w:val="en-US"/>
        </w:rPr>
      </w:pPr>
      <w:r w:rsidRPr="00A850DF">
        <w:rPr>
          <w:rStyle w:val="Seitenzahl"/>
          <w:rFonts w:ascii="Arial" w:hAnsi="Arial"/>
          <w:b/>
          <w:sz w:val="28"/>
          <w:szCs w:val="28"/>
          <w:lang w:val="en-US"/>
        </w:rPr>
        <w:t xml:space="preserve">Thank you for your kind attention. </w:t>
      </w:r>
    </w:p>
    <w:sectPr w:rsidR="00F76E7D" w:rsidRPr="00A850DF" w:rsidSect="00112883">
      <w:headerReference w:type="default" r:id="rId8"/>
      <w:pgSz w:w="11906" w:h="16838" w:code="9"/>
      <w:pgMar w:top="1418" w:right="1418" w:bottom="1276" w:left="1418" w:header="425"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9F" w:rsidRDefault="00362E9F" w:rsidP="00A637D0">
      <w:r>
        <w:separator/>
      </w:r>
    </w:p>
  </w:endnote>
  <w:endnote w:type="continuationSeparator" w:id="0">
    <w:p w:rsidR="00362E9F" w:rsidRDefault="00362E9F" w:rsidP="00A63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HCPGJ I+ Neue Praxis">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NEKMO A+ Neue Demos">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9F" w:rsidRDefault="00362E9F" w:rsidP="00A637D0">
      <w:r>
        <w:separator/>
      </w:r>
    </w:p>
  </w:footnote>
  <w:footnote w:type="continuationSeparator" w:id="0">
    <w:p w:rsidR="00362E9F" w:rsidRDefault="00362E9F" w:rsidP="00A6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B3" w:rsidRPr="0021350A" w:rsidRDefault="006010B3" w:rsidP="006010B3">
    <w:pPr>
      <w:ind w:right="1121"/>
      <w:rPr>
        <w:rFonts w:ascii="Arial" w:hAnsi="Arial" w:cs="Arial"/>
        <w:bCs/>
        <w:color w:val="808080" w:themeColor="background1" w:themeShade="80"/>
        <w:lang w:val="en-US"/>
      </w:rPr>
    </w:pPr>
    <w:r w:rsidRPr="0021350A">
      <w:rPr>
        <w:rFonts w:ascii="Arial" w:hAnsi="Arial" w:cs="Arial"/>
        <w:bCs/>
        <w:color w:val="808080" w:themeColor="background1" w:themeShade="80"/>
        <w:lang w:val="en-US"/>
      </w:rPr>
      <w:t>Global Platform for Disaster Risk Reduction - Side Event</w:t>
    </w:r>
  </w:p>
  <w:p w:rsidR="006010B3" w:rsidRPr="0021350A" w:rsidRDefault="006010B3" w:rsidP="00906446">
    <w:pPr>
      <w:ind w:right="-2"/>
      <w:rPr>
        <w:rFonts w:ascii="Arial" w:hAnsi="Arial" w:cs="Arial"/>
        <w:bCs/>
        <w:color w:val="808080" w:themeColor="background1" w:themeShade="80"/>
        <w:lang w:val="en-US"/>
      </w:rPr>
    </w:pPr>
    <w:r w:rsidRPr="0021350A">
      <w:rPr>
        <w:rFonts w:ascii="Arial" w:hAnsi="Arial" w:cs="Arial"/>
        <w:bCs/>
        <w:color w:val="808080" w:themeColor="background1" w:themeShade="80"/>
        <w:lang w:val="en-US"/>
      </w:rPr>
      <w:t>Organizers: DKKV and United Nations University – EHS</w:t>
    </w:r>
  </w:p>
  <w:p w:rsidR="006010B3" w:rsidRDefault="006010B3" w:rsidP="006010B3">
    <w:pPr>
      <w:ind w:right="1121"/>
      <w:rPr>
        <w:rFonts w:ascii="Arial" w:hAnsi="Arial" w:cs="Arial"/>
        <w:bCs/>
        <w:color w:val="808080" w:themeColor="background1" w:themeShade="80"/>
        <w:lang w:val="en-US"/>
      </w:rPr>
    </w:pPr>
    <w:r w:rsidRPr="0021350A">
      <w:rPr>
        <w:rFonts w:ascii="Arial" w:hAnsi="Arial" w:cs="Arial"/>
        <w:bCs/>
        <w:color w:val="808080" w:themeColor="background1" w:themeShade="80"/>
        <w:lang w:val="en-US"/>
      </w:rPr>
      <w:t>Tuesday, 10</w:t>
    </w:r>
    <w:r w:rsidRPr="0021350A">
      <w:rPr>
        <w:rFonts w:ascii="Arial" w:hAnsi="Arial" w:cs="Arial"/>
        <w:bCs/>
        <w:color w:val="808080" w:themeColor="background1" w:themeShade="80"/>
        <w:vertAlign w:val="superscript"/>
        <w:lang w:val="en-US"/>
      </w:rPr>
      <w:t>th</w:t>
    </w:r>
    <w:r w:rsidRPr="0021350A">
      <w:rPr>
        <w:rFonts w:ascii="Arial" w:hAnsi="Arial" w:cs="Arial"/>
        <w:bCs/>
        <w:color w:val="808080" w:themeColor="background1" w:themeShade="80"/>
        <w:lang w:val="en-US"/>
      </w:rPr>
      <w:t xml:space="preserve"> May 2011, 12:15-13:15, Room: 18</w:t>
    </w:r>
  </w:p>
  <w:p w:rsidR="00D63B1E" w:rsidRPr="0021350A" w:rsidRDefault="00D63B1E" w:rsidP="006010B3">
    <w:pPr>
      <w:ind w:right="1121"/>
      <w:rPr>
        <w:rFonts w:ascii="Arial" w:hAnsi="Arial" w:cs="Arial"/>
        <w:bCs/>
        <w:color w:val="808080" w:themeColor="background1" w:themeShade="80"/>
        <w:lang w:val="en-US"/>
      </w:rPr>
    </w:pPr>
  </w:p>
  <w:p w:rsidR="008C6E30" w:rsidRPr="00165E31" w:rsidRDefault="008C6E30" w:rsidP="00165E3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5A131E"/>
    <w:lvl w:ilvl="0">
      <w:start w:val="1"/>
      <w:numFmt w:val="decimal"/>
      <w:lvlText w:val="%1."/>
      <w:lvlJc w:val="left"/>
      <w:pPr>
        <w:tabs>
          <w:tab w:val="num" w:pos="1492"/>
        </w:tabs>
        <w:ind w:left="1492" w:hanging="360"/>
      </w:pPr>
    </w:lvl>
  </w:abstractNum>
  <w:abstractNum w:abstractNumId="1">
    <w:nsid w:val="FFFFFF7D"/>
    <w:multiLevelType w:val="singleLevel"/>
    <w:tmpl w:val="D1BCAAD4"/>
    <w:lvl w:ilvl="0">
      <w:start w:val="1"/>
      <w:numFmt w:val="decimal"/>
      <w:lvlText w:val="%1."/>
      <w:lvlJc w:val="left"/>
      <w:pPr>
        <w:tabs>
          <w:tab w:val="num" w:pos="1209"/>
        </w:tabs>
        <w:ind w:left="1209" w:hanging="360"/>
      </w:pPr>
    </w:lvl>
  </w:abstractNum>
  <w:abstractNum w:abstractNumId="2">
    <w:nsid w:val="FFFFFF7E"/>
    <w:multiLevelType w:val="singleLevel"/>
    <w:tmpl w:val="5F94062A"/>
    <w:lvl w:ilvl="0">
      <w:start w:val="1"/>
      <w:numFmt w:val="decimal"/>
      <w:lvlText w:val="%1."/>
      <w:lvlJc w:val="left"/>
      <w:pPr>
        <w:tabs>
          <w:tab w:val="num" w:pos="926"/>
        </w:tabs>
        <w:ind w:left="926" w:hanging="360"/>
      </w:pPr>
    </w:lvl>
  </w:abstractNum>
  <w:abstractNum w:abstractNumId="3">
    <w:nsid w:val="FFFFFF7F"/>
    <w:multiLevelType w:val="singleLevel"/>
    <w:tmpl w:val="2174D8B2"/>
    <w:lvl w:ilvl="0">
      <w:start w:val="1"/>
      <w:numFmt w:val="decimal"/>
      <w:lvlText w:val="%1."/>
      <w:lvlJc w:val="left"/>
      <w:pPr>
        <w:tabs>
          <w:tab w:val="num" w:pos="643"/>
        </w:tabs>
        <w:ind w:left="643" w:hanging="360"/>
      </w:pPr>
    </w:lvl>
  </w:abstractNum>
  <w:abstractNum w:abstractNumId="4">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AC66CC"/>
    <w:lvl w:ilvl="0">
      <w:start w:val="1"/>
      <w:numFmt w:val="decimal"/>
      <w:lvlText w:val="%1."/>
      <w:lvlJc w:val="left"/>
      <w:pPr>
        <w:tabs>
          <w:tab w:val="num" w:pos="360"/>
        </w:tabs>
        <w:ind w:left="360" w:hanging="360"/>
      </w:pPr>
    </w:lvl>
  </w:abstractNum>
  <w:abstractNum w:abstractNumId="9">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nsid w:val="062609EF"/>
    <w:multiLevelType w:val="hybridMultilevel"/>
    <w:tmpl w:val="8872E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0673D1"/>
    <w:multiLevelType w:val="hybridMultilevel"/>
    <w:tmpl w:val="5932487A"/>
    <w:lvl w:ilvl="0" w:tplc="8A96FC5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2">
    <w:nsid w:val="131704A4"/>
    <w:multiLevelType w:val="hybridMultilevel"/>
    <w:tmpl w:val="5FA0FBAE"/>
    <w:lvl w:ilvl="0" w:tplc="4C4C921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nsid w:val="1AFD172D"/>
    <w:multiLevelType w:val="hybridMultilevel"/>
    <w:tmpl w:val="ABCE7EA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786"/>
        </w:tabs>
        <w:ind w:left="786"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1E7F1EBF"/>
    <w:multiLevelType w:val="multilevel"/>
    <w:tmpl w:val="78EC82D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27DB3FA1"/>
    <w:multiLevelType w:val="hybridMultilevel"/>
    <w:tmpl w:val="A1B4F898"/>
    <w:lvl w:ilvl="0" w:tplc="04070003">
      <w:start w:val="1"/>
      <w:numFmt w:val="bullet"/>
      <w:lvlText w:val="o"/>
      <w:lvlJc w:val="left"/>
      <w:pPr>
        <w:ind w:left="1647" w:hanging="360"/>
      </w:pPr>
      <w:rPr>
        <w:rFonts w:ascii="Courier New" w:hAnsi="Courier New" w:hint="default"/>
      </w:rPr>
    </w:lvl>
    <w:lvl w:ilvl="1" w:tplc="04070003">
      <w:start w:val="1"/>
      <w:numFmt w:val="bullet"/>
      <w:lvlText w:val="o"/>
      <w:lvlJc w:val="left"/>
      <w:pPr>
        <w:ind w:left="2367" w:hanging="360"/>
      </w:pPr>
      <w:rPr>
        <w:rFonts w:ascii="Courier New" w:hAnsi="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16">
    <w:nsid w:val="27DD7C7F"/>
    <w:multiLevelType w:val="hybridMultilevel"/>
    <w:tmpl w:val="9B14C1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4E0FD8"/>
    <w:multiLevelType w:val="hybridMultilevel"/>
    <w:tmpl w:val="BC4C65F8"/>
    <w:lvl w:ilvl="0" w:tplc="A006921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72E7E3C"/>
    <w:multiLevelType w:val="hybridMultilevel"/>
    <w:tmpl w:val="78EC82DC"/>
    <w:lvl w:ilvl="0" w:tplc="FDE02F78">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nsid w:val="48A05B58"/>
    <w:multiLevelType w:val="hybridMultilevel"/>
    <w:tmpl w:val="2E12C5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A270E83"/>
    <w:multiLevelType w:val="hybridMultilevel"/>
    <w:tmpl w:val="8FFC4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ADC2DA1"/>
    <w:multiLevelType w:val="hybridMultilevel"/>
    <w:tmpl w:val="71BA5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47A02E8"/>
    <w:multiLevelType w:val="multilevel"/>
    <w:tmpl w:val="0B82E1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5AD2069"/>
    <w:multiLevelType w:val="hybridMultilevel"/>
    <w:tmpl w:val="F11C7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6E545A2"/>
    <w:multiLevelType w:val="hybridMultilevel"/>
    <w:tmpl w:val="DA9893B8"/>
    <w:lvl w:ilvl="0" w:tplc="60B46F6C">
      <w:start w:val="1"/>
      <w:numFmt w:val="decimal"/>
      <w:lvlText w:val="%1."/>
      <w:lvlJc w:val="left"/>
      <w:pPr>
        <w:ind w:left="927" w:hanging="360"/>
      </w:pPr>
      <w:rPr>
        <w:rFonts w:ascii="Arial" w:hAnsi="Arial" w:hint="default"/>
        <w:b/>
        <w:sz w:val="26"/>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nsid w:val="628E3F25"/>
    <w:multiLevelType w:val="hybridMultilevel"/>
    <w:tmpl w:val="D09C9C94"/>
    <w:lvl w:ilvl="0" w:tplc="5024F7CC">
      <w:start w:val="2"/>
      <w:numFmt w:val="bullet"/>
      <w:lvlText w:val="-"/>
      <w:lvlJc w:val="left"/>
      <w:pPr>
        <w:ind w:left="3900" w:hanging="360"/>
      </w:pPr>
      <w:rPr>
        <w:rFonts w:ascii="Arial" w:eastAsia="Times New Roman"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26">
    <w:nsid w:val="6AB14745"/>
    <w:multiLevelType w:val="hybridMultilevel"/>
    <w:tmpl w:val="99E0BA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BF67B9E"/>
    <w:multiLevelType w:val="hybridMultilevel"/>
    <w:tmpl w:val="C4CEA3B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9EB7965"/>
    <w:multiLevelType w:val="hybridMultilevel"/>
    <w:tmpl w:val="E132FB24"/>
    <w:lvl w:ilvl="0" w:tplc="569E7ED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3"/>
  </w:num>
  <w:num w:numId="13">
    <w:abstractNumId w:val="24"/>
  </w:num>
  <w:num w:numId="14">
    <w:abstractNumId w:val="12"/>
  </w:num>
  <w:num w:numId="15">
    <w:abstractNumId w:val="11"/>
  </w:num>
  <w:num w:numId="16">
    <w:abstractNumId w:val="16"/>
  </w:num>
  <w:num w:numId="17">
    <w:abstractNumId w:val="18"/>
  </w:num>
  <w:num w:numId="18">
    <w:abstractNumId w:val="28"/>
  </w:num>
  <w:num w:numId="19">
    <w:abstractNumId w:val="27"/>
  </w:num>
  <w:num w:numId="20">
    <w:abstractNumId w:val="14"/>
  </w:num>
  <w:num w:numId="21">
    <w:abstractNumId w:val="19"/>
  </w:num>
  <w:num w:numId="22">
    <w:abstractNumId w:val="22"/>
  </w:num>
  <w:num w:numId="23">
    <w:abstractNumId w:val="15"/>
  </w:num>
  <w:num w:numId="24">
    <w:abstractNumId w:val="10"/>
  </w:num>
  <w:num w:numId="25">
    <w:abstractNumId w:val="21"/>
  </w:num>
  <w:num w:numId="26">
    <w:abstractNumId w:val="26"/>
  </w:num>
  <w:num w:numId="27">
    <w:abstractNumId w:val="17"/>
  </w:num>
  <w:num w:numId="28">
    <w:abstractNumId w:val="25"/>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isplayBackgroundShape/>
  <w:proofState w:spelling="clean" w:grammar="clean"/>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1B318A"/>
    <w:rsid w:val="00013035"/>
    <w:rsid w:val="000304BC"/>
    <w:rsid w:val="00062E7B"/>
    <w:rsid w:val="00080EDA"/>
    <w:rsid w:val="00096B2E"/>
    <w:rsid w:val="000A1077"/>
    <w:rsid w:val="000A5C66"/>
    <w:rsid w:val="000B7983"/>
    <w:rsid w:val="000C149A"/>
    <w:rsid w:val="000C61A3"/>
    <w:rsid w:val="000D0CBE"/>
    <w:rsid w:val="000F1C7E"/>
    <w:rsid w:val="00112883"/>
    <w:rsid w:val="001130BA"/>
    <w:rsid w:val="001266E1"/>
    <w:rsid w:val="0013576D"/>
    <w:rsid w:val="00165E31"/>
    <w:rsid w:val="00176463"/>
    <w:rsid w:val="00177EAE"/>
    <w:rsid w:val="00182122"/>
    <w:rsid w:val="00183B9E"/>
    <w:rsid w:val="00190868"/>
    <w:rsid w:val="001B318A"/>
    <w:rsid w:val="001B72CB"/>
    <w:rsid w:val="001C07C7"/>
    <w:rsid w:val="001D6750"/>
    <w:rsid w:val="001E3FFE"/>
    <w:rsid w:val="00205815"/>
    <w:rsid w:val="0021350A"/>
    <w:rsid w:val="002532B6"/>
    <w:rsid w:val="002616A5"/>
    <w:rsid w:val="0027072F"/>
    <w:rsid w:val="00297676"/>
    <w:rsid w:val="002B0C63"/>
    <w:rsid w:val="002C318A"/>
    <w:rsid w:val="002E26CB"/>
    <w:rsid w:val="002F19EA"/>
    <w:rsid w:val="003306FA"/>
    <w:rsid w:val="00333EFE"/>
    <w:rsid w:val="00340000"/>
    <w:rsid w:val="00362E9F"/>
    <w:rsid w:val="00396BBD"/>
    <w:rsid w:val="003A4133"/>
    <w:rsid w:val="003A73B8"/>
    <w:rsid w:val="003F6EC9"/>
    <w:rsid w:val="003F7F06"/>
    <w:rsid w:val="00414D9C"/>
    <w:rsid w:val="004435ED"/>
    <w:rsid w:val="00453306"/>
    <w:rsid w:val="00463EC1"/>
    <w:rsid w:val="00466305"/>
    <w:rsid w:val="004666E2"/>
    <w:rsid w:val="00481071"/>
    <w:rsid w:val="0049307C"/>
    <w:rsid w:val="00494FA3"/>
    <w:rsid w:val="004B021C"/>
    <w:rsid w:val="004B7351"/>
    <w:rsid w:val="004C3C6A"/>
    <w:rsid w:val="004C5306"/>
    <w:rsid w:val="004E11DA"/>
    <w:rsid w:val="00501DE1"/>
    <w:rsid w:val="005224B2"/>
    <w:rsid w:val="00525DC3"/>
    <w:rsid w:val="00562CB4"/>
    <w:rsid w:val="00564A33"/>
    <w:rsid w:val="005C0023"/>
    <w:rsid w:val="005C012A"/>
    <w:rsid w:val="005C22D0"/>
    <w:rsid w:val="005D500F"/>
    <w:rsid w:val="006010B3"/>
    <w:rsid w:val="00602EF6"/>
    <w:rsid w:val="00613B92"/>
    <w:rsid w:val="00625191"/>
    <w:rsid w:val="006345A7"/>
    <w:rsid w:val="00646FF2"/>
    <w:rsid w:val="006A5C27"/>
    <w:rsid w:val="006B06CA"/>
    <w:rsid w:val="006D2766"/>
    <w:rsid w:val="006D3F07"/>
    <w:rsid w:val="006E2E2F"/>
    <w:rsid w:val="006E3694"/>
    <w:rsid w:val="006E4D82"/>
    <w:rsid w:val="006F643B"/>
    <w:rsid w:val="00722877"/>
    <w:rsid w:val="00752AC5"/>
    <w:rsid w:val="007818C4"/>
    <w:rsid w:val="00783D98"/>
    <w:rsid w:val="00792BDB"/>
    <w:rsid w:val="007B14B5"/>
    <w:rsid w:val="007B57BB"/>
    <w:rsid w:val="007D431D"/>
    <w:rsid w:val="007D626A"/>
    <w:rsid w:val="007E263F"/>
    <w:rsid w:val="007E4F94"/>
    <w:rsid w:val="007F03EC"/>
    <w:rsid w:val="00824179"/>
    <w:rsid w:val="00847F0B"/>
    <w:rsid w:val="00856CFA"/>
    <w:rsid w:val="00871723"/>
    <w:rsid w:val="0087230D"/>
    <w:rsid w:val="00880B21"/>
    <w:rsid w:val="008C00BE"/>
    <w:rsid w:val="008C306B"/>
    <w:rsid w:val="008C6E30"/>
    <w:rsid w:val="00906446"/>
    <w:rsid w:val="00991C34"/>
    <w:rsid w:val="00993A70"/>
    <w:rsid w:val="009A13D5"/>
    <w:rsid w:val="009B0BA2"/>
    <w:rsid w:val="009D451D"/>
    <w:rsid w:val="009E4E08"/>
    <w:rsid w:val="009E7E71"/>
    <w:rsid w:val="00A123AE"/>
    <w:rsid w:val="00A13972"/>
    <w:rsid w:val="00A151F6"/>
    <w:rsid w:val="00A36951"/>
    <w:rsid w:val="00A610FE"/>
    <w:rsid w:val="00A637D0"/>
    <w:rsid w:val="00A6461F"/>
    <w:rsid w:val="00A66190"/>
    <w:rsid w:val="00A81AF6"/>
    <w:rsid w:val="00A850DF"/>
    <w:rsid w:val="00AA0BB3"/>
    <w:rsid w:val="00AB646F"/>
    <w:rsid w:val="00AC0E75"/>
    <w:rsid w:val="00AE6941"/>
    <w:rsid w:val="00B25F84"/>
    <w:rsid w:val="00B26440"/>
    <w:rsid w:val="00B328D6"/>
    <w:rsid w:val="00B372AB"/>
    <w:rsid w:val="00B4173B"/>
    <w:rsid w:val="00B73407"/>
    <w:rsid w:val="00B80368"/>
    <w:rsid w:val="00B86CC5"/>
    <w:rsid w:val="00B969D6"/>
    <w:rsid w:val="00BA06E5"/>
    <w:rsid w:val="00BB6C18"/>
    <w:rsid w:val="00BE09A4"/>
    <w:rsid w:val="00BE2AE8"/>
    <w:rsid w:val="00BF0B50"/>
    <w:rsid w:val="00C1422E"/>
    <w:rsid w:val="00C177A6"/>
    <w:rsid w:val="00C201E4"/>
    <w:rsid w:val="00C33501"/>
    <w:rsid w:val="00C344D0"/>
    <w:rsid w:val="00C415BD"/>
    <w:rsid w:val="00C44F87"/>
    <w:rsid w:val="00C72B31"/>
    <w:rsid w:val="00C76E1E"/>
    <w:rsid w:val="00C91C06"/>
    <w:rsid w:val="00C948B1"/>
    <w:rsid w:val="00CC41DD"/>
    <w:rsid w:val="00CE50F5"/>
    <w:rsid w:val="00D173BD"/>
    <w:rsid w:val="00D2054F"/>
    <w:rsid w:val="00D63B1E"/>
    <w:rsid w:val="00DA2B31"/>
    <w:rsid w:val="00DB6BF4"/>
    <w:rsid w:val="00DB739D"/>
    <w:rsid w:val="00DC5241"/>
    <w:rsid w:val="00DD4C73"/>
    <w:rsid w:val="00DD592E"/>
    <w:rsid w:val="00DE2E16"/>
    <w:rsid w:val="00DE5841"/>
    <w:rsid w:val="00DE6D89"/>
    <w:rsid w:val="00DF2B05"/>
    <w:rsid w:val="00DF6E8E"/>
    <w:rsid w:val="00DF7DCC"/>
    <w:rsid w:val="00E00A39"/>
    <w:rsid w:val="00E03800"/>
    <w:rsid w:val="00E32B4A"/>
    <w:rsid w:val="00E353E5"/>
    <w:rsid w:val="00E46413"/>
    <w:rsid w:val="00E5048B"/>
    <w:rsid w:val="00E534D5"/>
    <w:rsid w:val="00E56568"/>
    <w:rsid w:val="00E62B79"/>
    <w:rsid w:val="00E84461"/>
    <w:rsid w:val="00E9115F"/>
    <w:rsid w:val="00EC5972"/>
    <w:rsid w:val="00ED1651"/>
    <w:rsid w:val="00ED67E0"/>
    <w:rsid w:val="00EF4A38"/>
    <w:rsid w:val="00F018A7"/>
    <w:rsid w:val="00F1565F"/>
    <w:rsid w:val="00F454C1"/>
    <w:rsid w:val="00F76E7D"/>
    <w:rsid w:val="00F9198D"/>
    <w:rsid w:val="00F95887"/>
    <w:rsid w:val="00F96173"/>
    <w:rsid w:val="00F9706D"/>
    <w:rsid w:val="00FD0CDF"/>
    <w:rsid w:val="00FE2D8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267">
    <w:lsdException w:name="page number" w:uiPriority="99"/>
  </w:latentStyles>
  <w:style w:type="paragraph" w:default="1" w:styleId="Standard">
    <w:name w:val="Normal"/>
    <w:qFormat/>
    <w:rsid w:val="00DF2B05"/>
    <w:pPr>
      <w:spacing w:after="0" w:line="240" w:lineRule="auto"/>
    </w:pPr>
    <w:rPr>
      <w:rFonts w:ascii="Times New Roman" w:eastAsia="Times New Roman" w:hAnsi="Times New Roman" w:cs="Times New Roman"/>
      <w:sz w:val="20"/>
      <w:szCs w:val="20"/>
      <w:lang w:eastAsia="de-DE"/>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paragraph" w:styleId="berschrift5">
    <w:name w:val="heading 5"/>
    <w:basedOn w:val="Standard"/>
    <w:next w:val="Standard"/>
    <w:link w:val="berschrift5Zchn"/>
    <w:uiPriority w:val="9"/>
    <w:semiHidden/>
    <w:unhideWhenUsed/>
    <w:qFormat/>
    <w:rsid w:val="0021350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A7E40"/>
    <w:rPr>
      <w:rFonts w:ascii="Lucida Grande" w:hAnsi="Lucida Grande"/>
      <w:sz w:val="18"/>
      <w:szCs w:val="18"/>
    </w:rPr>
  </w:style>
  <w:style w:type="paragraph" w:styleId="Kopfzeile">
    <w:name w:val="header"/>
    <w:basedOn w:val="Standard"/>
    <w:link w:val="KopfzeileZchn"/>
    <w:uiPriority w:val="99"/>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uiPriority w:val="99"/>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gitternetz">
    <w:name w:val="Table Grid"/>
    <w:basedOn w:val="NormaleTabelle"/>
    <w:rsid w:val="00165E31"/>
    <w:pPr>
      <w:spacing w:after="0" w:line="240" w:lineRule="auto"/>
    </w:pPr>
    <w:rPr>
      <w:rFonts w:ascii="Arial" w:eastAsia="Times New Roman" w:hAnsi="Arial"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customStyle="1" w:styleId="ZchnZchnCharZchnZchnChar">
    <w:name w:val="Zchn Zchn Char Zchn Zchn Char"/>
    <w:basedOn w:val="Standard"/>
    <w:next w:val="Standard"/>
    <w:rsid w:val="00A610FE"/>
    <w:pPr>
      <w:spacing w:after="160" w:line="240" w:lineRule="exact"/>
    </w:pPr>
    <w:rPr>
      <w:rFonts w:ascii="Tahoma" w:hAnsi="Tahoma"/>
      <w:sz w:val="24"/>
      <w:lang w:val="en-US" w:eastAsia="en-US"/>
    </w:rPr>
  </w:style>
  <w:style w:type="paragraph" w:customStyle="1" w:styleId="Default">
    <w:name w:val="Default"/>
    <w:rsid w:val="00DE5841"/>
    <w:pPr>
      <w:autoSpaceDE w:val="0"/>
      <w:autoSpaceDN w:val="0"/>
      <w:adjustRightInd w:val="0"/>
      <w:spacing w:after="0" w:line="240" w:lineRule="auto"/>
    </w:pPr>
    <w:rPr>
      <w:rFonts w:ascii="HCPGJ I+ Neue Praxis" w:hAnsi="HCPGJ I+ Neue Praxis" w:cs="HCPGJ I+ Neue Praxis"/>
      <w:color w:val="000000"/>
      <w:sz w:val="24"/>
      <w:szCs w:val="24"/>
    </w:rPr>
  </w:style>
  <w:style w:type="paragraph" w:styleId="Listenabsatz">
    <w:name w:val="List Paragraph"/>
    <w:basedOn w:val="Standard"/>
    <w:uiPriority w:val="34"/>
    <w:rsid w:val="004C5306"/>
    <w:pPr>
      <w:ind w:left="720"/>
      <w:contextualSpacing/>
    </w:pPr>
  </w:style>
  <w:style w:type="character" w:customStyle="1" w:styleId="berschrift5Zchn">
    <w:name w:val="Überschrift 5 Zchn"/>
    <w:basedOn w:val="Absatz-Standardschriftart"/>
    <w:link w:val="berschrift5"/>
    <w:uiPriority w:val="9"/>
    <w:semiHidden/>
    <w:rsid w:val="0021350A"/>
    <w:rPr>
      <w:rFonts w:asciiTheme="majorHAnsi" w:eastAsiaTheme="majorEastAsia" w:hAnsiTheme="majorHAnsi" w:cstheme="majorBidi"/>
      <w:color w:val="243F60" w:themeColor="accent1" w:themeShade="7F"/>
      <w:sz w:val="20"/>
      <w:szCs w:val="20"/>
      <w:lang w:eastAsia="de-DE"/>
    </w:rPr>
  </w:style>
  <w:style w:type="paragraph" w:styleId="Funotentext">
    <w:name w:val="footnote text"/>
    <w:aliases w:val="ft"/>
    <w:basedOn w:val="Standard"/>
    <w:link w:val="FunotentextZchn"/>
    <w:semiHidden/>
    <w:rsid w:val="001E3FFE"/>
    <w:rPr>
      <w:rFonts w:ascii="Arial" w:hAnsi="Arial" w:cs="Arial"/>
    </w:rPr>
  </w:style>
  <w:style w:type="character" w:customStyle="1" w:styleId="FunotentextZchn">
    <w:name w:val="Fußnotentext Zchn"/>
    <w:aliases w:val="ft Zchn"/>
    <w:basedOn w:val="Absatz-Standardschriftart"/>
    <w:link w:val="Funotentext"/>
    <w:semiHidden/>
    <w:rsid w:val="001E3FFE"/>
    <w:rPr>
      <w:rFonts w:ascii="Arial" w:eastAsia="Times New Roman" w:hAnsi="Arial" w:cs="Arial"/>
      <w:sz w:val="20"/>
      <w:szCs w:val="20"/>
      <w:lang w:eastAsia="de-DE"/>
    </w:rPr>
  </w:style>
  <w:style w:type="character" w:styleId="Funotenzeichen">
    <w:name w:val="footnote reference"/>
    <w:basedOn w:val="Absatz-Standardschriftart"/>
    <w:semiHidden/>
    <w:rsid w:val="001E3FFE"/>
    <w:rPr>
      <w:rFonts w:cs="Times New Roman"/>
      <w:vertAlign w:val="superscript"/>
    </w:rPr>
  </w:style>
  <w:style w:type="character" w:styleId="Hyperlink">
    <w:name w:val="Hyperlink"/>
    <w:basedOn w:val="Absatz-Standardschriftart"/>
    <w:rsid w:val="001E3FFE"/>
    <w:rPr>
      <w:rFonts w:cs="Times New Roman"/>
      <w:color w:val="0000FF"/>
      <w:u w:val="single"/>
    </w:rPr>
  </w:style>
  <w:style w:type="paragraph" w:styleId="Textkrper-Zeileneinzug">
    <w:name w:val="Body Text Indent"/>
    <w:basedOn w:val="Standard"/>
    <w:link w:val="Textkrper-ZeileneinzugZchn"/>
    <w:rsid w:val="001E3FFE"/>
    <w:pPr>
      <w:tabs>
        <w:tab w:val="left" w:pos="567"/>
        <w:tab w:val="left" w:pos="1134"/>
        <w:tab w:val="right" w:pos="9072"/>
      </w:tabs>
      <w:spacing w:before="240" w:line="300" w:lineRule="exact"/>
      <w:jc w:val="both"/>
    </w:pPr>
    <w:rPr>
      <w:rFonts w:eastAsia="MS Mincho"/>
      <w:sz w:val="24"/>
      <w:szCs w:val="24"/>
      <w:lang w:val="en-GB" w:eastAsia="en-US"/>
    </w:rPr>
  </w:style>
  <w:style w:type="character" w:customStyle="1" w:styleId="Textkrper-ZeileneinzugZchn">
    <w:name w:val="Textkörper-Zeileneinzug Zchn"/>
    <w:basedOn w:val="Absatz-Standardschriftart"/>
    <w:link w:val="Textkrper-Zeileneinzug"/>
    <w:rsid w:val="001E3FFE"/>
    <w:rPr>
      <w:rFonts w:ascii="Times New Roman" w:eastAsia="MS Mincho" w:hAnsi="Times New Roman" w:cs="Times New Roman"/>
      <w:sz w:val="24"/>
      <w:szCs w:val="24"/>
      <w:lang w:val="en-GB"/>
    </w:rPr>
  </w:style>
  <w:style w:type="paragraph" w:customStyle="1" w:styleId="ZchnZchnCharZchnZchnChar0">
    <w:name w:val="Zchn Zchn Char Zchn Zchn Char"/>
    <w:basedOn w:val="Standard"/>
    <w:next w:val="Standard"/>
    <w:rsid w:val="00E84461"/>
    <w:pPr>
      <w:spacing w:after="160" w:line="240" w:lineRule="exact"/>
    </w:pPr>
    <w:rPr>
      <w:rFonts w:ascii="Tahoma" w:hAnsi="Tahoma"/>
      <w:sz w:val="24"/>
      <w:lang w:val="en-US" w:eastAsia="en-US"/>
    </w:rPr>
  </w:style>
</w:styles>
</file>

<file path=word/webSettings.xml><?xml version="1.0" encoding="utf-8"?>
<w:webSettings xmlns:r="http://schemas.openxmlformats.org/officeDocument/2006/relationships" xmlns:w="http://schemas.openxmlformats.org/wordprocessingml/2006/main">
  <w:divs>
    <w:div w:id="450784902">
      <w:bodyDiv w:val="1"/>
      <w:marLeft w:val="0"/>
      <w:marRight w:val="0"/>
      <w:marTop w:val="0"/>
      <w:marBottom w:val="0"/>
      <w:divBdr>
        <w:top w:val="none" w:sz="0" w:space="0" w:color="auto"/>
        <w:left w:val="none" w:sz="0" w:space="0" w:color="auto"/>
        <w:bottom w:val="none" w:sz="0" w:space="0" w:color="auto"/>
        <w:right w:val="none" w:sz="0" w:space="0" w:color="auto"/>
      </w:divBdr>
    </w:div>
    <w:div w:id="670832835">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8">
          <w:marLeft w:val="0"/>
          <w:marRight w:val="0"/>
          <w:marTop w:val="100"/>
          <w:marBottom w:val="100"/>
          <w:divBdr>
            <w:top w:val="none" w:sz="0" w:space="0" w:color="auto"/>
            <w:left w:val="none" w:sz="0" w:space="0" w:color="auto"/>
            <w:bottom w:val="none" w:sz="0" w:space="0" w:color="auto"/>
            <w:right w:val="none" w:sz="0" w:space="0" w:color="auto"/>
          </w:divBdr>
          <w:divsChild>
            <w:div w:id="115411748">
              <w:marLeft w:val="0"/>
              <w:marRight w:val="0"/>
              <w:marTop w:val="0"/>
              <w:marBottom w:val="0"/>
              <w:divBdr>
                <w:top w:val="none" w:sz="0" w:space="0" w:color="auto"/>
                <w:left w:val="none" w:sz="0" w:space="0" w:color="auto"/>
                <w:bottom w:val="none" w:sz="0" w:space="0" w:color="auto"/>
                <w:right w:val="none" w:sz="0" w:space="0" w:color="auto"/>
              </w:divBdr>
              <w:divsChild>
                <w:div w:id="1036390678">
                  <w:marLeft w:val="300"/>
                  <w:marRight w:val="0"/>
                  <w:marTop w:val="0"/>
                  <w:marBottom w:val="0"/>
                  <w:divBdr>
                    <w:top w:val="none" w:sz="0" w:space="0" w:color="auto"/>
                    <w:left w:val="none" w:sz="0" w:space="0" w:color="auto"/>
                    <w:bottom w:val="none" w:sz="0" w:space="0" w:color="auto"/>
                    <w:right w:val="none" w:sz="0" w:space="0" w:color="auto"/>
                  </w:divBdr>
                  <w:divsChild>
                    <w:div w:id="1414861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5417257">
      <w:bodyDiv w:val="1"/>
      <w:marLeft w:val="0"/>
      <w:marRight w:val="0"/>
      <w:marTop w:val="0"/>
      <w:marBottom w:val="0"/>
      <w:divBdr>
        <w:top w:val="none" w:sz="0" w:space="0" w:color="auto"/>
        <w:left w:val="none" w:sz="0" w:space="0" w:color="auto"/>
        <w:bottom w:val="none" w:sz="0" w:space="0" w:color="auto"/>
        <w:right w:val="none" w:sz="0" w:space="0" w:color="auto"/>
      </w:divBdr>
      <w:divsChild>
        <w:div w:id="1081562133">
          <w:marLeft w:val="0"/>
          <w:marRight w:val="0"/>
          <w:marTop w:val="100"/>
          <w:marBottom w:val="100"/>
          <w:divBdr>
            <w:top w:val="none" w:sz="0" w:space="0" w:color="auto"/>
            <w:left w:val="none" w:sz="0" w:space="0" w:color="auto"/>
            <w:bottom w:val="none" w:sz="0" w:space="0" w:color="auto"/>
            <w:right w:val="none" w:sz="0" w:space="0" w:color="auto"/>
          </w:divBdr>
          <w:divsChild>
            <w:div w:id="899824836">
              <w:marLeft w:val="0"/>
              <w:marRight w:val="0"/>
              <w:marTop w:val="0"/>
              <w:marBottom w:val="0"/>
              <w:divBdr>
                <w:top w:val="none" w:sz="0" w:space="0" w:color="auto"/>
                <w:left w:val="none" w:sz="0" w:space="0" w:color="auto"/>
                <w:bottom w:val="none" w:sz="0" w:space="0" w:color="auto"/>
                <w:right w:val="none" w:sz="0" w:space="0" w:color="auto"/>
              </w:divBdr>
              <w:divsChild>
                <w:div w:id="1266157279">
                  <w:marLeft w:val="300"/>
                  <w:marRight w:val="0"/>
                  <w:marTop w:val="0"/>
                  <w:marBottom w:val="0"/>
                  <w:divBdr>
                    <w:top w:val="none" w:sz="0" w:space="0" w:color="auto"/>
                    <w:left w:val="none" w:sz="0" w:space="0" w:color="auto"/>
                    <w:bottom w:val="none" w:sz="0" w:space="0" w:color="auto"/>
                    <w:right w:val="none" w:sz="0" w:space="0" w:color="auto"/>
                  </w:divBdr>
                  <w:divsChild>
                    <w:div w:id="1791892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F0DE-E6D6-42E4-A5F9-DC16C9B6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GTZ GmbH</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Siebert</dc:creator>
  <cp:keywords>BMZ; GPWRC</cp:keywords>
  <dc:description>Vorlage für BMZ</dc:description>
  <cp:lastModifiedBy>Wolfgang Lutz</cp:lastModifiedBy>
  <cp:revision>2</cp:revision>
  <cp:lastPrinted>2011-04-27T16:17:00Z</cp:lastPrinted>
  <dcterms:created xsi:type="dcterms:W3CDTF">2011-06-14T14:44:00Z</dcterms:created>
  <dcterms:modified xsi:type="dcterms:W3CDTF">2011-06-14T14:44:00Z</dcterms:modified>
</cp:coreProperties>
</file>