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B0A71" w14:textId="77777777" w:rsidR="00D847E6" w:rsidRPr="00160F86" w:rsidRDefault="00970BF0" w:rsidP="002E02E7">
      <w:pPr>
        <w:spacing w:after="120"/>
        <w:rPr>
          <w:rFonts w:cs="Times New Roman"/>
          <w:b/>
          <w:sz w:val="22"/>
          <w:szCs w:val="22"/>
        </w:rPr>
      </w:pPr>
      <w:r w:rsidRPr="00160F86">
        <w:rPr>
          <w:rFonts w:cs="Times New Roman"/>
          <w:b/>
          <w:sz w:val="22"/>
          <w:szCs w:val="22"/>
        </w:rPr>
        <w:t>SIDE EVENT: Involving Indigenous Peoples in Disaster Risk Reduction</w:t>
      </w:r>
    </w:p>
    <w:p w14:paraId="3B8C90CE" w14:textId="77777777" w:rsidR="00970BF0" w:rsidRPr="00160F86" w:rsidRDefault="00970BF0" w:rsidP="00970BF0">
      <w:pPr>
        <w:spacing w:after="120"/>
        <w:rPr>
          <w:rFonts w:cs="Times New Roman"/>
          <w:sz w:val="22"/>
          <w:szCs w:val="22"/>
        </w:rPr>
      </w:pPr>
      <w:r w:rsidRPr="00160F86">
        <w:rPr>
          <w:rFonts w:cs="Times New Roman"/>
          <w:sz w:val="22"/>
          <w:szCs w:val="22"/>
        </w:rPr>
        <w:t>May 22, 2013</w:t>
      </w:r>
    </w:p>
    <w:p w14:paraId="1A9BFD23" w14:textId="14C19729" w:rsidR="00970BF0" w:rsidRPr="00160F86" w:rsidRDefault="00970BF0" w:rsidP="000D11CE">
      <w:pPr>
        <w:rPr>
          <w:rFonts w:cs="Times New Roman"/>
          <w:sz w:val="22"/>
          <w:szCs w:val="22"/>
        </w:rPr>
      </w:pPr>
      <w:r w:rsidRPr="00160F86">
        <w:rPr>
          <w:rFonts w:cs="Times New Roman"/>
          <w:sz w:val="22"/>
          <w:szCs w:val="22"/>
        </w:rPr>
        <w:t>Reporter</w:t>
      </w:r>
      <w:r w:rsidR="000D11CE" w:rsidRPr="00160F86">
        <w:rPr>
          <w:rFonts w:cs="Times New Roman"/>
          <w:sz w:val="22"/>
          <w:szCs w:val="22"/>
        </w:rPr>
        <w:t>s</w:t>
      </w:r>
      <w:r w:rsidRPr="00160F86">
        <w:rPr>
          <w:rFonts w:cs="Times New Roman"/>
          <w:sz w:val="22"/>
          <w:szCs w:val="22"/>
        </w:rPr>
        <w:t>: Patricia Bittner (</w:t>
      </w:r>
      <w:hyperlink r:id="rId6" w:history="1">
        <w:r w:rsidRPr="00160F86">
          <w:rPr>
            <w:rStyle w:val="Hyperlink"/>
            <w:rFonts w:cs="Times New Roman"/>
            <w:sz w:val="22"/>
            <w:szCs w:val="22"/>
          </w:rPr>
          <w:t>patricia.bittner@cpsc.com</w:t>
        </w:r>
      </w:hyperlink>
      <w:r w:rsidRPr="00160F86">
        <w:rPr>
          <w:rFonts w:cs="Times New Roman"/>
          <w:sz w:val="22"/>
          <w:szCs w:val="22"/>
        </w:rPr>
        <w:t>)</w:t>
      </w:r>
    </w:p>
    <w:p w14:paraId="61D0B252" w14:textId="57B44F15" w:rsidR="000D11CE" w:rsidRPr="00160F86" w:rsidRDefault="000D11CE" w:rsidP="000D11CE">
      <w:pPr>
        <w:tabs>
          <w:tab w:val="left" w:pos="990"/>
        </w:tabs>
        <w:spacing w:after="120"/>
        <w:ind w:left="180" w:hanging="180"/>
        <w:rPr>
          <w:rFonts w:cs="Times New Roman"/>
          <w:sz w:val="22"/>
          <w:szCs w:val="22"/>
        </w:rPr>
      </w:pPr>
      <w:r w:rsidRPr="00160F86">
        <w:rPr>
          <w:rFonts w:cs="Times New Roman"/>
          <w:sz w:val="22"/>
          <w:szCs w:val="22"/>
        </w:rPr>
        <w:tab/>
      </w:r>
      <w:r w:rsidRPr="00160F86">
        <w:rPr>
          <w:rFonts w:cs="Times New Roman"/>
          <w:sz w:val="22"/>
          <w:szCs w:val="22"/>
        </w:rPr>
        <w:tab/>
        <w:t>Tania Valdes Molin (</w:t>
      </w:r>
      <w:hyperlink r:id="rId7" w:history="1">
        <w:r w:rsidR="00160F86" w:rsidRPr="00160F86">
          <w:rPr>
            <w:rStyle w:val="Hyperlink"/>
            <w:rFonts w:cs="Times New Roman"/>
            <w:sz w:val="22"/>
            <w:szCs w:val="22"/>
          </w:rPr>
          <w:t>tania.valdes@cpsc.com</w:t>
        </w:r>
      </w:hyperlink>
      <w:r w:rsidRPr="00160F86">
        <w:rPr>
          <w:rFonts w:cs="Times New Roman"/>
          <w:sz w:val="22"/>
          <w:szCs w:val="22"/>
        </w:rPr>
        <w:t>)</w:t>
      </w:r>
    </w:p>
    <w:p w14:paraId="6D4AFA6F" w14:textId="77777777" w:rsidR="00970BF0" w:rsidRPr="00160F86" w:rsidRDefault="00970BF0" w:rsidP="00970BF0">
      <w:pPr>
        <w:spacing w:after="120"/>
        <w:rPr>
          <w:rFonts w:cs="Times New Roman"/>
          <w:sz w:val="22"/>
          <w:szCs w:val="22"/>
        </w:rPr>
      </w:pPr>
      <w:r w:rsidRPr="00160F86">
        <w:rPr>
          <w:rFonts w:cs="Times New Roman"/>
          <w:sz w:val="22"/>
          <w:szCs w:val="22"/>
        </w:rPr>
        <w:t>60 participants</w:t>
      </w:r>
    </w:p>
    <w:p w14:paraId="7076628B" w14:textId="77777777" w:rsidR="00970BF0" w:rsidRPr="00160F86" w:rsidRDefault="00970BF0" w:rsidP="00970BF0">
      <w:pPr>
        <w:spacing w:after="120"/>
        <w:rPr>
          <w:rFonts w:cs="Times New Roman"/>
          <w:sz w:val="22"/>
          <w:szCs w:val="22"/>
        </w:rPr>
      </w:pPr>
    </w:p>
    <w:p w14:paraId="28EEC802" w14:textId="362424CE" w:rsidR="000D11CE" w:rsidRPr="00160F86" w:rsidRDefault="00970BF0" w:rsidP="000D11CE">
      <w:pPr>
        <w:spacing w:after="120"/>
        <w:rPr>
          <w:rFonts w:cs="Times New Roman"/>
          <w:b/>
          <w:sz w:val="22"/>
          <w:szCs w:val="22"/>
        </w:rPr>
      </w:pPr>
      <w:r w:rsidRPr="00160F86">
        <w:rPr>
          <w:rFonts w:cs="Times New Roman"/>
          <w:b/>
          <w:sz w:val="22"/>
          <w:szCs w:val="22"/>
        </w:rPr>
        <w:t>KEY MESSAGES, OUTCOMES AND RECOMMENDATIONS</w:t>
      </w:r>
    </w:p>
    <w:p w14:paraId="498A1356" w14:textId="0A32AEBB" w:rsidR="00970BF0" w:rsidRPr="00160F86" w:rsidRDefault="00160F86" w:rsidP="00970BF0">
      <w:pPr>
        <w:rPr>
          <w:rFonts w:cs="Times New Roman"/>
          <w:sz w:val="22"/>
          <w:szCs w:val="22"/>
        </w:rPr>
      </w:pPr>
      <w:r w:rsidRPr="00160F86">
        <w:rPr>
          <w:rFonts w:cs="Times New Roman"/>
          <w:sz w:val="22"/>
          <w:szCs w:val="22"/>
        </w:rPr>
        <w:t>Currently there is</w:t>
      </w:r>
      <w:r w:rsidR="000D11CE" w:rsidRPr="00160F86">
        <w:rPr>
          <w:rFonts w:cs="Times New Roman"/>
          <w:sz w:val="22"/>
          <w:szCs w:val="22"/>
        </w:rPr>
        <w:t xml:space="preserve"> both a need </w:t>
      </w:r>
      <w:r>
        <w:rPr>
          <w:rFonts w:cs="Times New Roman"/>
          <w:sz w:val="22"/>
          <w:szCs w:val="22"/>
        </w:rPr>
        <w:t xml:space="preserve">for </w:t>
      </w:r>
      <w:bookmarkStart w:id="0" w:name="_GoBack"/>
      <w:bookmarkEnd w:id="0"/>
      <w:r w:rsidR="000D11CE" w:rsidRPr="00160F86">
        <w:rPr>
          <w:rFonts w:cs="Times New Roman"/>
          <w:sz w:val="22"/>
          <w:szCs w:val="22"/>
        </w:rPr>
        <w:t xml:space="preserve">and an opportunity to engage </w:t>
      </w:r>
      <w:r w:rsidRPr="00160F86">
        <w:rPr>
          <w:rFonts w:cs="Times New Roman"/>
          <w:sz w:val="22"/>
          <w:szCs w:val="22"/>
        </w:rPr>
        <w:t>leaders of</w:t>
      </w:r>
      <w:r w:rsidR="000D11CE" w:rsidRPr="00160F86">
        <w:rPr>
          <w:rFonts w:cs="Times New Roman"/>
          <w:sz w:val="22"/>
          <w:szCs w:val="22"/>
        </w:rPr>
        <w:t xml:space="preserve"> indigenous peoples and their non-indigenous counterparts in a dialogue aimed at understanding and reducing disaster risks. This involves risks that are unique to indigenous people</w:t>
      </w:r>
      <w:r w:rsidRPr="00160F86">
        <w:rPr>
          <w:rFonts w:cs="Times New Roman"/>
          <w:sz w:val="22"/>
          <w:szCs w:val="22"/>
        </w:rPr>
        <w:t>s</w:t>
      </w:r>
      <w:r w:rsidR="000D11CE" w:rsidRPr="00160F86">
        <w:rPr>
          <w:rFonts w:cs="Times New Roman"/>
          <w:sz w:val="22"/>
          <w:szCs w:val="22"/>
        </w:rPr>
        <w:t xml:space="preserve"> as well as </w:t>
      </w:r>
      <w:r w:rsidRPr="00160F86">
        <w:rPr>
          <w:rFonts w:cs="Times New Roman"/>
          <w:sz w:val="22"/>
          <w:szCs w:val="22"/>
        </w:rPr>
        <w:t>those they have</w:t>
      </w:r>
      <w:r w:rsidR="000D11CE" w:rsidRPr="00160F86">
        <w:rPr>
          <w:rFonts w:cs="Times New Roman"/>
          <w:sz w:val="22"/>
          <w:szCs w:val="22"/>
        </w:rPr>
        <w:t xml:space="preserve"> in common with </w:t>
      </w:r>
      <w:r w:rsidRPr="00160F86">
        <w:rPr>
          <w:rFonts w:cs="Times New Roman"/>
          <w:sz w:val="22"/>
          <w:szCs w:val="22"/>
        </w:rPr>
        <w:t xml:space="preserve">other </w:t>
      </w:r>
      <w:r w:rsidR="000D11CE" w:rsidRPr="00160F86">
        <w:rPr>
          <w:rFonts w:cs="Times New Roman"/>
          <w:sz w:val="22"/>
          <w:szCs w:val="22"/>
        </w:rPr>
        <w:t xml:space="preserve">communities worldwide.  </w:t>
      </w:r>
      <w:r w:rsidR="00686FF4" w:rsidRPr="00160F86">
        <w:rPr>
          <w:rFonts w:cs="Times New Roman"/>
          <w:sz w:val="22"/>
          <w:szCs w:val="22"/>
        </w:rPr>
        <w:t>Following are the key messages stemming from the discussion.</w:t>
      </w:r>
    </w:p>
    <w:p w14:paraId="05976BA7" w14:textId="77777777" w:rsidR="000D11CE" w:rsidRPr="00160F86" w:rsidRDefault="000D11CE" w:rsidP="00970BF0">
      <w:pPr>
        <w:rPr>
          <w:rFonts w:cs="Times New Roman"/>
          <w:sz w:val="22"/>
          <w:szCs w:val="22"/>
        </w:rPr>
      </w:pPr>
    </w:p>
    <w:p w14:paraId="6266705B" w14:textId="4B77AE13" w:rsidR="001923F1" w:rsidRPr="00160F86" w:rsidRDefault="00686FF4" w:rsidP="00D34F32">
      <w:pPr>
        <w:pStyle w:val="ListParagraph"/>
        <w:numPr>
          <w:ilvl w:val="0"/>
          <w:numId w:val="2"/>
        </w:numPr>
        <w:ind w:left="360"/>
        <w:rPr>
          <w:rFonts w:cs="Times New Roman"/>
          <w:sz w:val="22"/>
          <w:szCs w:val="22"/>
        </w:rPr>
      </w:pPr>
      <w:r w:rsidRPr="00160F86">
        <w:rPr>
          <w:rFonts w:cs="Times New Roman"/>
          <w:sz w:val="22"/>
          <w:szCs w:val="22"/>
        </w:rPr>
        <w:t xml:space="preserve">Traditional indigenous knowledge, values and culture are, in themselves, important risk reduction tools </w:t>
      </w:r>
      <w:r w:rsidR="00156D03" w:rsidRPr="00160F86">
        <w:rPr>
          <w:rFonts w:cs="Times New Roman"/>
          <w:sz w:val="22"/>
          <w:szCs w:val="22"/>
        </w:rPr>
        <w:t>and</w:t>
      </w:r>
      <w:r w:rsidRPr="00160F86">
        <w:rPr>
          <w:rFonts w:cs="Times New Roman"/>
          <w:sz w:val="22"/>
          <w:szCs w:val="22"/>
        </w:rPr>
        <w:t xml:space="preserve"> should be </w:t>
      </w:r>
      <w:r w:rsidR="00156D03" w:rsidRPr="00160F86">
        <w:rPr>
          <w:rFonts w:cs="Times New Roman"/>
          <w:sz w:val="22"/>
          <w:szCs w:val="22"/>
        </w:rPr>
        <w:t>incorporated into</w:t>
      </w:r>
      <w:r w:rsidR="001923F1" w:rsidRPr="00160F86">
        <w:rPr>
          <w:rFonts w:cs="Times New Roman"/>
          <w:sz w:val="22"/>
          <w:szCs w:val="22"/>
        </w:rPr>
        <w:t xml:space="preserve"> national and international DRR strategies. </w:t>
      </w:r>
      <w:r w:rsidR="00156D03" w:rsidRPr="00160F86">
        <w:rPr>
          <w:rFonts w:cs="Times New Roman"/>
          <w:sz w:val="22"/>
          <w:szCs w:val="22"/>
        </w:rPr>
        <w:t xml:space="preserve"> </w:t>
      </w:r>
      <w:r w:rsidRPr="00160F86">
        <w:rPr>
          <w:rFonts w:cs="Times New Roman"/>
          <w:sz w:val="22"/>
          <w:szCs w:val="22"/>
        </w:rPr>
        <w:t xml:space="preserve">Indigenous knowledge must be valued and widely disseminated.  </w:t>
      </w:r>
      <w:r w:rsidR="001923F1" w:rsidRPr="00160F86">
        <w:rPr>
          <w:rFonts w:cs="Times New Roman"/>
          <w:sz w:val="22"/>
          <w:szCs w:val="22"/>
        </w:rPr>
        <w:br/>
      </w:r>
    </w:p>
    <w:p w14:paraId="3C4B284C" w14:textId="7A603646" w:rsidR="00156D03" w:rsidRPr="00160F86" w:rsidRDefault="00156D03" w:rsidP="00156D03">
      <w:pPr>
        <w:pStyle w:val="ListParagraph"/>
        <w:numPr>
          <w:ilvl w:val="0"/>
          <w:numId w:val="2"/>
        </w:numPr>
        <w:ind w:left="360"/>
        <w:rPr>
          <w:rFonts w:cs="Times New Roman"/>
          <w:sz w:val="22"/>
          <w:szCs w:val="22"/>
        </w:rPr>
      </w:pPr>
      <w:r w:rsidRPr="00160F86">
        <w:rPr>
          <w:rFonts w:cs="Times New Roman"/>
          <w:sz w:val="22"/>
          <w:szCs w:val="22"/>
        </w:rPr>
        <w:t>Indigenous communities have a deep understanding of and respect for the environment.  However, outside development practices are adversely affecting their environment, leading to secondary disasters and</w:t>
      </w:r>
      <w:r w:rsidR="00160F86" w:rsidRPr="00160F86">
        <w:rPr>
          <w:rFonts w:cs="Times New Roman"/>
          <w:sz w:val="22"/>
          <w:szCs w:val="22"/>
        </w:rPr>
        <w:t xml:space="preserve"> at times, making </w:t>
      </w:r>
      <w:r w:rsidRPr="00160F86">
        <w:rPr>
          <w:rFonts w:cs="Times New Roman"/>
          <w:sz w:val="22"/>
          <w:szCs w:val="22"/>
        </w:rPr>
        <w:t xml:space="preserve">traditional knowledge irrelevant. </w:t>
      </w:r>
      <w:r w:rsidR="002F794A" w:rsidRPr="00160F86">
        <w:rPr>
          <w:rFonts w:cs="Times New Roman"/>
          <w:sz w:val="22"/>
          <w:szCs w:val="22"/>
        </w:rPr>
        <w:t>Indigenous peoples</w:t>
      </w:r>
      <w:r w:rsidRPr="00160F86">
        <w:rPr>
          <w:rFonts w:cs="Times New Roman"/>
          <w:sz w:val="22"/>
          <w:szCs w:val="22"/>
        </w:rPr>
        <w:t xml:space="preserve"> should have access to more information about the impact of </w:t>
      </w:r>
      <w:r w:rsidR="002F794A" w:rsidRPr="00160F86">
        <w:rPr>
          <w:rFonts w:cs="Times New Roman"/>
          <w:sz w:val="22"/>
          <w:szCs w:val="22"/>
        </w:rPr>
        <w:t xml:space="preserve">these </w:t>
      </w:r>
      <w:r w:rsidRPr="00160F86">
        <w:rPr>
          <w:rFonts w:cs="Times New Roman"/>
          <w:sz w:val="22"/>
          <w:szCs w:val="22"/>
        </w:rPr>
        <w:t xml:space="preserve">manmade </w:t>
      </w:r>
      <w:r w:rsidR="002F794A" w:rsidRPr="00160F86">
        <w:rPr>
          <w:rFonts w:cs="Times New Roman"/>
          <w:sz w:val="22"/>
          <w:szCs w:val="22"/>
        </w:rPr>
        <w:t>situations</w:t>
      </w:r>
      <w:r w:rsidRPr="00160F86">
        <w:rPr>
          <w:rFonts w:cs="Times New Roman"/>
          <w:sz w:val="22"/>
          <w:szCs w:val="22"/>
        </w:rPr>
        <w:t xml:space="preserve"> in order to adapt their traditional knowledge, preparedness and response patterns </w:t>
      </w:r>
      <w:r w:rsidR="002E02E7" w:rsidRPr="00160F86">
        <w:rPr>
          <w:rFonts w:cs="Times New Roman"/>
          <w:sz w:val="22"/>
          <w:szCs w:val="22"/>
        </w:rPr>
        <w:t>and</w:t>
      </w:r>
      <w:r w:rsidRPr="00160F86">
        <w:rPr>
          <w:rFonts w:cs="Times New Roman"/>
          <w:sz w:val="22"/>
          <w:szCs w:val="22"/>
        </w:rPr>
        <w:t xml:space="preserve"> minimize the</w:t>
      </w:r>
      <w:r w:rsidR="002F794A" w:rsidRPr="00160F86">
        <w:rPr>
          <w:rFonts w:cs="Times New Roman"/>
          <w:sz w:val="22"/>
          <w:szCs w:val="22"/>
        </w:rPr>
        <w:t xml:space="preserve"> risk of </w:t>
      </w:r>
      <w:r w:rsidR="00160F86" w:rsidRPr="00160F86">
        <w:rPr>
          <w:rFonts w:cs="Times New Roman"/>
          <w:sz w:val="22"/>
          <w:szCs w:val="22"/>
        </w:rPr>
        <w:t xml:space="preserve">a </w:t>
      </w:r>
      <w:r w:rsidR="002F794A" w:rsidRPr="00160F86">
        <w:rPr>
          <w:rFonts w:cs="Times New Roman"/>
          <w:sz w:val="22"/>
          <w:szCs w:val="22"/>
        </w:rPr>
        <w:t>disaster.</w:t>
      </w:r>
      <w:r w:rsidR="002F794A" w:rsidRPr="00160F86">
        <w:rPr>
          <w:rFonts w:cs="Times New Roman"/>
          <w:sz w:val="22"/>
          <w:szCs w:val="22"/>
        </w:rPr>
        <w:br/>
      </w:r>
    </w:p>
    <w:p w14:paraId="289502F6" w14:textId="6B1F2367" w:rsidR="00970BF0" w:rsidRPr="00160F86" w:rsidRDefault="00970BF0" w:rsidP="00970BF0">
      <w:pPr>
        <w:pStyle w:val="ListParagraph"/>
        <w:numPr>
          <w:ilvl w:val="0"/>
          <w:numId w:val="2"/>
        </w:numPr>
        <w:ind w:left="360"/>
        <w:rPr>
          <w:rFonts w:cs="Times New Roman"/>
          <w:sz w:val="22"/>
          <w:szCs w:val="22"/>
        </w:rPr>
      </w:pPr>
      <w:r w:rsidRPr="00160F86">
        <w:rPr>
          <w:rFonts w:cs="Times New Roman"/>
          <w:sz w:val="22"/>
          <w:szCs w:val="22"/>
        </w:rPr>
        <w:t xml:space="preserve">Indigenous peoples </w:t>
      </w:r>
      <w:r w:rsidR="002F794A" w:rsidRPr="00160F86">
        <w:rPr>
          <w:rFonts w:cs="Times New Roman"/>
          <w:sz w:val="22"/>
          <w:szCs w:val="22"/>
        </w:rPr>
        <w:t>must have a voice in order to reduce disaster risk and vulnerability.</w:t>
      </w:r>
      <w:r w:rsidR="000D11CE" w:rsidRPr="00160F86">
        <w:rPr>
          <w:rFonts w:cs="Times New Roman"/>
          <w:sz w:val="22"/>
          <w:szCs w:val="22"/>
        </w:rPr>
        <w:t xml:space="preserve"> </w:t>
      </w:r>
      <w:r w:rsidR="00D34F32" w:rsidRPr="00160F86">
        <w:rPr>
          <w:rFonts w:cs="Times New Roman"/>
          <w:sz w:val="22"/>
          <w:szCs w:val="22"/>
        </w:rPr>
        <w:t xml:space="preserve"> The practice of imposing centralized solutions to local problems </w:t>
      </w:r>
      <w:r w:rsidR="001923F1" w:rsidRPr="00160F86">
        <w:rPr>
          <w:rFonts w:cs="Times New Roman"/>
          <w:sz w:val="22"/>
          <w:szCs w:val="22"/>
        </w:rPr>
        <w:t xml:space="preserve">(many of which already have successful local solutions) </w:t>
      </w:r>
      <w:r w:rsidR="00D34F32" w:rsidRPr="00160F86">
        <w:rPr>
          <w:rFonts w:cs="Times New Roman"/>
          <w:sz w:val="22"/>
          <w:szCs w:val="22"/>
        </w:rPr>
        <w:t xml:space="preserve">can </w:t>
      </w:r>
      <w:r w:rsidR="001923F1" w:rsidRPr="00160F86">
        <w:rPr>
          <w:rFonts w:cs="Times New Roman"/>
          <w:sz w:val="22"/>
          <w:szCs w:val="22"/>
        </w:rPr>
        <w:t>lessen</w:t>
      </w:r>
      <w:r w:rsidR="00160F86" w:rsidRPr="00160F86">
        <w:rPr>
          <w:rFonts w:cs="Times New Roman"/>
          <w:sz w:val="22"/>
          <w:szCs w:val="22"/>
        </w:rPr>
        <w:t xml:space="preserve"> the community’s</w:t>
      </w:r>
      <w:r w:rsidR="00D34F32" w:rsidRPr="00160F86">
        <w:rPr>
          <w:rFonts w:cs="Times New Roman"/>
          <w:sz w:val="22"/>
          <w:szCs w:val="22"/>
        </w:rPr>
        <w:t xml:space="preserve"> capacity t</w:t>
      </w:r>
      <w:r w:rsidR="001923F1" w:rsidRPr="00160F86">
        <w:rPr>
          <w:rFonts w:cs="Times New Roman"/>
          <w:sz w:val="22"/>
          <w:szCs w:val="22"/>
        </w:rPr>
        <w:t>o reduce risk and save lives.  They</w:t>
      </w:r>
      <w:r w:rsidR="00D34F32" w:rsidRPr="00160F86">
        <w:rPr>
          <w:rFonts w:cs="Times New Roman"/>
          <w:sz w:val="22"/>
          <w:szCs w:val="22"/>
        </w:rPr>
        <w:t xml:space="preserve"> </w:t>
      </w:r>
      <w:r w:rsidR="00686FF4" w:rsidRPr="00160F86">
        <w:rPr>
          <w:rFonts w:cs="Times New Roman"/>
          <w:sz w:val="22"/>
          <w:szCs w:val="22"/>
        </w:rPr>
        <w:t>must</w:t>
      </w:r>
      <w:r w:rsidR="00D34F32" w:rsidRPr="00160F86">
        <w:rPr>
          <w:rFonts w:cs="Times New Roman"/>
          <w:sz w:val="22"/>
          <w:szCs w:val="22"/>
        </w:rPr>
        <w:t xml:space="preserve"> have opportunities to develop </w:t>
      </w:r>
      <w:r w:rsidR="00686FF4" w:rsidRPr="00160F86">
        <w:rPr>
          <w:rFonts w:cs="Times New Roman"/>
          <w:sz w:val="22"/>
          <w:szCs w:val="22"/>
        </w:rPr>
        <w:t xml:space="preserve">their </w:t>
      </w:r>
      <w:r w:rsidR="00D34F32" w:rsidRPr="00160F86">
        <w:rPr>
          <w:rFonts w:cs="Times New Roman"/>
          <w:sz w:val="22"/>
          <w:szCs w:val="22"/>
        </w:rPr>
        <w:t>own strat</w:t>
      </w:r>
      <w:r w:rsidR="00686FF4" w:rsidRPr="00160F86">
        <w:rPr>
          <w:rFonts w:cs="Times New Roman"/>
          <w:sz w:val="22"/>
          <w:szCs w:val="22"/>
        </w:rPr>
        <w:t>egies as well as</w:t>
      </w:r>
      <w:r w:rsidR="00D34F32" w:rsidRPr="00160F86">
        <w:rPr>
          <w:rFonts w:cs="Times New Roman"/>
          <w:sz w:val="22"/>
          <w:szCs w:val="22"/>
        </w:rPr>
        <w:t xml:space="preserve"> participate in the develop</w:t>
      </w:r>
      <w:r w:rsidR="00686FF4" w:rsidRPr="00160F86">
        <w:rPr>
          <w:rFonts w:cs="Times New Roman"/>
          <w:sz w:val="22"/>
          <w:szCs w:val="22"/>
        </w:rPr>
        <w:t>ment of national and international</w:t>
      </w:r>
      <w:r w:rsidR="001923F1" w:rsidRPr="00160F86">
        <w:rPr>
          <w:rFonts w:cs="Times New Roman"/>
          <w:sz w:val="22"/>
          <w:szCs w:val="22"/>
        </w:rPr>
        <w:t xml:space="preserve"> policies</w:t>
      </w:r>
      <w:r w:rsidR="00D34F32" w:rsidRPr="00160F86">
        <w:rPr>
          <w:rFonts w:cs="Times New Roman"/>
          <w:sz w:val="22"/>
          <w:szCs w:val="22"/>
        </w:rPr>
        <w:t xml:space="preserve">. </w:t>
      </w:r>
    </w:p>
    <w:p w14:paraId="35C4C99B" w14:textId="77777777" w:rsidR="00970BF0" w:rsidRPr="00160F86" w:rsidRDefault="00970BF0" w:rsidP="00970BF0">
      <w:pPr>
        <w:rPr>
          <w:rFonts w:cs="Times New Roman"/>
          <w:sz w:val="22"/>
          <w:szCs w:val="22"/>
        </w:rPr>
      </w:pPr>
    </w:p>
    <w:p w14:paraId="1CF4D766" w14:textId="228ED4EF" w:rsidR="00970BF0" w:rsidRPr="00160F86" w:rsidRDefault="00930E90" w:rsidP="00970BF0">
      <w:pPr>
        <w:pStyle w:val="ListParagraph"/>
        <w:numPr>
          <w:ilvl w:val="0"/>
          <w:numId w:val="3"/>
        </w:numPr>
        <w:rPr>
          <w:rFonts w:cs="Times New Roman"/>
          <w:sz w:val="22"/>
          <w:szCs w:val="22"/>
        </w:rPr>
      </w:pPr>
      <w:r w:rsidRPr="00160F86">
        <w:rPr>
          <w:rFonts w:cs="Times New Roman"/>
          <w:sz w:val="22"/>
          <w:szCs w:val="22"/>
        </w:rPr>
        <w:t>Definitions, concepts and standards related to disaster risk reduction an</w:t>
      </w:r>
      <w:r w:rsidR="00160F86" w:rsidRPr="00160F86">
        <w:rPr>
          <w:rFonts w:cs="Times New Roman"/>
          <w:sz w:val="22"/>
          <w:szCs w:val="22"/>
        </w:rPr>
        <w:t xml:space="preserve">d response must reflect both </w:t>
      </w:r>
      <w:r w:rsidRPr="00160F86">
        <w:rPr>
          <w:rFonts w:cs="Times New Roman"/>
          <w:sz w:val="22"/>
          <w:szCs w:val="22"/>
        </w:rPr>
        <w:t>indigenous and non-indigenous perspective</w:t>
      </w:r>
      <w:r w:rsidR="00160F86" w:rsidRPr="00160F86">
        <w:rPr>
          <w:rFonts w:cs="Times New Roman"/>
          <w:sz w:val="22"/>
          <w:szCs w:val="22"/>
        </w:rPr>
        <w:t>s</w:t>
      </w:r>
      <w:r w:rsidRPr="00160F86">
        <w:rPr>
          <w:rFonts w:cs="Times New Roman"/>
          <w:sz w:val="22"/>
          <w:szCs w:val="22"/>
        </w:rPr>
        <w:t>.</w:t>
      </w:r>
    </w:p>
    <w:p w14:paraId="77F81ECC" w14:textId="77777777" w:rsidR="00970BF0" w:rsidRPr="00160F86" w:rsidRDefault="00970BF0" w:rsidP="00970BF0">
      <w:pPr>
        <w:rPr>
          <w:rFonts w:cs="Times New Roman"/>
        </w:rPr>
      </w:pPr>
    </w:p>
    <w:p w14:paraId="05E3DC03" w14:textId="77777777" w:rsidR="00970BF0" w:rsidRPr="00160F86" w:rsidRDefault="00970BF0" w:rsidP="00970BF0">
      <w:pPr>
        <w:rPr>
          <w:rFonts w:cs="Times New Roman"/>
          <w:sz w:val="22"/>
          <w:szCs w:val="22"/>
        </w:rPr>
      </w:pPr>
    </w:p>
    <w:p w14:paraId="117C2381" w14:textId="77777777" w:rsidR="00970BF0" w:rsidRPr="00160F86" w:rsidRDefault="00970BF0" w:rsidP="00D752B5">
      <w:pPr>
        <w:rPr>
          <w:rFonts w:cs="Times New Roman"/>
          <w:b/>
          <w:sz w:val="22"/>
          <w:szCs w:val="22"/>
        </w:rPr>
      </w:pPr>
      <w:r w:rsidRPr="00160F86">
        <w:rPr>
          <w:rFonts w:cs="Times New Roman"/>
          <w:b/>
          <w:sz w:val="22"/>
          <w:szCs w:val="22"/>
        </w:rPr>
        <w:t>SPECIFIC RECOMMENDATIONS FOR HFA-2</w:t>
      </w:r>
    </w:p>
    <w:p w14:paraId="4D0F9DF1" w14:textId="77777777" w:rsidR="00D752B5" w:rsidRPr="00160F86" w:rsidRDefault="00D752B5" w:rsidP="00D752B5">
      <w:pPr>
        <w:rPr>
          <w:rFonts w:cs="Times New Roman"/>
          <w:b/>
          <w:sz w:val="22"/>
          <w:szCs w:val="22"/>
        </w:rPr>
      </w:pPr>
    </w:p>
    <w:p w14:paraId="2E9D78F1" w14:textId="34BE325F" w:rsidR="002E02E7" w:rsidRPr="00160F86" w:rsidRDefault="002E02E7" w:rsidP="00160F86">
      <w:pPr>
        <w:spacing w:after="120"/>
        <w:rPr>
          <w:rFonts w:cs="Times New Roman"/>
          <w:sz w:val="22"/>
          <w:szCs w:val="22"/>
        </w:rPr>
      </w:pPr>
      <w:r w:rsidRPr="00160F86">
        <w:rPr>
          <w:rFonts w:cs="Times New Roman"/>
        </w:rPr>
        <w:tab/>
      </w:r>
      <w:r w:rsidRPr="00160F86">
        <w:rPr>
          <w:rFonts w:cs="Times New Roman"/>
          <w:sz w:val="22"/>
          <w:szCs w:val="22"/>
        </w:rPr>
        <w:t>For millennia, indigenous peoples have used their traditional knowledge to prepare for, cope with and survive disasters. However, until recently, policy makers have largely ignored this vast body of knowledge. Therefore, the indigenous delegates to the 2013 UNISDR Global Platform call on ISDR and HFA2 to</w:t>
      </w:r>
      <w:r w:rsidR="00D752B5" w:rsidRPr="00160F86">
        <w:rPr>
          <w:rFonts w:cs="Times New Roman"/>
          <w:sz w:val="22"/>
          <w:szCs w:val="22"/>
        </w:rPr>
        <w:t>:</w:t>
      </w:r>
    </w:p>
    <w:p w14:paraId="0C1BE243" w14:textId="2C5D3609" w:rsidR="002E02E7" w:rsidRPr="00160F86" w:rsidRDefault="002E02E7" w:rsidP="002E02E7">
      <w:pPr>
        <w:pStyle w:val="ListParagraph"/>
        <w:numPr>
          <w:ilvl w:val="0"/>
          <w:numId w:val="4"/>
        </w:numPr>
        <w:rPr>
          <w:rFonts w:cs="Times New Roman"/>
          <w:sz w:val="22"/>
          <w:szCs w:val="22"/>
        </w:rPr>
      </w:pPr>
      <w:r w:rsidRPr="00160F86">
        <w:rPr>
          <w:rFonts w:cs="Times New Roman"/>
          <w:sz w:val="22"/>
          <w:szCs w:val="22"/>
        </w:rPr>
        <w:t>Recognize and make better use of indigenous perspectives and knowledg</w:t>
      </w:r>
      <w:r w:rsidR="00160F86" w:rsidRPr="00160F86">
        <w:rPr>
          <w:rFonts w:cs="Times New Roman"/>
          <w:sz w:val="22"/>
          <w:szCs w:val="22"/>
        </w:rPr>
        <w:t>e by incorporating these in HFA</w:t>
      </w:r>
      <w:r w:rsidRPr="00160F86">
        <w:rPr>
          <w:rFonts w:cs="Times New Roman"/>
          <w:sz w:val="22"/>
          <w:szCs w:val="22"/>
        </w:rPr>
        <w:t>2.</w:t>
      </w:r>
    </w:p>
    <w:p w14:paraId="0FA5D62A" w14:textId="24C3E4DB" w:rsidR="002E02E7" w:rsidRPr="00160F86" w:rsidRDefault="002E02E7" w:rsidP="002E02E7">
      <w:pPr>
        <w:pStyle w:val="ListParagraph"/>
        <w:numPr>
          <w:ilvl w:val="0"/>
          <w:numId w:val="4"/>
        </w:numPr>
        <w:rPr>
          <w:rFonts w:cs="Times New Roman"/>
          <w:sz w:val="22"/>
          <w:szCs w:val="22"/>
        </w:rPr>
      </w:pPr>
      <w:r w:rsidRPr="00160F86">
        <w:rPr>
          <w:rFonts w:cs="Times New Roman"/>
          <w:sz w:val="22"/>
          <w:szCs w:val="22"/>
        </w:rPr>
        <w:t>Support the creation of regional indigenous networking to give voice to indigenous advocates for DRR.</w:t>
      </w:r>
    </w:p>
    <w:p w14:paraId="6815CA38" w14:textId="77777777" w:rsidR="002E02E7" w:rsidRPr="00160F86" w:rsidRDefault="002E02E7" w:rsidP="002E02E7">
      <w:pPr>
        <w:numPr>
          <w:ilvl w:val="0"/>
          <w:numId w:val="4"/>
        </w:numPr>
        <w:rPr>
          <w:rFonts w:cs="Times New Roman"/>
          <w:sz w:val="22"/>
          <w:szCs w:val="22"/>
        </w:rPr>
      </w:pPr>
      <w:r w:rsidRPr="00160F86">
        <w:rPr>
          <w:rFonts w:cs="Times New Roman"/>
          <w:sz w:val="22"/>
          <w:szCs w:val="22"/>
        </w:rPr>
        <w:t>Advocate, through its National Platforms, for “a seat at the table” and for the inclusion of indigenous knowledge in national DRR planning.</w:t>
      </w:r>
    </w:p>
    <w:p w14:paraId="334CA903" w14:textId="32E7BA7B" w:rsidR="00033848" w:rsidRPr="00160F86" w:rsidRDefault="002E02E7" w:rsidP="002E02E7">
      <w:pPr>
        <w:pStyle w:val="ListParagraph"/>
        <w:numPr>
          <w:ilvl w:val="0"/>
          <w:numId w:val="4"/>
        </w:numPr>
        <w:rPr>
          <w:rFonts w:cs="Times New Roman"/>
          <w:sz w:val="22"/>
          <w:szCs w:val="22"/>
        </w:rPr>
      </w:pPr>
      <w:r w:rsidRPr="00160F86">
        <w:rPr>
          <w:rFonts w:cs="Times New Roman"/>
          <w:sz w:val="22"/>
          <w:szCs w:val="22"/>
        </w:rPr>
        <w:t>Provide opportunities for indigenous participation in regional and international forums.</w:t>
      </w:r>
    </w:p>
    <w:sectPr w:rsidR="00033848" w:rsidRPr="00160F86" w:rsidSect="002E02E7">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5pt;height:15pt" o:bullet="t">
        <v:imagedata r:id="rId1" o:title="Word Work File L_2"/>
      </v:shape>
    </w:pict>
  </w:numPicBullet>
  <w:abstractNum w:abstractNumId="0">
    <w:nsid w:val="00000001"/>
    <w:multiLevelType w:val="hybridMultilevel"/>
    <w:tmpl w:val="4C96A4B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9E171B"/>
    <w:multiLevelType w:val="hybridMultilevel"/>
    <w:tmpl w:val="38DA4BDC"/>
    <w:lvl w:ilvl="0" w:tplc="04090007">
      <w:start w:val="1"/>
      <w:numFmt w:val="bullet"/>
      <w:lvlText w:val=""/>
      <w:lvlPicBulletId w:val="0"/>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203A7A60"/>
    <w:multiLevelType w:val="hybridMultilevel"/>
    <w:tmpl w:val="B04AA49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21027E8F"/>
    <w:multiLevelType w:val="hybridMultilevel"/>
    <w:tmpl w:val="09D8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058DC"/>
    <w:multiLevelType w:val="hybridMultilevel"/>
    <w:tmpl w:val="521C8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F0"/>
    <w:rsid w:val="00033848"/>
    <w:rsid w:val="000D11CE"/>
    <w:rsid w:val="00156D03"/>
    <w:rsid w:val="00160F86"/>
    <w:rsid w:val="001807CC"/>
    <w:rsid w:val="001923F1"/>
    <w:rsid w:val="0023000A"/>
    <w:rsid w:val="002E02E7"/>
    <w:rsid w:val="002F794A"/>
    <w:rsid w:val="005619FB"/>
    <w:rsid w:val="00686FF4"/>
    <w:rsid w:val="008F20D6"/>
    <w:rsid w:val="00930E90"/>
    <w:rsid w:val="00970BF0"/>
    <w:rsid w:val="00D34F32"/>
    <w:rsid w:val="00D752B5"/>
    <w:rsid w:val="00D84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B5EF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BF0"/>
    <w:rPr>
      <w:color w:val="0000FF" w:themeColor="hyperlink"/>
      <w:u w:val="single"/>
    </w:rPr>
  </w:style>
  <w:style w:type="paragraph" w:styleId="ListParagraph">
    <w:name w:val="List Paragraph"/>
    <w:basedOn w:val="Normal"/>
    <w:uiPriority w:val="34"/>
    <w:qFormat/>
    <w:rsid w:val="00D34F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BF0"/>
    <w:rPr>
      <w:color w:val="0000FF" w:themeColor="hyperlink"/>
      <w:u w:val="single"/>
    </w:rPr>
  </w:style>
  <w:style w:type="paragraph" w:styleId="ListParagraph">
    <w:name w:val="List Paragraph"/>
    <w:basedOn w:val="Normal"/>
    <w:uiPriority w:val="34"/>
    <w:qFormat/>
    <w:rsid w:val="00D34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atricia.bittner@cpsc.com" TargetMode="External"/><Relationship Id="rId7" Type="http://schemas.openxmlformats.org/officeDocument/2006/relationships/hyperlink" Target="mailto:tania.valdes@cpsc.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417</Words>
  <Characters>2380</Characters>
  <Application>Microsoft Macintosh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Bittner</dc:creator>
  <cp:keywords/>
  <dc:description/>
  <cp:lastModifiedBy>Patricia Bittner</cp:lastModifiedBy>
  <cp:revision>6</cp:revision>
  <dcterms:created xsi:type="dcterms:W3CDTF">2013-05-22T15:11:00Z</dcterms:created>
  <dcterms:modified xsi:type="dcterms:W3CDTF">2013-05-23T09:52:00Z</dcterms:modified>
</cp:coreProperties>
</file>