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28" w:rsidRPr="007D5628" w:rsidRDefault="007D5628" w:rsidP="007D5628">
      <w:pPr>
        <w:spacing w:line="360" w:lineRule="auto"/>
        <w:jc w:val="center"/>
        <w:rPr>
          <w:rFonts w:asciiTheme="majorHAnsi" w:hAnsiTheme="majorHAnsi"/>
          <w:b/>
          <w:sz w:val="24"/>
        </w:rPr>
      </w:pPr>
      <w:r w:rsidRPr="007D5628">
        <w:rPr>
          <w:rFonts w:asciiTheme="majorHAnsi" w:hAnsiTheme="majorHAnsi"/>
          <w:b/>
          <w:sz w:val="24"/>
        </w:rPr>
        <w:t xml:space="preserve">Official Statement of </w:t>
      </w:r>
      <w:proofErr w:type="spellStart"/>
      <w:r w:rsidRPr="007D5628">
        <w:rPr>
          <w:rFonts w:asciiTheme="majorHAnsi" w:hAnsiTheme="majorHAnsi"/>
          <w:b/>
          <w:sz w:val="24"/>
        </w:rPr>
        <w:t>Duryog</w:t>
      </w:r>
      <w:proofErr w:type="spellEnd"/>
      <w:r w:rsidRPr="007D5628">
        <w:rPr>
          <w:rFonts w:asciiTheme="majorHAnsi" w:hAnsiTheme="majorHAnsi"/>
          <w:b/>
          <w:sz w:val="24"/>
        </w:rPr>
        <w:t xml:space="preserve"> </w:t>
      </w:r>
      <w:proofErr w:type="spellStart"/>
      <w:r w:rsidRPr="007D5628">
        <w:rPr>
          <w:rFonts w:asciiTheme="majorHAnsi" w:hAnsiTheme="majorHAnsi"/>
          <w:b/>
          <w:sz w:val="24"/>
        </w:rPr>
        <w:t>Nivaran</w:t>
      </w:r>
      <w:proofErr w:type="spellEnd"/>
    </w:p>
    <w:p w:rsidR="00D45F2F" w:rsidRDefault="007D5628" w:rsidP="00D45F2F">
      <w:pPr>
        <w:spacing w:line="360" w:lineRule="auto"/>
        <w:jc w:val="both"/>
        <w:rPr>
          <w:rFonts w:asciiTheme="majorHAnsi" w:hAnsiTheme="majorHAnsi"/>
        </w:rPr>
      </w:pPr>
      <w:proofErr w:type="spellStart"/>
      <w:r w:rsidRPr="00484DAA">
        <w:rPr>
          <w:rFonts w:asciiTheme="majorHAnsi" w:hAnsiTheme="majorHAnsi"/>
        </w:rPr>
        <w:t>D</w:t>
      </w:r>
      <w:r>
        <w:rPr>
          <w:rFonts w:asciiTheme="majorHAnsi" w:hAnsiTheme="majorHAnsi"/>
        </w:rPr>
        <w:t>uryog</w:t>
      </w:r>
      <w:proofErr w:type="spellEnd"/>
      <w:r>
        <w:rPr>
          <w:rFonts w:asciiTheme="majorHAnsi" w:hAnsiTheme="majorHAnsi"/>
        </w:rPr>
        <w:t xml:space="preserve"> </w:t>
      </w:r>
      <w:proofErr w:type="spellStart"/>
      <w:r w:rsidRPr="00484DAA">
        <w:rPr>
          <w:rFonts w:asciiTheme="majorHAnsi" w:hAnsiTheme="majorHAnsi"/>
        </w:rPr>
        <w:t>N</w:t>
      </w:r>
      <w:r>
        <w:rPr>
          <w:rFonts w:asciiTheme="majorHAnsi" w:hAnsiTheme="majorHAnsi"/>
        </w:rPr>
        <w:t>ivaran</w:t>
      </w:r>
      <w:proofErr w:type="spellEnd"/>
      <w:r>
        <w:rPr>
          <w:rFonts w:asciiTheme="majorHAnsi" w:hAnsiTheme="majorHAnsi"/>
        </w:rPr>
        <w:t xml:space="preserve"> (DN), a South Asia network for disaster mitigation</w:t>
      </w:r>
      <w:r w:rsidRPr="00484DAA">
        <w:rPr>
          <w:rFonts w:asciiTheme="majorHAnsi" w:hAnsiTheme="majorHAnsi"/>
        </w:rPr>
        <w:t xml:space="preserve"> </w:t>
      </w:r>
      <w:r>
        <w:rPr>
          <w:rFonts w:asciiTheme="majorHAnsi" w:hAnsiTheme="majorHAnsi"/>
        </w:rPr>
        <w:t xml:space="preserve">has, </w:t>
      </w:r>
      <w:r w:rsidRPr="00484DAA">
        <w:rPr>
          <w:rFonts w:asciiTheme="majorHAnsi" w:hAnsiTheme="majorHAnsi"/>
        </w:rPr>
        <w:t xml:space="preserve">since its inception in the mid 90s, called for holistic approaches to </w:t>
      </w:r>
      <w:r>
        <w:rPr>
          <w:rFonts w:asciiTheme="majorHAnsi" w:hAnsiTheme="majorHAnsi"/>
        </w:rPr>
        <w:t xml:space="preserve">disaster </w:t>
      </w:r>
      <w:r w:rsidR="00B86636">
        <w:rPr>
          <w:rFonts w:asciiTheme="majorHAnsi" w:hAnsiTheme="majorHAnsi"/>
        </w:rPr>
        <w:t>management,</w:t>
      </w:r>
      <w:r w:rsidRPr="00484DAA">
        <w:rPr>
          <w:rFonts w:asciiTheme="majorHAnsi" w:hAnsiTheme="majorHAnsi"/>
        </w:rPr>
        <w:t xml:space="preserve"> going beyond popular approaches at the time which considered disasters solely as events that needed humanitarian responses. DN focused on showing the links between risks and vulnerability </w:t>
      </w:r>
      <w:r>
        <w:rPr>
          <w:rFonts w:asciiTheme="majorHAnsi" w:hAnsiTheme="majorHAnsi"/>
        </w:rPr>
        <w:t xml:space="preserve">and </w:t>
      </w:r>
      <w:r w:rsidRPr="00484DAA">
        <w:rPr>
          <w:rFonts w:asciiTheme="majorHAnsi" w:hAnsiTheme="majorHAnsi"/>
        </w:rPr>
        <w:t>the issues of poverty, environment, livelihoods, social norms, governance etc.</w:t>
      </w:r>
      <w:r>
        <w:rPr>
          <w:rFonts w:asciiTheme="majorHAnsi" w:hAnsiTheme="majorHAnsi"/>
        </w:rPr>
        <w:t>,</w:t>
      </w:r>
      <w:r w:rsidRPr="00484DAA">
        <w:rPr>
          <w:rFonts w:asciiTheme="majorHAnsi" w:hAnsiTheme="majorHAnsi"/>
        </w:rPr>
        <w:t xml:space="preserve"> and argued for the need to address </w:t>
      </w:r>
      <w:r>
        <w:rPr>
          <w:rFonts w:asciiTheme="majorHAnsi" w:hAnsiTheme="majorHAnsi"/>
        </w:rPr>
        <w:t xml:space="preserve">disaster </w:t>
      </w:r>
      <w:r w:rsidR="00CA731C">
        <w:rPr>
          <w:rFonts w:asciiTheme="majorHAnsi" w:hAnsiTheme="majorHAnsi"/>
        </w:rPr>
        <w:t xml:space="preserve">management </w:t>
      </w:r>
      <w:r w:rsidR="00CA731C" w:rsidRPr="00484DAA">
        <w:rPr>
          <w:rFonts w:asciiTheme="majorHAnsi" w:hAnsiTheme="majorHAnsi"/>
        </w:rPr>
        <w:t>primarily</w:t>
      </w:r>
      <w:r w:rsidRPr="00484DAA">
        <w:rPr>
          <w:rFonts w:asciiTheme="majorHAnsi" w:hAnsiTheme="majorHAnsi"/>
        </w:rPr>
        <w:t xml:space="preserve"> via changing </w:t>
      </w:r>
      <w:r>
        <w:rPr>
          <w:rFonts w:asciiTheme="majorHAnsi" w:hAnsiTheme="majorHAnsi"/>
        </w:rPr>
        <w:t xml:space="preserve">the manner in </w:t>
      </w:r>
      <w:r w:rsidR="00B86636">
        <w:rPr>
          <w:rFonts w:asciiTheme="majorHAnsi" w:hAnsiTheme="majorHAnsi"/>
        </w:rPr>
        <w:t xml:space="preserve">which </w:t>
      </w:r>
      <w:r w:rsidR="00B86636" w:rsidRPr="00484DAA">
        <w:rPr>
          <w:rFonts w:asciiTheme="majorHAnsi" w:hAnsiTheme="majorHAnsi"/>
        </w:rPr>
        <w:t>development</w:t>
      </w:r>
      <w:r w:rsidRPr="00484DAA">
        <w:rPr>
          <w:rFonts w:asciiTheme="majorHAnsi" w:hAnsiTheme="majorHAnsi"/>
        </w:rPr>
        <w:t xml:space="preserve"> is designed</w:t>
      </w:r>
      <w:r>
        <w:rPr>
          <w:rFonts w:asciiTheme="majorHAnsi" w:hAnsiTheme="majorHAnsi"/>
        </w:rPr>
        <w:t xml:space="preserve"> and implemented</w:t>
      </w:r>
      <w:r w:rsidR="008C4B77">
        <w:rPr>
          <w:rFonts w:asciiTheme="majorHAnsi" w:hAnsiTheme="majorHAnsi"/>
        </w:rPr>
        <w:t>.</w:t>
      </w:r>
    </w:p>
    <w:p w:rsidR="007D5628" w:rsidRDefault="007D5628" w:rsidP="007D5628">
      <w:pPr>
        <w:pStyle w:val="Default"/>
        <w:spacing w:line="360" w:lineRule="auto"/>
        <w:jc w:val="both"/>
        <w:rPr>
          <w:rFonts w:asciiTheme="majorHAnsi" w:hAnsiTheme="majorHAnsi"/>
        </w:rPr>
      </w:pPr>
      <w:proofErr w:type="spellStart"/>
      <w:r>
        <w:rPr>
          <w:rFonts w:asciiTheme="majorHAnsi" w:hAnsiTheme="majorHAnsi"/>
        </w:rPr>
        <w:t>Duryog</w:t>
      </w:r>
      <w:proofErr w:type="spellEnd"/>
      <w:r>
        <w:rPr>
          <w:rFonts w:asciiTheme="majorHAnsi" w:hAnsiTheme="majorHAnsi"/>
        </w:rPr>
        <w:t xml:space="preserve"> </w:t>
      </w:r>
      <w:proofErr w:type="spellStart"/>
      <w:r>
        <w:rPr>
          <w:rFonts w:asciiTheme="majorHAnsi" w:hAnsiTheme="majorHAnsi"/>
        </w:rPr>
        <w:t>Nivaran</w:t>
      </w:r>
      <w:proofErr w:type="spellEnd"/>
      <w:r>
        <w:rPr>
          <w:rFonts w:asciiTheme="majorHAnsi" w:hAnsiTheme="majorHAnsi"/>
        </w:rPr>
        <w:t xml:space="preserve"> would like</w:t>
      </w:r>
      <w:r w:rsidRPr="00484DAA">
        <w:rPr>
          <w:rFonts w:asciiTheme="majorHAnsi" w:hAnsiTheme="majorHAnsi"/>
        </w:rPr>
        <w:t xml:space="preserve"> </w:t>
      </w:r>
      <w:r>
        <w:rPr>
          <w:rFonts w:asciiTheme="majorHAnsi" w:hAnsiTheme="majorHAnsi"/>
        </w:rPr>
        <w:t>to</w:t>
      </w:r>
      <w:r w:rsidRPr="00484DAA">
        <w:rPr>
          <w:rFonts w:asciiTheme="majorHAnsi" w:hAnsiTheme="majorHAnsi"/>
        </w:rPr>
        <w:t xml:space="preserve"> emphasiz</w:t>
      </w:r>
      <w:r>
        <w:rPr>
          <w:rFonts w:asciiTheme="majorHAnsi" w:hAnsiTheme="majorHAnsi"/>
        </w:rPr>
        <w:t>e</w:t>
      </w:r>
      <w:r w:rsidRPr="00484DAA">
        <w:rPr>
          <w:rFonts w:asciiTheme="majorHAnsi" w:hAnsiTheme="majorHAnsi"/>
        </w:rPr>
        <w:t xml:space="preserve"> some </w:t>
      </w:r>
      <w:r w:rsidR="00B86636">
        <w:rPr>
          <w:rFonts w:asciiTheme="majorHAnsi" w:hAnsiTheme="majorHAnsi"/>
        </w:rPr>
        <w:t xml:space="preserve">key </w:t>
      </w:r>
      <w:r w:rsidR="00B86636" w:rsidRPr="00484DAA">
        <w:rPr>
          <w:rFonts w:asciiTheme="majorHAnsi" w:hAnsiTheme="majorHAnsi"/>
        </w:rPr>
        <w:t>issues</w:t>
      </w:r>
      <w:r w:rsidRPr="00484DAA">
        <w:rPr>
          <w:rFonts w:asciiTheme="majorHAnsi" w:hAnsiTheme="majorHAnsi"/>
        </w:rPr>
        <w:t xml:space="preserve"> that need priority attention wit</w:t>
      </w:r>
      <w:r>
        <w:rPr>
          <w:rFonts w:asciiTheme="majorHAnsi" w:hAnsiTheme="majorHAnsi"/>
        </w:rPr>
        <w:t>hin the post 2015 frameworks for moving towards and achieving DRR</w:t>
      </w:r>
      <w:r w:rsidRPr="00484DAA">
        <w:rPr>
          <w:rFonts w:asciiTheme="majorHAnsi" w:hAnsiTheme="majorHAnsi"/>
        </w:rPr>
        <w:t xml:space="preserve"> </w:t>
      </w:r>
    </w:p>
    <w:p w:rsidR="008C4B77" w:rsidRDefault="008C4B77" w:rsidP="00D45F2F">
      <w:pPr>
        <w:spacing w:line="360" w:lineRule="auto"/>
        <w:jc w:val="both"/>
        <w:rPr>
          <w:rFonts w:asciiTheme="majorHAnsi" w:hAnsiTheme="majorHAnsi"/>
          <w:b/>
          <w:bCs/>
          <w:sz w:val="24"/>
          <w:szCs w:val="24"/>
        </w:rPr>
      </w:pPr>
    </w:p>
    <w:p w:rsidR="00D45F2F" w:rsidRPr="009F04DE" w:rsidRDefault="00D45F2F" w:rsidP="00D45F2F">
      <w:pPr>
        <w:spacing w:line="360" w:lineRule="auto"/>
        <w:jc w:val="both"/>
        <w:rPr>
          <w:rFonts w:asciiTheme="majorHAnsi" w:hAnsiTheme="majorHAnsi"/>
          <w:b/>
          <w:bCs/>
          <w:sz w:val="24"/>
          <w:szCs w:val="24"/>
        </w:rPr>
      </w:pPr>
      <w:r w:rsidRPr="009F04DE">
        <w:rPr>
          <w:rFonts w:asciiTheme="majorHAnsi" w:hAnsiTheme="majorHAnsi"/>
          <w:b/>
          <w:bCs/>
          <w:sz w:val="24"/>
          <w:szCs w:val="24"/>
        </w:rPr>
        <w:t>Tim</w:t>
      </w:r>
      <w:r>
        <w:rPr>
          <w:rFonts w:asciiTheme="majorHAnsi" w:hAnsiTheme="majorHAnsi"/>
          <w:b/>
          <w:bCs/>
          <w:sz w:val="24"/>
          <w:szCs w:val="24"/>
        </w:rPr>
        <w:t>e</w:t>
      </w:r>
      <w:r w:rsidRPr="009F04DE">
        <w:rPr>
          <w:rFonts w:asciiTheme="majorHAnsi" w:hAnsiTheme="majorHAnsi"/>
          <w:b/>
          <w:bCs/>
          <w:sz w:val="24"/>
          <w:szCs w:val="24"/>
        </w:rPr>
        <w:t xml:space="preserve"> to Address </w:t>
      </w:r>
      <w:r>
        <w:rPr>
          <w:rFonts w:asciiTheme="majorHAnsi" w:hAnsiTheme="majorHAnsi"/>
          <w:b/>
          <w:bCs/>
          <w:sz w:val="24"/>
          <w:szCs w:val="24"/>
        </w:rPr>
        <w:t>the ‘</w:t>
      </w:r>
      <w:r w:rsidRPr="009F04DE">
        <w:rPr>
          <w:rFonts w:asciiTheme="majorHAnsi" w:hAnsiTheme="majorHAnsi"/>
          <w:b/>
          <w:bCs/>
          <w:sz w:val="24"/>
          <w:szCs w:val="24"/>
        </w:rPr>
        <w:t>How</w:t>
      </w:r>
      <w:r>
        <w:rPr>
          <w:rFonts w:asciiTheme="majorHAnsi" w:hAnsiTheme="majorHAnsi"/>
          <w:b/>
          <w:bCs/>
          <w:sz w:val="24"/>
          <w:szCs w:val="24"/>
        </w:rPr>
        <w:t>’</w:t>
      </w:r>
      <w:r>
        <w:rPr>
          <w:rFonts w:asciiTheme="majorHAnsi" w:hAnsiTheme="majorHAnsi"/>
          <w:sz w:val="24"/>
          <w:szCs w:val="24"/>
        </w:rPr>
        <w:t xml:space="preserve"> </w:t>
      </w:r>
      <w:r w:rsidRPr="009F04DE">
        <w:rPr>
          <w:rFonts w:asciiTheme="majorHAnsi" w:hAnsiTheme="majorHAnsi"/>
          <w:b/>
          <w:bCs/>
          <w:sz w:val="24"/>
          <w:szCs w:val="24"/>
        </w:rPr>
        <w:t>Question</w:t>
      </w:r>
    </w:p>
    <w:p w:rsidR="008C4B77" w:rsidRDefault="008C4B77" w:rsidP="008C4B77">
      <w:pPr>
        <w:pStyle w:val="Default"/>
        <w:spacing w:line="360" w:lineRule="auto"/>
        <w:jc w:val="both"/>
        <w:rPr>
          <w:rFonts w:asciiTheme="majorHAnsi" w:hAnsiTheme="majorHAnsi"/>
        </w:rPr>
      </w:pPr>
      <w:r w:rsidRPr="00484DAA">
        <w:rPr>
          <w:rFonts w:asciiTheme="majorHAnsi" w:hAnsiTheme="majorHAnsi"/>
        </w:rPr>
        <w:t xml:space="preserve">Since the formulation </w:t>
      </w:r>
      <w:r>
        <w:rPr>
          <w:rFonts w:asciiTheme="majorHAnsi" w:hAnsiTheme="majorHAnsi"/>
        </w:rPr>
        <w:t xml:space="preserve">of the </w:t>
      </w:r>
      <w:r w:rsidRPr="00484DAA">
        <w:rPr>
          <w:rFonts w:asciiTheme="majorHAnsi" w:hAnsiTheme="majorHAnsi"/>
        </w:rPr>
        <w:t>HFA in 2005</w:t>
      </w:r>
      <w:r w:rsidR="000A4573">
        <w:rPr>
          <w:rFonts w:asciiTheme="majorHAnsi" w:hAnsiTheme="majorHAnsi"/>
        </w:rPr>
        <w:t xml:space="preserve"> many DRR priorities </w:t>
      </w:r>
      <w:r>
        <w:rPr>
          <w:rFonts w:asciiTheme="majorHAnsi" w:hAnsiTheme="majorHAnsi"/>
        </w:rPr>
        <w:t>have been</w:t>
      </w:r>
      <w:r w:rsidRPr="00484DAA">
        <w:rPr>
          <w:rFonts w:asciiTheme="majorHAnsi" w:hAnsiTheme="majorHAnsi"/>
        </w:rPr>
        <w:t xml:space="preserve"> formally recognized</w:t>
      </w:r>
      <w:r w:rsidR="000A4573">
        <w:rPr>
          <w:rFonts w:asciiTheme="majorHAnsi" w:hAnsiTheme="majorHAnsi"/>
        </w:rPr>
        <w:t xml:space="preserve"> and endorsed, </w:t>
      </w:r>
      <w:r w:rsidRPr="00484DAA">
        <w:rPr>
          <w:rFonts w:asciiTheme="majorHAnsi" w:hAnsiTheme="majorHAnsi"/>
        </w:rPr>
        <w:t xml:space="preserve">progress close to </w:t>
      </w:r>
      <w:r>
        <w:rPr>
          <w:rFonts w:asciiTheme="majorHAnsi" w:hAnsiTheme="majorHAnsi"/>
        </w:rPr>
        <w:t xml:space="preserve">the end of </w:t>
      </w:r>
      <w:r w:rsidRPr="00484DAA">
        <w:rPr>
          <w:rFonts w:asciiTheme="majorHAnsi" w:hAnsiTheme="majorHAnsi"/>
        </w:rPr>
        <w:t xml:space="preserve">another decade </w:t>
      </w:r>
      <w:r>
        <w:rPr>
          <w:rFonts w:asciiTheme="majorHAnsi" w:hAnsiTheme="majorHAnsi"/>
        </w:rPr>
        <w:t xml:space="preserve">of DRR strategy </w:t>
      </w:r>
      <w:r w:rsidRPr="00484DAA">
        <w:rPr>
          <w:rFonts w:asciiTheme="majorHAnsi" w:hAnsiTheme="majorHAnsi"/>
        </w:rPr>
        <w:t xml:space="preserve">shows that practice change </w:t>
      </w:r>
      <w:r>
        <w:rPr>
          <w:rFonts w:asciiTheme="majorHAnsi" w:hAnsiTheme="majorHAnsi"/>
        </w:rPr>
        <w:t xml:space="preserve">continues to be </w:t>
      </w:r>
      <w:r w:rsidRPr="00484DAA">
        <w:rPr>
          <w:rFonts w:asciiTheme="majorHAnsi" w:hAnsiTheme="majorHAnsi"/>
        </w:rPr>
        <w:t xml:space="preserve">quite a difficult challenge. </w:t>
      </w:r>
      <w:r>
        <w:rPr>
          <w:rFonts w:asciiTheme="majorHAnsi" w:hAnsiTheme="majorHAnsi"/>
        </w:rPr>
        <w:t xml:space="preserve"> As there is </w:t>
      </w:r>
      <w:r w:rsidR="00D45F2F">
        <w:rPr>
          <w:rFonts w:asciiTheme="majorHAnsi" w:hAnsiTheme="majorHAnsi"/>
        </w:rPr>
        <w:t>understanding of the key concepts of DRR</w:t>
      </w:r>
      <w:r>
        <w:rPr>
          <w:rFonts w:asciiTheme="majorHAnsi" w:hAnsiTheme="majorHAnsi"/>
        </w:rPr>
        <w:t>,</w:t>
      </w:r>
      <w:r w:rsidR="00D45F2F">
        <w:rPr>
          <w:rFonts w:asciiTheme="majorHAnsi" w:hAnsiTheme="majorHAnsi"/>
        </w:rPr>
        <w:t xml:space="preserve"> </w:t>
      </w:r>
      <w:r>
        <w:rPr>
          <w:rFonts w:asciiTheme="majorHAnsi" w:hAnsiTheme="majorHAnsi"/>
        </w:rPr>
        <w:t>it is not enough to only have more</w:t>
      </w:r>
      <w:r w:rsidR="00D45F2F">
        <w:rPr>
          <w:rFonts w:asciiTheme="majorHAnsi" w:hAnsiTheme="majorHAnsi"/>
        </w:rPr>
        <w:t xml:space="preserve"> refined concepts </w:t>
      </w:r>
      <w:r>
        <w:rPr>
          <w:rFonts w:asciiTheme="majorHAnsi" w:hAnsiTheme="majorHAnsi"/>
        </w:rPr>
        <w:t xml:space="preserve">to address </w:t>
      </w:r>
      <w:r w:rsidR="000A4573">
        <w:rPr>
          <w:rFonts w:asciiTheme="majorHAnsi" w:hAnsiTheme="majorHAnsi"/>
        </w:rPr>
        <w:t>conceptual</w:t>
      </w:r>
      <w:r w:rsidR="00D45F2F">
        <w:rPr>
          <w:rFonts w:asciiTheme="majorHAnsi" w:hAnsiTheme="majorHAnsi"/>
        </w:rPr>
        <w:t xml:space="preserve"> gaps that the HFA may have; but also </w:t>
      </w:r>
      <w:r>
        <w:rPr>
          <w:rFonts w:asciiTheme="majorHAnsi" w:hAnsiTheme="majorHAnsi"/>
        </w:rPr>
        <w:t>need to tackle the</w:t>
      </w:r>
      <w:r w:rsidR="00D45F2F">
        <w:rPr>
          <w:rFonts w:asciiTheme="majorHAnsi" w:hAnsiTheme="majorHAnsi"/>
        </w:rPr>
        <w:t xml:space="preserve"> important aspect of ‘how to do</w:t>
      </w:r>
      <w:r w:rsidR="000A4573">
        <w:rPr>
          <w:rFonts w:asciiTheme="majorHAnsi" w:hAnsiTheme="majorHAnsi"/>
        </w:rPr>
        <w:t>,</w:t>
      </w:r>
      <w:r w:rsidR="00D45F2F">
        <w:rPr>
          <w:rFonts w:asciiTheme="majorHAnsi" w:hAnsiTheme="majorHAnsi"/>
        </w:rPr>
        <w:t xml:space="preserve"> what is needed to be done’. </w:t>
      </w:r>
      <w:r>
        <w:rPr>
          <w:rFonts w:asciiTheme="majorHAnsi" w:hAnsiTheme="majorHAnsi"/>
        </w:rPr>
        <w:t xml:space="preserve"> </w:t>
      </w:r>
      <w:r w:rsidR="00D45F2F">
        <w:rPr>
          <w:rFonts w:asciiTheme="majorHAnsi" w:hAnsiTheme="majorHAnsi"/>
        </w:rPr>
        <w:t>All agree that the focus on practice must be the key objective the new framework. Therefore</w:t>
      </w:r>
      <w:r w:rsidR="000A4573">
        <w:rPr>
          <w:rFonts w:asciiTheme="majorHAnsi" w:hAnsiTheme="majorHAnsi"/>
        </w:rPr>
        <w:t>,</w:t>
      </w:r>
      <w:r w:rsidR="00D45F2F">
        <w:rPr>
          <w:rFonts w:asciiTheme="majorHAnsi" w:hAnsiTheme="majorHAnsi"/>
        </w:rPr>
        <w:t xml:space="preserve"> the challenge is to come up with a framework that not only guides DRR but, prescribes how to do it. “</w:t>
      </w:r>
    </w:p>
    <w:p w:rsidR="000A4573" w:rsidRDefault="000A4573" w:rsidP="008C4B77">
      <w:pPr>
        <w:pStyle w:val="Default"/>
        <w:spacing w:line="360" w:lineRule="auto"/>
        <w:jc w:val="both"/>
        <w:rPr>
          <w:rFonts w:asciiTheme="majorHAnsi" w:hAnsiTheme="majorHAnsi"/>
        </w:rPr>
      </w:pPr>
    </w:p>
    <w:p w:rsidR="00D45F2F" w:rsidRDefault="00D45F2F" w:rsidP="00D45F2F">
      <w:pPr>
        <w:spacing w:line="360" w:lineRule="auto"/>
        <w:jc w:val="both"/>
        <w:rPr>
          <w:rFonts w:asciiTheme="majorHAnsi" w:hAnsiTheme="majorHAnsi"/>
          <w:b/>
          <w:bCs/>
          <w:sz w:val="24"/>
          <w:szCs w:val="24"/>
        </w:rPr>
      </w:pPr>
      <w:r w:rsidRPr="00BC2A7D">
        <w:rPr>
          <w:rFonts w:asciiTheme="majorHAnsi" w:hAnsiTheme="majorHAnsi"/>
          <w:b/>
          <w:bCs/>
          <w:sz w:val="24"/>
          <w:szCs w:val="24"/>
        </w:rPr>
        <w:t xml:space="preserve">Are we convinced?  </w:t>
      </w:r>
      <w:r w:rsidR="000A4573">
        <w:rPr>
          <w:rFonts w:asciiTheme="majorHAnsi" w:hAnsiTheme="majorHAnsi"/>
          <w:b/>
          <w:bCs/>
          <w:sz w:val="24"/>
          <w:szCs w:val="24"/>
        </w:rPr>
        <w:t>Lack</w:t>
      </w:r>
      <w:r w:rsidRPr="00BC2A7D">
        <w:rPr>
          <w:rFonts w:asciiTheme="majorHAnsi" w:hAnsiTheme="majorHAnsi"/>
          <w:b/>
          <w:bCs/>
          <w:sz w:val="24"/>
          <w:szCs w:val="24"/>
        </w:rPr>
        <w:t xml:space="preserve"> of evidence </w:t>
      </w:r>
    </w:p>
    <w:p w:rsidR="00D45F2F" w:rsidRPr="00BC2A7D" w:rsidRDefault="00D45F2F" w:rsidP="00D45F2F">
      <w:pPr>
        <w:spacing w:line="360" w:lineRule="auto"/>
        <w:jc w:val="both"/>
        <w:rPr>
          <w:rFonts w:asciiTheme="majorHAnsi" w:hAnsiTheme="majorHAnsi"/>
          <w:sz w:val="24"/>
          <w:szCs w:val="24"/>
        </w:rPr>
      </w:pPr>
      <w:r>
        <w:rPr>
          <w:rFonts w:asciiTheme="majorHAnsi" w:hAnsiTheme="majorHAnsi"/>
          <w:sz w:val="24"/>
          <w:szCs w:val="24"/>
        </w:rPr>
        <w:t>There is a need for the research and academic establishment to come on board as a strong partner to produce convincing evidence that decision makers look for from credible sources.  This is especially true at national and local levels</w:t>
      </w:r>
      <w:r w:rsidR="000A4573">
        <w:rPr>
          <w:rFonts w:asciiTheme="majorHAnsi" w:hAnsiTheme="majorHAnsi"/>
          <w:sz w:val="24"/>
          <w:szCs w:val="24"/>
        </w:rPr>
        <w:t>, as</w:t>
      </w:r>
      <w:r>
        <w:rPr>
          <w:rFonts w:asciiTheme="majorHAnsi" w:hAnsiTheme="majorHAnsi"/>
          <w:sz w:val="24"/>
          <w:szCs w:val="24"/>
        </w:rPr>
        <w:t xml:space="preserve"> research to convince and provide justifications on DRR investment is insignifican</w:t>
      </w:r>
      <w:r w:rsidR="000A4573">
        <w:rPr>
          <w:rFonts w:asciiTheme="majorHAnsi" w:hAnsiTheme="majorHAnsi"/>
          <w:sz w:val="24"/>
          <w:szCs w:val="24"/>
        </w:rPr>
        <w:t xml:space="preserve">t. This gap </w:t>
      </w:r>
      <w:r>
        <w:rPr>
          <w:rFonts w:asciiTheme="majorHAnsi" w:hAnsiTheme="majorHAnsi"/>
          <w:sz w:val="24"/>
          <w:szCs w:val="24"/>
        </w:rPr>
        <w:t xml:space="preserve">needs to be filled. A significant improvement of this area should be promoted through the new framework particularly to </w:t>
      </w:r>
      <w:r w:rsidR="00A63CF1">
        <w:rPr>
          <w:rFonts w:asciiTheme="majorHAnsi" w:hAnsiTheme="majorHAnsi"/>
          <w:sz w:val="24"/>
          <w:szCs w:val="24"/>
        </w:rPr>
        <w:t>promote investment</w:t>
      </w:r>
      <w:r w:rsidR="000A4573">
        <w:rPr>
          <w:rFonts w:asciiTheme="majorHAnsi" w:hAnsiTheme="majorHAnsi"/>
          <w:sz w:val="24"/>
          <w:szCs w:val="24"/>
        </w:rPr>
        <w:t xml:space="preserve"> to build</w:t>
      </w:r>
      <w:r>
        <w:rPr>
          <w:rFonts w:asciiTheme="majorHAnsi" w:hAnsiTheme="majorHAnsi"/>
          <w:sz w:val="24"/>
          <w:szCs w:val="24"/>
        </w:rPr>
        <w:t xml:space="preserve"> up local capacity for research and prioritiz</w:t>
      </w:r>
      <w:r w:rsidR="000A4573">
        <w:rPr>
          <w:rFonts w:asciiTheme="majorHAnsi" w:hAnsiTheme="majorHAnsi"/>
          <w:sz w:val="24"/>
          <w:szCs w:val="24"/>
        </w:rPr>
        <w:t>e</w:t>
      </w:r>
      <w:r>
        <w:rPr>
          <w:rFonts w:asciiTheme="majorHAnsi" w:hAnsiTheme="majorHAnsi"/>
          <w:sz w:val="24"/>
          <w:szCs w:val="24"/>
        </w:rPr>
        <w:t xml:space="preserve"> locally relevant issues in research agendas.     </w:t>
      </w:r>
    </w:p>
    <w:p w:rsidR="00D45F2F" w:rsidRPr="00C742DB" w:rsidRDefault="00D45F2F" w:rsidP="00D45F2F">
      <w:pPr>
        <w:spacing w:line="360" w:lineRule="auto"/>
        <w:jc w:val="both"/>
        <w:rPr>
          <w:rFonts w:asciiTheme="majorHAnsi" w:hAnsiTheme="majorHAnsi"/>
          <w:b/>
          <w:bCs/>
          <w:sz w:val="24"/>
          <w:szCs w:val="24"/>
        </w:rPr>
      </w:pPr>
      <w:r w:rsidRPr="00C742DB">
        <w:rPr>
          <w:rFonts w:asciiTheme="majorHAnsi" w:hAnsiTheme="majorHAnsi"/>
          <w:b/>
          <w:bCs/>
          <w:sz w:val="24"/>
          <w:szCs w:val="24"/>
        </w:rPr>
        <w:lastRenderedPageBreak/>
        <w:t xml:space="preserve">Need to Look Beyond </w:t>
      </w:r>
      <w:r>
        <w:rPr>
          <w:rFonts w:asciiTheme="majorHAnsi" w:hAnsiTheme="majorHAnsi"/>
          <w:b/>
          <w:bCs/>
          <w:sz w:val="24"/>
          <w:szCs w:val="24"/>
        </w:rPr>
        <w:t xml:space="preserve">the </w:t>
      </w:r>
      <w:r w:rsidRPr="00C742DB">
        <w:rPr>
          <w:rFonts w:asciiTheme="majorHAnsi" w:hAnsiTheme="majorHAnsi"/>
          <w:b/>
          <w:bCs/>
          <w:sz w:val="24"/>
          <w:szCs w:val="24"/>
        </w:rPr>
        <w:t>Post 2015 DRR Framework to Deliver DRR</w:t>
      </w:r>
    </w:p>
    <w:p w:rsidR="00D45F2F" w:rsidRDefault="00D45F2F" w:rsidP="00D45F2F">
      <w:pPr>
        <w:spacing w:line="360" w:lineRule="auto"/>
        <w:jc w:val="both"/>
        <w:rPr>
          <w:rFonts w:asciiTheme="majorHAnsi" w:hAnsiTheme="majorHAnsi"/>
          <w:sz w:val="24"/>
          <w:szCs w:val="24"/>
        </w:rPr>
      </w:pPr>
      <w:r>
        <w:rPr>
          <w:rFonts w:asciiTheme="majorHAnsi" w:hAnsiTheme="majorHAnsi"/>
          <w:sz w:val="24"/>
          <w:szCs w:val="24"/>
        </w:rPr>
        <w:t xml:space="preserve">The timing is also right to </w:t>
      </w:r>
      <w:r w:rsidR="000A4573">
        <w:rPr>
          <w:rFonts w:asciiTheme="majorHAnsi" w:hAnsiTheme="majorHAnsi"/>
          <w:sz w:val="24"/>
          <w:szCs w:val="24"/>
        </w:rPr>
        <w:t xml:space="preserve">be linked with other interest groups at large to get their continued commitment. As </w:t>
      </w:r>
      <w:r>
        <w:rPr>
          <w:rFonts w:asciiTheme="majorHAnsi" w:hAnsiTheme="majorHAnsi"/>
          <w:sz w:val="24"/>
          <w:szCs w:val="24"/>
        </w:rPr>
        <w:t xml:space="preserve">2015 also marks setting up of new global development goals and goals to reduce </w:t>
      </w:r>
      <w:r w:rsidR="00CA731C">
        <w:rPr>
          <w:rFonts w:asciiTheme="majorHAnsi" w:hAnsiTheme="majorHAnsi"/>
          <w:sz w:val="24"/>
          <w:szCs w:val="24"/>
        </w:rPr>
        <w:t xml:space="preserve">the </w:t>
      </w:r>
      <w:r w:rsidR="00CA731C">
        <w:rPr>
          <w:rFonts w:asciiTheme="majorHAnsi" w:hAnsiTheme="majorHAnsi"/>
          <w:sz w:val="24"/>
          <w:szCs w:val="24"/>
        </w:rPr>
        <w:t>impacts</w:t>
      </w:r>
      <w:r w:rsidR="00CA731C">
        <w:rPr>
          <w:rFonts w:asciiTheme="majorHAnsi" w:hAnsiTheme="majorHAnsi"/>
          <w:sz w:val="24"/>
          <w:szCs w:val="24"/>
        </w:rPr>
        <w:t xml:space="preserve"> of </w:t>
      </w:r>
      <w:r>
        <w:rPr>
          <w:rFonts w:asciiTheme="majorHAnsi" w:hAnsiTheme="majorHAnsi"/>
          <w:sz w:val="24"/>
          <w:szCs w:val="24"/>
        </w:rPr>
        <w:t>climate c</w:t>
      </w:r>
      <w:r w:rsidR="00CA731C">
        <w:rPr>
          <w:rFonts w:asciiTheme="majorHAnsi" w:hAnsiTheme="majorHAnsi"/>
          <w:sz w:val="24"/>
          <w:szCs w:val="24"/>
        </w:rPr>
        <w:t xml:space="preserve">hange, now it’s time to use the opportunity. </w:t>
      </w:r>
      <w:r>
        <w:rPr>
          <w:rFonts w:asciiTheme="majorHAnsi" w:hAnsiTheme="majorHAnsi"/>
          <w:sz w:val="24"/>
          <w:szCs w:val="24"/>
        </w:rPr>
        <w:t xml:space="preserve"> Recognition about DRR across all consultations for global framework development is the entry point, but messages we send should be articulated in such a manner that stakeholders in other sectors can continue to understand the logic and agree on prioritizing  investment on DRR as a strategy to achieve their own thematic goals and objectives. </w:t>
      </w:r>
    </w:p>
    <w:p w:rsidR="00E701D9" w:rsidRPr="00CA731C" w:rsidRDefault="00CA731C">
      <w:pPr>
        <w:rPr>
          <w:rFonts w:asciiTheme="majorHAnsi" w:hAnsiTheme="majorHAnsi"/>
          <w:sz w:val="24"/>
          <w:szCs w:val="24"/>
        </w:rPr>
      </w:pPr>
      <w:r w:rsidRPr="00CA731C">
        <w:rPr>
          <w:rFonts w:asciiTheme="majorHAnsi" w:hAnsiTheme="majorHAnsi"/>
          <w:sz w:val="24"/>
          <w:szCs w:val="24"/>
        </w:rPr>
        <w:t>So</w:t>
      </w:r>
      <w:r w:rsidR="00B86636">
        <w:rPr>
          <w:rFonts w:asciiTheme="majorHAnsi" w:hAnsiTheme="majorHAnsi"/>
          <w:sz w:val="24"/>
          <w:szCs w:val="24"/>
        </w:rPr>
        <w:t>,</w:t>
      </w:r>
      <w:r w:rsidRPr="00CA731C">
        <w:rPr>
          <w:rFonts w:asciiTheme="majorHAnsi" w:hAnsiTheme="majorHAnsi"/>
          <w:sz w:val="24"/>
          <w:szCs w:val="24"/>
        </w:rPr>
        <w:t xml:space="preserve"> in Summery our</w:t>
      </w:r>
      <w:r w:rsidR="008C4B77" w:rsidRPr="00CA731C">
        <w:rPr>
          <w:rFonts w:asciiTheme="majorHAnsi" w:hAnsiTheme="majorHAnsi"/>
          <w:sz w:val="24"/>
          <w:szCs w:val="24"/>
        </w:rPr>
        <w:t xml:space="preserve"> suggestions are:</w:t>
      </w:r>
    </w:p>
    <w:p w:rsidR="008C4B77" w:rsidRDefault="00CA731C" w:rsidP="008C4B77">
      <w:pPr>
        <w:pStyle w:val="ListParagraph"/>
        <w:numPr>
          <w:ilvl w:val="0"/>
          <w:numId w:val="1"/>
        </w:numPr>
        <w:rPr>
          <w:rFonts w:asciiTheme="majorHAnsi" w:hAnsiTheme="majorHAnsi"/>
          <w:sz w:val="24"/>
          <w:szCs w:val="24"/>
        </w:rPr>
      </w:pPr>
      <w:r w:rsidRPr="00CA731C">
        <w:rPr>
          <w:rFonts w:asciiTheme="majorHAnsi" w:hAnsiTheme="majorHAnsi"/>
          <w:b/>
          <w:sz w:val="24"/>
          <w:szCs w:val="24"/>
        </w:rPr>
        <w:t>A benchmarking</w:t>
      </w:r>
      <w:r w:rsidR="008C4B77" w:rsidRPr="00CA731C">
        <w:rPr>
          <w:rFonts w:asciiTheme="majorHAnsi" w:hAnsiTheme="majorHAnsi"/>
          <w:b/>
          <w:sz w:val="24"/>
          <w:szCs w:val="24"/>
        </w:rPr>
        <w:t xml:space="preserve"> at global level</w:t>
      </w:r>
      <w:r w:rsidR="008C4B77" w:rsidRPr="00CA731C">
        <w:rPr>
          <w:rFonts w:asciiTheme="majorHAnsi" w:hAnsiTheme="majorHAnsi"/>
          <w:sz w:val="24"/>
          <w:szCs w:val="24"/>
        </w:rPr>
        <w:t xml:space="preserve">, so </w:t>
      </w:r>
      <w:r w:rsidRPr="00CA731C">
        <w:rPr>
          <w:rFonts w:asciiTheme="majorHAnsi" w:hAnsiTheme="majorHAnsi"/>
          <w:sz w:val="24"/>
          <w:szCs w:val="24"/>
        </w:rPr>
        <w:t>that clear</w:t>
      </w:r>
      <w:r w:rsidR="008C4B77" w:rsidRPr="00CA731C">
        <w:rPr>
          <w:rFonts w:asciiTheme="majorHAnsi" w:hAnsiTheme="majorHAnsi"/>
          <w:sz w:val="24"/>
          <w:szCs w:val="24"/>
        </w:rPr>
        <w:t xml:space="preserve"> guidance on processes to </w:t>
      </w:r>
      <w:r w:rsidRPr="00CA731C">
        <w:rPr>
          <w:rFonts w:asciiTheme="majorHAnsi" w:hAnsiTheme="majorHAnsi"/>
          <w:sz w:val="24"/>
          <w:szCs w:val="24"/>
        </w:rPr>
        <w:t>achieve key aspects</w:t>
      </w:r>
      <w:r w:rsidR="008C4B77" w:rsidRPr="00CA731C">
        <w:rPr>
          <w:rFonts w:asciiTheme="majorHAnsi" w:hAnsiTheme="majorHAnsi"/>
          <w:sz w:val="24"/>
          <w:szCs w:val="24"/>
        </w:rPr>
        <w:t xml:space="preserve"> including gender and decentralization inbuilt. </w:t>
      </w:r>
    </w:p>
    <w:p w:rsidR="00CA731C" w:rsidRPr="00CA731C" w:rsidRDefault="00CA731C" w:rsidP="00CA731C">
      <w:pPr>
        <w:pStyle w:val="ListParagraph"/>
        <w:rPr>
          <w:rFonts w:asciiTheme="majorHAnsi" w:hAnsiTheme="majorHAnsi"/>
          <w:sz w:val="24"/>
          <w:szCs w:val="24"/>
        </w:rPr>
      </w:pPr>
    </w:p>
    <w:p w:rsidR="008C4B77" w:rsidRDefault="008C4B77" w:rsidP="008C4B77">
      <w:pPr>
        <w:pStyle w:val="ListParagraph"/>
        <w:numPr>
          <w:ilvl w:val="0"/>
          <w:numId w:val="1"/>
        </w:numPr>
        <w:rPr>
          <w:rFonts w:asciiTheme="majorHAnsi" w:hAnsiTheme="majorHAnsi"/>
          <w:sz w:val="24"/>
          <w:szCs w:val="24"/>
        </w:rPr>
      </w:pPr>
      <w:r w:rsidRPr="00CA731C">
        <w:rPr>
          <w:rFonts w:asciiTheme="majorHAnsi" w:hAnsiTheme="majorHAnsi"/>
          <w:b/>
          <w:sz w:val="24"/>
          <w:szCs w:val="24"/>
        </w:rPr>
        <w:t>Use political economic realities of developing countries to promote DRR: Achieving</w:t>
      </w:r>
      <w:r>
        <w:t xml:space="preserve"> </w:t>
      </w:r>
      <w:r w:rsidRPr="00CA731C">
        <w:rPr>
          <w:rFonts w:asciiTheme="majorHAnsi" w:hAnsiTheme="majorHAnsi"/>
          <w:sz w:val="24"/>
          <w:szCs w:val="24"/>
        </w:rPr>
        <w:t xml:space="preserve">DRR is costly particularly for the developing countries. It needs “additional” investment and has “more” time implications. Both these issues are difficult issues for national level political decision making as South Asia would demonstrate.  National budgets have competing priorities, although awareness of disasters is rising political powers do not this they would get votes for avoided disasters. Thus, financing made available for DRR to cover that “additional” investment, without linking it to trade or other international conditionality will certainly </w:t>
      </w:r>
      <w:r w:rsidR="00CA731C" w:rsidRPr="00CA731C">
        <w:rPr>
          <w:rFonts w:asciiTheme="majorHAnsi" w:hAnsiTheme="majorHAnsi"/>
          <w:sz w:val="24"/>
          <w:szCs w:val="24"/>
        </w:rPr>
        <w:t>prioritize</w:t>
      </w:r>
      <w:r w:rsidRPr="00CA731C">
        <w:rPr>
          <w:rFonts w:asciiTheme="majorHAnsi" w:hAnsiTheme="majorHAnsi"/>
          <w:sz w:val="24"/>
          <w:szCs w:val="24"/>
        </w:rPr>
        <w:t xml:space="preserve"> DRR in development. </w:t>
      </w:r>
    </w:p>
    <w:p w:rsidR="00CA731C" w:rsidRPr="00CA731C" w:rsidRDefault="00CA731C" w:rsidP="00CA731C">
      <w:pPr>
        <w:pStyle w:val="ListParagraph"/>
        <w:rPr>
          <w:rFonts w:asciiTheme="majorHAnsi" w:hAnsiTheme="majorHAnsi"/>
          <w:sz w:val="24"/>
          <w:szCs w:val="24"/>
        </w:rPr>
      </w:pPr>
    </w:p>
    <w:p w:rsidR="00B86636" w:rsidRDefault="008C4B77" w:rsidP="00B86636">
      <w:pPr>
        <w:pStyle w:val="ListParagraph"/>
        <w:numPr>
          <w:ilvl w:val="0"/>
          <w:numId w:val="1"/>
        </w:numPr>
      </w:pPr>
      <w:r w:rsidRPr="00CA731C">
        <w:rPr>
          <w:rFonts w:asciiTheme="majorHAnsi" w:hAnsiTheme="majorHAnsi"/>
          <w:b/>
          <w:sz w:val="24"/>
          <w:szCs w:val="24"/>
        </w:rPr>
        <w:t>Credible Local Research to Convey Convincing Messages</w:t>
      </w:r>
      <w:r w:rsidRPr="00CA731C">
        <w:rPr>
          <w:b/>
          <w:bCs/>
        </w:rPr>
        <w:t xml:space="preserve"> </w:t>
      </w:r>
      <w:r w:rsidRPr="00CA731C">
        <w:rPr>
          <w:rFonts w:asciiTheme="majorHAnsi" w:hAnsiTheme="majorHAnsi"/>
          <w:sz w:val="24"/>
          <w:szCs w:val="24"/>
        </w:rPr>
        <w:t xml:space="preserve">considered credible at national and local should be available to shift thinking of planners and decision makers.  Research and academia in general encourage research in issues that they believe relevant. While research on social impacts of issues key to development and disasters such as gender and decentralization is relatively popular, research on financial or economic impacts of not paying adequate attention these issues are quite isolated. Decision makers the political power and the private sector </w:t>
      </w:r>
      <w:r w:rsidR="00F54AF5" w:rsidRPr="00CA731C">
        <w:rPr>
          <w:rFonts w:asciiTheme="majorHAnsi" w:hAnsiTheme="majorHAnsi"/>
          <w:sz w:val="24"/>
          <w:szCs w:val="24"/>
        </w:rPr>
        <w:t xml:space="preserve">are </w:t>
      </w:r>
      <w:r w:rsidRPr="00CA731C">
        <w:rPr>
          <w:rFonts w:asciiTheme="majorHAnsi" w:hAnsiTheme="majorHAnsi"/>
          <w:sz w:val="24"/>
          <w:szCs w:val="24"/>
        </w:rPr>
        <w:t>yet to be properly convinced. Credible local evidence and public awareness as mentioned above should put pressure on them to move towards this.</w:t>
      </w:r>
      <w:r>
        <w:t xml:space="preserve">     </w:t>
      </w:r>
    </w:p>
    <w:p w:rsidR="00B86636" w:rsidRDefault="00B86636" w:rsidP="00B86636">
      <w:pPr>
        <w:pStyle w:val="ListParagraph"/>
      </w:pPr>
    </w:p>
    <w:p w:rsidR="008C4B77" w:rsidRDefault="00B86636" w:rsidP="00B86636">
      <w:pPr>
        <w:pStyle w:val="ListParagraph"/>
        <w:numPr>
          <w:ilvl w:val="0"/>
          <w:numId w:val="1"/>
        </w:numPr>
      </w:pPr>
      <w:r w:rsidRPr="00B86636">
        <w:rPr>
          <w:rFonts w:asciiTheme="majorHAnsi" w:hAnsiTheme="majorHAnsi"/>
          <w:b/>
          <w:sz w:val="24"/>
          <w:szCs w:val="24"/>
        </w:rPr>
        <w:t>Ensure other frameworks achieve their goals:</w:t>
      </w:r>
      <w:r>
        <w:t xml:space="preserve"> </w:t>
      </w:r>
      <w:r w:rsidRPr="00B86636">
        <w:rPr>
          <w:rFonts w:asciiTheme="majorHAnsi" w:hAnsiTheme="majorHAnsi"/>
          <w:sz w:val="24"/>
          <w:szCs w:val="24"/>
        </w:rPr>
        <w:t xml:space="preserve">Effective addressing </w:t>
      </w:r>
      <w:proofErr w:type="gramStart"/>
      <w:r w:rsidRPr="00B86636">
        <w:rPr>
          <w:rFonts w:asciiTheme="majorHAnsi" w:hAnsiTheme="majorHAnsi"/>
          <w:sz w:val="24"/>
          <w:szCs w:val="24"/>
        </w:rPr>
        <w:t>of  DM</w:t>
      </w:r>
      <w:proofErr w:type="gramEnd"/>
      <w:r w:rsidRPr="00B86636">
        <w:rPr>
          <w:rFonts w:asciiTheme="majorHAnsi" w:hAnsiTheme="majorHAnsi"/>
          <w:sz w:val="24"/>
          <w:szCs w:val="24"/>
        </w:rPr>
        <w:t xml:space="preserve"> requires changing how development per se is designed.  Thus, ways we influence other framework development will be crucial.</w:t>
      </w:r>
      <w:r>
        <w:t xml:space="preserve"> </w:t>
      </w:r>
      <w:r>
        <w:t xml:space="preserve">  </w:t>
      </w:r>
      <w:bookmarkStart w:id="0" w:name="_GoBack"/>
      <w:bookmarkEnd w:id="0"/>
    </w:p>
    <w:sectPr w:rsidR="008C4B77" w:rsidSect="008C3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599D"/>
    <w:multiLevelType w:val="hybridMultilevel"/>
    <w:tmpl w:val="3EE8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2F"/>
    <w:rsid w:val="000A4573"/>
    <w:rsid w:val="00734250"/>
    <w:rsid w:val="00735FBD"/>
    <w:rsid w:val="00763B26"/>
    <w:rsid w:val="007D5628"/>
    <w:rsid w:val="008A7A60"/>
    <w:rsid w:val="008C3CE0"/>
    <w:rsid w:val="008C4B77"/>
    <w:rsid w:val="009D192E"/>
    <w:rsid w:val="00A63CF1"/>
    <w:rsid w:val="00B01B37"/>
    <w:rsid w:val="00B86636"/>
    <w:rsid w:val="00CA731C"/>
    <w:rsid w:val="00D45F2F"/>
    <w:rsid w:val="00E701D9"/>
    <w:rsid w:val="00F5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62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C4B77"/>
    <w:pPr>
      <w:ind w:left="720"/>
      <w:contextualSpacing/>
    </w:pPr>
  </w:style>
  <w:style w:type="character" w:styleId="CommentReference">
    <w:name w:val="annotation reference"/>
    <w:basedOn w:val="DefaultParagraphFont"/>
    <w:uiPriority w:val="99"/>
    <w:semiHidden/>
    <w:unhideWhenUsed/>
    <w:rsid w:val="008C4B77"/>
    <w:rPr>
      <w:sz w:val="16"/>
      <w:szCs w:val="16"/>
    </w:rPr>
  </w:style>
  <w:style w:type="paragraph" w:styleId="CommentText">
    <w:name w:val="annotation text"/>
    <w:basedOn w:val="Normal"/>
    <w:link w:val="CommentTextChar"/>
    <w:uiPriority w:val="99"/>
    <w:semiHidden/>
    <w:unhideWhenUsed/>
    <w:rsid w:val="008C4B77"/>
    <w:pPr>
      <w:spacing w:line="240" w:lineRule="auto"/>
    </w:pPr>
    <w:rPr>
      <w:sz w:val="20"/>
      <w:szCs w:val="20"/>
    </w:rPr>
  </w:style>
  <w:style w:type="character" w:customStyle="1" w:styleId="CommentTextChar">
    <w:name w:val="Comment Text Char"/>
    <w:basedOn w:val="DefaultParagraphFont"/>
    <w:link w:val="CommentText"/>
    <w:uiPriority w:val="99"/>
    <w:semiHidden/>
    <w:rsid w:val="008C4B77"/>
    <w:rPr>
      <w:sz w:val="20"/>
      <w:szCs w:val="20"/>
    </w:rPr>
  </w:style>
  <w:style w:type="paragraph" w:styleId="BalloonText">
    <w:name w:val="Balloon Text"/>
    <w:basedOn w:val="Normal"/>
    <w:link w:val="BalloonTextChar"/>
    <w:uiPriority w:val="99"/>
    <w:semiHidden/>
    <w:unhideWhenUsed/>
    <w:rsid w:val="008C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62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C4B77"/>
    <w:pPr>
      <w:ind w:left="720"/>
      <w:contextualSpacing/>
    </w:pPr>
  </w:style>
  <w:style w:type="character" w:styleId="CommentReference">
    <w:name w:val="annotation reference"/>
    <w:basedOn w:val="DefaultParagraphFont"/>
    <w:uiPriority w:val="99"/>
    <w:semiHidden/>
    <w:unhideWhenUsed/>
    <w:rsid w:val="008C4B77"/>
    <w:rPr>
      <w:sz w:val="16"/>
      <w:szCs w:val="16"/>
    </w:rPr>
  </w:style>
  <w:style w:type="paragraph" w:styleId="CommentText">
    <w:name w:val="annotation text"/>
    <w:basedOn w:val="Normal"/>
    <w:link w:val="CommentTextChar"/>
    <w:uiPriority w:val="99"/>
    <w:semiHidden/>
    <w:unhideWhenUsed/>
    <w:rsid w:val="008C4B77"/>
    <w:pPr>
      <w:spacing w:line="240" w:lineRule="auto"/>
    </w:pPr>
    <w:rPr>
      <w:sz w:val="20"/>
      <w:szCs w:val="20"/>
    </w:rPr>
  </w:style>
  <w:style w:type="character" w:customStyle="1" w:styleId="CommentTextChar">
    <w:name w:val="Comment Text Char"/>
    <w:basedOn w:val="DefaultParagraphFont"/>
    <w:link w:val="CommentText"/>
    <w:uiPriority w:val="99"/>
    <w:semiHidden/>
    <w:rsid w:val="008C4B77"/>
    <w:rPr>
      <w:sz w:val="20"/>
      <w:szCs w:val="20"/>
    </w:rPr>
  </w:style>
  <w:style w:type="paragraph" w:styleId="BalloonText">
    <w:name w:val="Balloon Text"/>
    <w:basedOn w:val="Normal"/>
    <w:link w:val="BalloonTextChar"/>
    <w:uiPriority w:val="99"/>
    <w:semiHidden/>
    <w:unhideWhenUsed/>
    <w:rsid w:val="008C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Vajira Hettige</dc:creator>
  <cp:lastModifiedBy>Vajira Hettige</cp:lastModifiedBy>
  <cp:revision>2</cp:revision>
  <dcterms:created xsi:type="dcterms:W3CDTF">2013-05-17T08:15:00Z</dcterms:created>
  <dcterms:modified xsi:type="dcterms:W3CDTF">2013-05-17T08:15:00Z</dcterms:modified>
</cp:coreProperties>
</file>