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0D72" w14:textId="1B84E362" w:rsidR="003F02EB" w:rsidRPr="003F02EB" w:rsidRDefault="003F02EB" w:rsidP="003F02EB">
      <w:pPr>
        <w:jc w:val="center"/>
        <w:rPr>
          <w:rFonts w:ascii="Roboto" w:hAnsi="Roboto" w:cstheme="minorHAnsi"/>
          <w:b/>
          <w:sz w:val="26"/>
          <w:szCs w:val="26"/>
        </w:rPr>
      </w:pPr>
      <w:r>
        <w:rPr>
          <w:rFonts w:ascii="Roboto" w:hAnsi="Roboto" w:cstheme="minorHAnsi"/>
          <w:b/>
          <w:sz w:val="26"/>
          <w:szCs w:val="26"/>
        </w:rPr>
        <w:t xml:space="preserve">Submission Template </w:t>
      </w:r>
      <w:r w:rsidR="001E3937">
        <w:rPr>
          <w:rFonts w:ascii="Roboto" w:hAnsi="Roboto" w:cstheme="minorHAnsi"/>
          <w:b/>
          <w:sz w:val="26"/>
          <w:szCs w:val="26"/>
        </w:rPr>
        <w:br/>
      </w:r>
      <w:r w:rsidR="003C7910">
        <w:rPr>
          <w:rFonts w:ascii="Roboto" w:hAnsi="Roboto" w:cstheme="minorHAnsi"/>
          <w:b/>
          <w:sz w:val="26"/>
          <w:szCs w:val="26"/>
        </w:rPr>
        <w:t>for</w:t>
      </w:r>
      <w:r w:rsidRPr="003F02EB">
        <w:rPr>
          <w:rFonts w:ascii="Roboto" w:hAnsi="Roboto" w:cstheme="minorHAnsi"/>
          <w:b/>
          <w:sz w:val="26"/>
          <w:szCs w:val="26"/>
        </w:rPr>
        <w:t xml:space="preserve"> Case Studies / Good Practices</w:t>
      </w:r>
      <w:r w:rsidR="001E3937">
        <w:rPr>
          <w:rFonts w:ascii="Roboto" w:hAnsi="Roboto" w:cstheme="minorHAnsi"/>
          <w:b/>
          <w:sz w:val="26"/>
          <w:szCs w:val="26"/>
        </w:rPr>
        <w:t xml:space="preserve"> </w:t>
      </w:r>
      <w:r w:rsidRPr="003F02EB">
        <w:rPr>
          <w:rFonts w:ascii="Roboto" w:hAnsi="Roboto" w:cstheme="minorHAnsi"/>
          <w:b/>
          <w:sz w:val="26"/>
          <w:szCs w:val="26"/>
        </w:rPr>
        <w:t>on</w:t>
      </w:r>
    </w:p>
    <w:p w14:paraId="6AE9A3AE" w14:textId="77777777" w:rsidR="003F02EB" w:rsidRPr="003F02EB" w:rsidRDefault="003F02EB" w:rsidP="003F02EB">
      <w:pPr>
        <w:jc w:val="center"/>
        <w:rPr>
          <w:rFonts w:ascii="Roboto" w:hAnsi="Roboto" w:cstheme="minorHAnsi"/>
          <w:b/>
          <w:sz w:val="26"/>
          <w:szCs w:val="26"/>
        </w:rPr>
      </w:pPr>
      <w:r w:rsidRPr="003F02EB">
        <w:rPr>
          <w:rFonts w:ascii="Roboto" w:hAnsi="Roboto" w:cstheme="minorHAnsi"/>
          <w:b/>
          <w:sz w:val="26"/>
          <w:szCs w:val="26"/>
        </w:rPr>
        <w:t>Driving Principles and Anchors for a Strategic Approach to Capacity Development for Implementation of the Sendai Framework for Disaster Risk Reduction</w:t>
      </w:r>
    </w:p>
    <w:p w14:paraId="10CDCA3E" w14:textId="77777777" w:rsidR="00105B01" w:rsidRPr="00576F37" w:rsidRDefault="00105B01" w:rsidP="003F02EB">
      <w:pPr>
        <w:jc w:val="center"/>
        <w:rPr>
          <w:rFonts w:ascii="Roboto" w:hAnsi="Roboto"/>
          <w:b/>
          <w:bCs/>
        </w:rPr>
      </w:pPr>
    </w:p>
    <w:p w14:paraId="01768F6E" w14:textId="4BDEDC0B" w:rsidR="002E7981" w:rsidRPr="00576F37" w:rsidRDefault="002E7981" w:rsidP="002E7981">
      <w:pPr>
        <w:rPr>
          <w:rFonts w:ascii="Roboto" w:hAnsi="Roboto"/>
          <w:b/>
          <w:bCs/>
          <w:sz w:val="22"/>
          <w:szCs w:val="22"/>
        </w:rPr>
      </w:pPr>
      <w:r w:rsidRPr="00576F37">
        <w:rPr>
          <w:rFonts w:ascii="Roboto" w:hAnsi="Roboto"/>
          <w:b/>
          <w:bCs/>
          <w:sz w:val="22"/>
          <w:szCs w:val="22"/>
        </w:rPr>
        <w:t xml:space="preserve">TITLE </w:t>
      </w:r>
      <w:r w:rsidRPr="009E1B91">
        <w:rPr>
          <w:rFonts w:ascii="Roboto" w:hAnsi="Roboto"/>
          <w:sz w:val="22"/>
          <w:szCs w:val="22"/>
        </w:rPr>
        <w:t>(max 250 characters with spaces)</w:t>
      </w:r>
      <w:r w:rsidR="00722130" w:rsidRPr="009E1B91">
        <w:rPr>
          <w:rFonts w:ascii="Roboto" w:hAnsi="Roboto"/>
          <w:sz w:val="22"/>
          <w:szCs w:val="22"/>
        </w:rPr>
        <w:t>:</w:t>
      </w:r>
      <w:r w:rsidR="00722130">
        <w:rPr>
          <w:rFonts w:ascii="Roboto" w:hAnsi="Roboto"/>
          <w:b/>
          <w:bCs/>
          <w:sz w:val="22"/>
          <w:szCs w:val="22"/>
        </w:rPr>
        <w:t xml:space="preserve"> </w:t>
      </w:r>
    </w:p>
    <w:p w14:paraId="0A20D86B" w14:textId="26D10124" w:rsidR="002E7981" w:rsidRPr="00576F37" w:rsidRDefault="002E7981" w:rsidP="002E7981">
      <w:pPr>
        <w:rPr>
          <w:rFonts w:ascii="Roboto" w:hAnsi="Roboto"/>
          <w:sz w:val="22"/>
          <w:szCs w:val="22"/>
        </w:rPr>
      </w:pPr>
    </w:p>
    <w:p w14:paraId="4FEEEBED" w14:textId="3F1F7F7B" w:rsidR="00D856CA" w:rsidRPr="00576F37" w:rsidRDefault="00145178" w:rsidP="002E7981">
      <w:pPr>
        <w:rPr>
          <w:rFonts w:ascii="Roboto" w:hAnsi="Roboto"/>
          <w:sz w:val="22"/>
          <w:szCs w:val="22"/>
        </w:rPr>
      </w:pPr>
      <w:r w:rsidRPr="00576F37">
        <w:rPr>
          <w:rFonts w:ascii="Roboto" w:hAnsi="Roboto"/>
          <w:b/>
          <w:bCs/>
          <w:sz w:val="22"/>
          <w:szCs w:val="22"/>
        </w:rPr>
        <w:t>Driving Principle(s) and/or Anchor</w:t>
      </w:r>
      <w:r w:rsidR="00722130">
        <w:rPr>
          <w:rFonts w:ascii="Roboto" w:hAnsi="Roboto"/>
          <w:b/>
          <w:bCs/>
          <w:sz w:val="22"/>
          <w:szCs w:val="22"/>
        </w:rPr>
        <w:t xml:space="preserve">: </w:t>
      </w:r>
      <w:r w:rsidR="00D856CA" w:rsidRPr="00576F37">
        <w:rPr>
          <w:rFonts w:ascii="Roboto" w:hAnsi="Roboto"/>
          <w:sz w:val="22"/>
          <w:szCs w:val="22"/>
        </w:rPr>
        <w:t>Refer to guidance in background.</w:t>
      </w:r>
    </w:p>
    <w:p w14:paraId="6F99BC34" w14:textId="77777777" w:rsidR="00D856CA" w:rsidRPr="00576F37" w:rsidRDefault="00D856CA" w:rsidP="002E7981">
      <w:pPr>
        <w:rPr>
          <w:rFonts w:ascii="Roboto" w:hAnsi="Roboto"/>
          <w:sz w:val="22"/>
          <w:szCs w:val="22"/>
        </w:rPr>
      </w:pPr>
    </w:p>
    <w:p w14:paraId="015F4931" w14:textId="6B150118" w:rsidR="00145178" w:rsidRPr="00576F37" w:rsidRDefault="002E7981" w:rsidP="002E7981">
      <w:pPr>
        <w:rPr>
          <w:rFonts w:ascii="Roboto" w:eastAsia="MS Gothic" w:hAnsi="Roboto" w:cstheme="minorHAnsi"/>
          <w:sz w:val="22"/>
          <w:szCs w:val="22"/>
        </w:rPr>
      </w:pPr>
      <w:r w:rsidRPr="00576F37">
        <w:rPr>
          <w:rFonts w:ascii="Roboto" w:hAnsi="Roboto"/>
          <w:b/>
          <w:bCs/>
          <w:sz w:val="22"/>
          <w:szCs w:val="22"/>
        </w:rPr>
        <w:t>Challenge</w:t>
      </w:r>
      <w:r w:rsidR="00145178" w:rsidRPr="00576F37">
        <w:rPr>
          <w:rFonts w:ascii="Roboto" w:hAnsi="Roboto"/>
          <w:b/>
          <w:bCs/>
          <w:sz w:val="22"/>
          <w:szCs w:val="22"/>
        </w:rPr>
        <w:t xml:space="preserve"> (max 150 words)</w:t>
      </w:r>
      <w:r w:rsidR="00722130">
        <w:rPr>
          <w:rFonts w:ascii="Roboto" w:hAnsi="Roboto"/>
          <w:b/>
          <w:bCs/>
          <w:sz w:val="22"/>
          <w:szCs w:val="22"/>
        </w:rPr>
        <w:t>:</w:t>
      </w:r>
      <w:r w:rsidR="009E1B91">
        <w:rPr>
          <w:rFonts w:ascii="Roboto" w:hAnsi="Roboto"/>
          <w:b/>
          <w:bCs/>
          <w:sz w:val="22"/>
          <w:szCs w:val="22"/>
        </w:rPr>
        <w:t xml:space="preserve"> </w:t>
      </w:r>
      <w:r w:rsidR="00145178" w:rsidRPr="00576F37">
        <w:rPr>
          <w:rFonts w:ascii="Roboto" w:eastAsia="MS Gothic" w:hAnsi="Roboto" w:cstheme="minorHAnsi"/>
          <w:sz w:val="22"/>
          <w:szCs w:val="22"/>
        </w:rPr>
        <w:t>What was the situation? Consider who, what, when, where and why.</w:t>
      </w:r>
    </w:p>
    <w:p w14:paraId="50C05A9C" w14:textId="77777777" w:rsidR="00145178" w:rsidRPr="00576F37" w:rsidRDefault="00145178" w:rsidP="002E7981">
      <w:pPr>
        <w:rPr>
          <w:rFonts w:ascii="Roboto" w:hAnsi="Roboto"/>
          <w:sz w:val="22"/>
          <w:szCs w:val="22"/>
        </w:rPr>
      </w:pPr>
    </w:p>
    <w:p w14:paraId="421B7F89" w14:textId="0F4CB0CC" w:rsidR="002E7981" w:rsidRPr="00576F37" w:rsidRDefault="002E7981" w:rsidP="002E7981">
      <w:pPr>
        <w:rPr>
          <w:rFonts w:ascii="Roboto" w:hAnsi="Roboto"/>
          <w:b/>
          <w:bCs/>
          <w:sz w:val="22"/>
          <w:szCs w:val="22"/>
        </w:rPr>
      </w:pPr>
      <w:r w:rsidRPr="00576F37">
        <w:rPr>
          <w:rFonts w:ascii="Roboto" w:hAnsi="Roboto"/>
          <w:b/>
          <w:bCs/>
          <w:sz w:val="22"/>
          <w:szCs w:val="22"/>
        </w:rPr>
        <w:t>Towards a Solution</w:t>
      </w:r>
      <w:r w:rsidR="00145178" w:rsidRPr="00576F37">
        <w:rPr>
          <w:rFonts w:ascii="Roboto" w:hAnsi="Roboto"/>
          <w:b/>
          <w:bCs/>
          <w:sz w:val="22"/>
          <w:szCs w:val="22"/>
        </w:rPr>
        <w:t xml:space="preserve"> (max 700 total words)</w:t>
      </w:r>
      <w:r w:rsidR="00722130">
        <w:rPr>
          <w:rFonts w:ascii="Roboto" w:hAnsi="Roboto"/>
          <w:b/>
          <w:bCs/>
          <w:sz w:val="22"/>
          <w:szCs w:val="22"/>
        </w:rPr>
        <w:t>, including:</w:t>
      </w:r>
    </w:p>
    <w:p w14:paraId="4823DA0A" w14:textId="310485C4" w:rsidR="00145178" w:rsidRPr="00576F37" w:rsidRDefault="00145178" w:rsidP="002E7981">
      <w:pPr>
        <w:rPr>
          <w:rFonts w:ascii="Roboto" w:eastAsia="MS Gothic" w:hAnsi="Roboto" w:cstheme="minorHAnsi"/>
          <w:sz w:val="22"/>
          <w:szCs w:val="22"/>
        </w:rPr>
      </w:pPr>
      <w:r w:rsidRPr="00576F37">
        <w:rPr>
          <w:rFonts w:ascii="Roboto" w:hAnsi="Roboto"/>
          <w:sz w:val="22"/>
          <w:szCs w:val="22"/>
        </w:rPr>
        <w:t>Introductory statement/paragraph (</w:t>
      </w:r>
      <w:r w:rsidRPr="00576F37">
        <w:rPr>
          <w:rFonts w:ascii="Roboto" w:eastAsia="MS Gothic" w:hAnsi="Roboto" w:cstheme="minorHAnsi"/>
          <w:sz w:val="22"/>
          <w:szCs w:val="22"/>
        </w:rPr>
        <w:t>What was developed/implemented to overcome these challenges? Describe the key enabling environment. Consider how, who, for whom</w:t>
      </w:r>
      <w:r w:rsidR="00722130">
        <w:rPr>
          <w:rFonts w:ascii="Roboto" w:eastAsia="MS Gothic" w:hAnsi="Roboto" w:cstheme="minorHAnsi"/>
          <w:sz w:val="22"/>
          <w:szCs w:val="22"/>
        </w:rPr>
        <w:t>.</w:t>
      </w:r>
      <w:r w:rsidRPr="00576F37">
        <w:rPr>
          <w:rFonts w:ascii="Roboto" w:eastAsia="MS Gothic" w:hAnsi="Roboto" w:cstheme="minorHAnsi"/>
          <w:sz w:val="22"/>
          <w:szCs w:val="22"/>
        </w:rPr>
        <w:t>)</w:t>
      </w:r>
    </w:p>
    <w:p w14:paraId="18B11822" w14:textId="5CF79B34" w:rsidR="00145178" w:rsidRPr="00576F37" w:rsidRDefault="00145178" w:rsidP="002E7981">
      <w:pPr>
        <w:rPr>
          <w:rFonts w:ascii="Roboto" w:eastAsia="MS Gothic" w:hAnsi="Roboto" w:cstheme="minorHAnsi"/>
          <w:sz w:val="22"/>
          <w:szCs w:val="22"/>
        </w:rPr>
      </w:pPr>
    </w:p>
    <w:p w14:paraId="6CC36750" w14:textId="28D73423" w:rsidR="00D856CA" w:rsidRDefault="00D856CA" w:rsidP="002E7981">
      <w:pPr>
        <w:rPr>
          <w:rFonts w:ascii="Roboto" w:hAnsi="Roboto"/>
          <w:sz w:val="22"/>
          <w:szCs w:val="22"/>
        </w:rPr>
      </w:pPr>
      <w:r w:rsidRPr="00576F37">
        <w:rPr>
          <w:rFonts w:ascii="Roboto" w:hAnsi="Roboto"/>
          <w:sz w:val="22"/>
          <w:szCs w:val="22"/>
        </w:rPr>
        <w:t>What are the indicators of success (How is its impact measured? How did the driving principle(s) and/or anchor(s) contribute to that success?</w:t>
      </w:r>
      <w:r w:rsidR="009E1B91">
        <w:rPr>
          <w:rFonts w:ascii="Roboto" w:hAnsi="Roboto"/>
          <w:sz w:val="22"/>
          <w:szCs w:val="22"/>
        </w:rPr>
        <w:t xml:space="preserve"> May include n</w:t>
      </w:r>
      <w:r w:rsidR="009E1B91" w:rsidRPr="009E1B91">
        <w:rPr>
          <w:rFonts w:ascii="Roboto" w:hAnsi="Roboto"/>
          <w:sz w:val="22"/>
          <w:szCs w:val="22"/>
        </w:rPr>
        <w:t>umerical data (</w:t>
      </w:r>
      <w:r w:rsidR="009F73D0">
        <w:rPr>
          <w:rFonts w:ascii="Roboto" w:hAnsi="Roboto"/>
          <w:sz w:val="22"/>
          <w:szCs w:val="22"/>
        </w:rPr>
        <w:t>e.g.</w:t>
      </w:r>
      <w:r w:rsidR="009E1B91" w:rsidRPr="009E1B91">
        <w:rPr>
          <w:rFonts w:ascii="Roboto" w:hAnsi="Roboto"/>
          <w:sz w:val="22"/>
          <w:szCs w:val="22"/>
        </w:rPr>
        <w:t xml:space="preserve"> </w:t>
      </w:r>
      <w:r w:rsidR="009F73D0">
        <w:rPr>
          <w:rFonts w:ascii="Roboto" w:hAnsi="Roboto"/>
          <w:sz w:val="22"/>
          <w:szCs w:val="22"/>
        </w:rPr>
        <w:t>n</w:t>
      </w:r>
      <w:r w:rsidR="004A3DE1">
        <w:rPr>
          <w:rFonts w:ascii="Roboto" w:hAnsi="Roboto"/>
          <w:sz w:val="22"/>
          <w:szCs w:val="22"/>
        </w:rPr>
        <w:t>umbe</w:t>
      </w:r>
      <w:r w:rsidR="009F73D0">
        <w:rPr>
          <w:rFonts w:ascii="Roboto" w:hAnsi="Roboto"/>
          <w:sz w:val="22"/>
          <w:szCs w:val="22"/>
        </w:rPr>
        <w:t>r</w:t>
      </w:r>
      <w:r w:rsidR="004A3DE1">
        <w:rPr>
          <w:rFonts w:ascii="Roboto" w:hAnsi="Roboto"/>
          <w:sz w:val="22"/>
          <w:szCs w:val="22"/>
        </w:rPr>
        <w:t xml:space="preserve"> </w:t>
      </w:r>
      <w:r w:rsidR="009F73D0">
        <w:rPr>
          <w:rFonts w:ascii="Roboto" w:hAnsi="Roboto"/>
          <w:sz w:val="22"/>
          <w:szCs w:val="22"/>
        </w:rPr>
        <w:t>/</w:t>
      </w:r>
      <w:r w:rsidR="004A3DE1">
        <w:rPr>
          <w:rFonts w:ascii="Roboto" w:hAnsi="Roboto"/>
          <w:sz w:val="22"/>
          <w:szCs w:val="22"/>
        </w:rPr>
        <w:t xml:space="preserve"> </w:t>
      </w:r>
      <w:r w:rsidR="009F73D0">
        <w:rPr>
          <w:rFonts w:ascii="Roboto" w:hAnsi="Roboto"/>
          <w:sz w:val="22"/>
          <w:szCs w:val="22"/>
        </w:rPr>
        <w:t>% target groups engaged</w:t>
      </w:r>
      <w:r w:rsidR="009E1B91" w:rsidRPr="009E1B91">
        <w:rPr>
          <w:rFonts w:ascii="Roboto" w:hAnsi="Roboto"/>
          <w:sz w:val="22"/>
          <w:szCs w:val="22"/>
        </w:rPr>
        <w:t>) or qualitative data (</w:t>
      </w:r>
      <w:r w:rsidR="009F73D0">
        <w:rPr>
          <w:rFonts w:ascii="Roboto" w:hAnsi="Roboto"/>
          <w:sz w:val="22"/>
          <w:szCs w:val="22"/>
        </w:rPr>
        <w:t xml:space="preserve">e.g. </w:t>
      </w:r>
      <w:r w:rsidR="009E1B91" w:rsidRPr="009E1B91">
        <w:rPr>
          <w:rFonts w:ascii="Roboto" w:hAnsi="Roboto"/>
          <w:sz w:val="22"/>
          <w:szCs w:val="22"/>
        </w:rPr>
        <w:t xml:space="preserve">statements of support from </w:t>
      </w:r>
      <w:r w:rsidR="009F73D0">
        <w:rPr>
          <w:rFonts w:ascii="Roboto" w:hAnsi="Roboto"/>
          <w:sz w:val="22"/>
          <w:szCs w:val="22"/>
        </w:rPr>
        <w:t>stakeholders</w:t>
      </w:r>
      <w:r w:rsidRPr="00576F37">
        <w:rPr>
          <w:rFonts w:ascii="Roboto" w:hAnsi="Roboto"/>
          <w:sz w:val="22"/>
          <w:szCs w:val="22"/>
        </w:rPr>
        <w:t>)</w:t>
      </w:r>
      <w:r w:rsidR="009E1B91">
        <w:rPr>
          <w:rFonts w:ascii="Roboto" w:hAnsi="Roboto"/>
          <w:sz w:val="22"/>
          <w:szCs w:val="22"/>
        </w:rPr>
        <w:t>.</w:t>
      </w:r>
    </w:p>
    <w:p w14:paraId="2D6A8649" w14:textId="77777777" w:rsidR="00D856CA" w:rsidRPr="00576F37" w:rsidRDefault="00D856CA" w:rsidP="00D856CA">
      <w:pPr>
        <w:pStyle w:val="ListParagraph"/>
        <w:numPr>
          <w:ilvl w:val="0"/>
          <w:numId w:val="9"/>
        </w:numPr>
        <w:ind w:leftChars="0"/>
        <w:rPr>
          <w:rFonts w:ascii="Roboto" w:hAnsi="Roboto"/>
          <w:sz w:val="22"/>
        </w:rPr>
      </w:pPr>
      <w:r w:rsidRPr="00576F37">
        <w:rPr>
          <w:rFonts w:ascii="Roboto" w:hAnsi="Roboto"/>
          <w:sz w:val="22"/>
        </w:rPr>
        <w:t>Bullet 1</w:t>
      </w:r>
    </w:p>
    <w:p w14:paraId="38497D77" w14:textId="7F7CFBE5" w:rsidR="00D856CA" w:rsidRDefault="00D856CA" w:rsidP="00EF2333">
      <w:pPr>
        <w:pStyle w:val="ListParagraph"/>
        <w:numPr>
          <w:ilvl w:val="0"/>
          <w:numId w:val="9"/>
        </w:numPr>
        <w:ind w:leftChars="0"/>
        <w:rPr>
          <w:rFonts w:ascii="Roboto" w:hAnsi="Roboto"/>
          <w:sz w:val="22"/>
        </w:rPr>
      </w:pPr>
      <w:r w:rsidRPr="006C2228">
        <w:rPr>
          <w:rFonts w:ascii="Roboto" w:hAnsi="Roboto"/>
          <w:sz w:val="22"/>
        </w:rPr>
        <w:t>Bullet 2</w:t>
      </w:r>
    </w:p>
    <w:p w14:paraId="78D876F3" w14:textId="77777777" w:rsidR="006C2228" w:rsidRPr="006C2228" w:rsidRDefault="006C2228" w:rsidP="006C2228">
      <w:pPr>
        <w:pStyle w:val="ListParagraph"/>
        <w:ind w:leftChars="0" w:left="720"/>
        <w:rPr>
          <w:rFonts w:ascii="Roboto" w:hAnsi="Roboto"/>
          <w:sz w:val="22"/>
        </w:rPr>
      </w:pPr>
    </w:p>
    <w:p w14:paraId="2419E68A" w14:textId="2DEBC0EE" w:rsidR="00D856CA" w:rsidRPr="00576F37" w:rsidRDefault="00D856CA" w:rsidP="002E7981">
      <w:pPr>
        <w:rPr>
          <w:rFonts w:ascii="Roboto" w:eastAsia="MS Gothic" w:hAnsi="Roboto" w:cstheme="minorHAnsi"/>
          <w:sz w:val="22"/>
          <w:szCs w:val="22"/>
        </w:rPr>
      </w:pPr>
      <w:r w:rsidRPr="00576F37">
        <w:rPr>
          <w:rFonts w:ascii="Roboto" w:eastAsia="MS Gothic" w:hAnsi="Roboto" w:cstheme="minorHAnsi"/>
          <w:sz w:val="22"/>
          <w:szCs w:val="22"/>
        </w:rPr>
        <w:t>Lessons learned and considerations for replication: (Outline any lessons learned for those wishing to replicate this case/good practice in a sentence or two, and with bullet points as needed)</w:t>
      </w:r>
    </w:p>
    <w:p w14:paraId="44CCC7AE" w14:textId="4405B709" w:rsidR="00D856CA" w:rsidRPr="00576F37" w:rsidRDefault="00D856CA" w:rsidP="002E7981">
      <w:pPr>
        <w:rPr>
          <w:rFonts w:ascii="Roboto" w:hAnsi="Roboto"/>
          <w:sz w:val="22"/>
          <w:szCs w:val="22"/>
        </w:rPr>
      </w:pPr>
    </w:p>
    <w:p w14:paraId="2A4BA69E" w14:textId="65E6693D" w:rsidR="00576F37" w:rsidRPr="00576F37" w:rsidRDefault="00576F37" w:rsidP="006C2228">
      <w:pPr>
        <w:rPr>
          <w:rFonts w:ascii="Roboto" w:hAnsi="Roboto"/>
          <w:sz w:val="22"/>
          <w:szCs w:val="22"/>
        </w:rPr>
      </w:pPr>
      <w:r w:rsidRPr="00576F37">
        <w:rPr>
          <w:rFonts w:ascii="Roboto" w:hAnsi="Roboto"/>
          <w:sz w:val="22"/>
          <w:szCs w:val="22"/>
        </w:rPr>
        <w:t>Is this an example of South-South or Triangular Cooperation?</w:t>
      </w:r>
      <w:r w:rsidR="006C2228">
        <w:rPr>
          <w:rFonts w:ascii="Roboto" w:hAnsi="Roboto"/>
          <w:sz w:val="22"/>
          <w:szCs w:val="22"/>
        </w:rPr>
        <w:t xml:space="preserve"> Please highlight in the text and in the box below. I</w:t>
      </w:r>
      <w:r w:rsidR="006C2228" w:rsidRPr="006C2228">
        <w:rPr>
          <w:rFonts w:ascii="Roboto" w:hAnsi="Roboto"/>
          <w:sz w:val="22"/>
          <w:szCs w:val="22"/>
        </w:rPr>
        <w:t xml:space="preserve">ndicate </w:t>
      </w:r>
      <w:r w:rsidR="009E1B91">
        <w:rPr>
          <w:rFonts w:ascii="Roboto" w:hAnsi="Roboto"/>
          <w:sz w:val="22"/>
          <w:szCs w:val="22"/>
        </w:rPr>
        <w:t xml:space="preserve">who was involved, and </w:t>
      </w:r>
      <w:r w:rsidR="006C2228">
        <w:rPr>
          <w:rFonts w:ascii="Roboto" w:hAnsi="Roboto"/>
          <w:sz w:val="22"/>
          <w:szCs w:val="22"/>
        </w:rPr>
        <w:t>w</w:t>
      </w:r>
      <w:r w:rsidR="006C2228" w:rsidRPr="006C2228">
        <w:rPr>
          <w:rFonts w:ascii="Roboto" w:hAnsi="Roboto"/>
          <w:sz w:val="22"/>
          <w:szCs w:val="22"/>
        </w:rPr>
        <w:t>hether transferred from another country of the South</w:t>
      </w:r>
      <w:r w:rsidR="006C2228">
        <w:rPr>
          <w:rFonts w:ascii="Roboto" w:hAnsi="Roboto"/>
          <w:sz w:val="22"/>
          <w:szCs w:val="22"/>
        </w:rPr>
        <w:t xml:space="preserve">, or </w:t>
      </w:r>
      <w:r w:rsidR="006C2228" w:rsidRPr="006C2228">
        <w:rPr>
          <w:rFonts w:ascii="Roboto" w:hAnsi="Roboto"/>
          <w:sz w:val="22"/>
          <w:szCs w:val="22"/>
        </w:rPr>
        <w:t>whether subsequently transferred to another country or countries of the South.</w:t>
      </w:r>
      <w:r w:rsidR="006C2228">
        <w:rPr>
          <w:rFonts w:ascii="Roboto" w:hAnsi="Roboto"/>
          <w:sz w:val="22"/>
          <w:szCs w:val="22"/>
        </w:rPr>
        <w:t xml:space="preserve"> </w:t>
      </w:r>
      <w:r w:rsidR="009E1B91">
        <w:rPr>
          <w:rFonts w:ascii="Roboto" w:hAnsi="Roboto"/>
          <w:sz w:val="22"/>
          <w:szCs w:val="22"/>
        </w:rPr>
        <w:t xml:space="preserve">Highlight </w:t>
      </w:r>
      <w:r w:rsidR="006C2228" w:rsidRPr="006C2228">
        <w:rPr>
          <w:rFonts w:ascii="Roboto" w:hAnsi="Roboto"/>
          <w:sz w:val="22"/>
          <w:szCs w:val="22"/>
        </w:rPr>
        <w:t>undertakings, policies or initiatives (e.g. knowledge, capacity, technology transfer).</w:t>
      </w:r>
    </w:p>
    <w:p w14:paraId="58A8CE1D" w14:textId="77777777" w:rsidR="002E7981" w:rsidRPr="00576F37" w:rsidRDefault="002E7981" w:rsidP="002E7981">
      <w:pPr>
        <w:rPr>
          <w:rFonts w:ascii="Roboto" w:hAnsi="Roboto"/>
          <w:b/>
          <w:bCs/>
          <w:sz w:val="22"/>
          <w:szCs w:val="22"/>
        </w:rPr>
      </w:pPr>
    </w:p>
    <w:p w14:paraId="6A5F6C2D" w14:textId="4DC9B8C4" w:rsidR="002E7981" w:rsidRPr="00576F37" w:rsidRDefault="002E7981" w:rsidP="002E7981">
      <w:pPr>
        <w:rPr>
          <w:rFonts w:ascii="Roboto" w:hAnsi="Roboto"/>
          <w:b/>
          <w:bCs/>
          <w:sz w:val="22"/>
          <w:szCs w:val="22"/>
        </w:rPr>
      </w:pPr>
      <w:r w:rsidRPr="00576F37">
        <w:rPr>
          <w:rFonts w:ascii="Roboto" w:hAnsi="Roboto"/>
          <w:b/>
          <w:bCs/>
          <w:sz w:val="22"/>
          <w:szCs w:val="22"/>
        </w:rPr>
        <w:t>Contact</w:t>
      </w:r>
      <w:r w:rsidR="00576F37">
        <w:rPr>
          <w:rFonts w:ascii="Roboto" w:hAnsi="Roboto"/>
          <w:b/>
          <w:bCs/>
          <w:sz w:val="22"/>
          <w:szCs w:val="22"/>
        </w:rPr>
        <w:t>(s)</w:t>
      </w:r>
      <w:r w:rsidR="006C2228">
        <w:rPr>
          <w:rFonts w:ascii="Roboto" w:hAnsi="Roboto"/>
          <w:b/>
          <w:bCs/>
          <w:sz w:val="22"/>
          <w:szCs w:val="22"/>
        </w:rPr>
        <w:t>:</w:t>
      </w:r>
    </w:p>
    <w:p w14:paraId="69C5FB39" w14:textId="45A342A6" w:rsidR="002E7981" w:rsidRPr="00576F37" w:rsidRDefault="002E7981" w:rsidP="002E7981">
      <w:pPr>
        <w:rPr>
          <w:rFonts w:ascii="Roboto" w:hAnsi="Roboto"/>
          <w:sz w:val="22"/>
          <w:szCs w:val="22"/>
        </w:rPr>
      </w:pPr>
      <w:r w:rsidRPr="00576F37">
        <w:rPr>
          <w:rFonts w:ascii="Roboto" w:hAnsi="Roboto"/>
          <w:sz w:val="22"/>
          <w:szCs w:val="22"/>
        </w:rPr>
        <w:t>Mr./Ms. First</w:t>
      </w:r>
      <w:r w:rsidR="00E86ADC">
        <w:rPr>
          <w:rFonts w:ascii="Roboto" w:hAnsi="Roboto"/>
          <w:sz w:val="22"/>
          <w:szCs w:val="22"/>
        </w:rPr>
        <w:t xml:space="preserve"> N</w:t>
      </w:r>
      <w:r w:rsidRPr="00576F37">
        <w:rPr>
          <w:rFonts w:ascii="Roboto" w:hAnsi="Roboto"/>
          <w:sz w:val="22"/>
          <w:szCs w:val="22"/>
        </w:rPr>
        <w:t>ame Last</w:t>
      </w:r>
      <w:r w:rsidR="00E86ADC">
        <w:rPr>
          <w:rFonts w:ascii="Roboto" w:hAnsi="Roboto"/>
          <w:sz w:val="22"/>
          <w:szCs w:val="22"/>
        </w:rPr>
        <w:t xml:space="preserve"> N</w:t>
      </w:r>
      <w:r w:rsidRPr="00576F37">
        <w:rPr>
          <w:rFonts w:ascii="Roboto" w:hAnsi="Roboto"/>
          <w:sz w:val="22"/>
          <w:szCs w:val="22"/>
        </w:rPr>
        <w:t>ame, Title, Organization</w:t>
      </w:r>
    </w:p>
    <w:p w14:paraId="1CED1799" w14:textId="6AC2C04E" w:rsidR="002E7981" w:rsidRPr="009F73D0" w:rsidRDefault="002E7981" w:rsidP="002E7981">
      <w:pPr>
        <w:rPr>
          <w:rFonts w:ascii="Roboto" w:hAnsi="Roboto"/>
          <w:sz w:val="22"/>
          <w:szCs w:val="22"/>
        </w:rPr>
      </w:pPr>
      <w:r w:rsidRPr="00576F37">
        <w:rPr>
          <w:rFonts w:ascii="Roboto" w:hAnsi="Roboto"/>
          <w:sz w:val="22"/>
          <w:szCs w:val="22"/>
        </w:rPr>
        <w:t>Email</w:t>
      </w:r>
    </w:p>
    <w:p w14:paraId="4C58661F" w14:textId="77777777" w:rsidR="009F73D0" w:rsidRPr="009F73D0" w:rsidRDefault="009F73D0" w:rsidP="002E7981">
      <w:pPr>
        <w:rPr>
          <w:rFonts w:ascii="Roboto" w:hAnsi="Roboto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56CA" w:rsidRPr="00576F37" w14:paraId="0E3584C2" w14:textId="77777777" w:rsidTr="009F73D0">
        <w:tc>
          <w:tcPr>
            <w:tcW w:w="9350" w:type="dxa"/>
            <w:shd w:val="clear" w:color="auto" w:fill="E7E6E6" w:themeFill="background2"/>
          </w:tcPr>
          <w:p w14:paraId="12B393B0" w14:textId="77777777" w:rsidR="00D856CA" w:rsidRPr="00576F37" w:rsidRDefault="00D856CA" w:rsidP="00BC10CE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>SUMMARY BOX [Approximately 100-150 words)</w:t>
            </w:r>
          </w:p>
        </w:tc>
      </w:tr>
      <w:tr w:rsidR="00D856CA" w:rsidRPr="00576F37" w14:paraId="523D0103" w14:textId="77777777" w:rsidTr="00D856CA">
        <w:tc>
          <w:tcPr>
            <w:tcW w:w="9350" w:type="dxa"/>
          </w:tcPr>
          <w:p w14:paraId="3632B455" w14:textId="46EB5932" w:rsidR="00D856CA" w:rsidRPr="00576F37" w:rsidRDefault="00D856CA" w:rsidP="00BC10CE">
            <w:pPr>
              <w:rPr>
                <w:rFonts w:ascii="Roboto" w:hAnsi="Roboto"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>Programme/</w:t>
            </w:r>
            <w:r w:rsidR="006C2228">
              <w:rPr>
                <w:rFonts w:ascii="Roboto" w:hAnsi="Roboto"/>
                <w:b/>
                <w:bCs/>
                <w:sz w:val="22"/>
                <w:szCs w:val="22"/>
              </w:rPr>
              <w:t>Initiative</w:t>
            </w: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 xml:space="preserve"> </w:t>
            </w:r>
            <w:r w:rsidR="006C2228">
              <w:rPr>
                <w:rFonts w:ascii="Roboto" w:hAnsi="Roboto"/>
                <w:b/>
                <w:bCs/>
                <w:sz w:val="22"/>
                <w:szCs w:val="22"/>
              </w:rPr>
              <w:t>name</w:t>
            </w: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>:</w:t>
            </w:r>
            <w:r w:rsidRPr="00576F37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D856CA" w:rsidRPr="00576F37" w14:paraId="4331FE29" w14:textId="77777777" w:rsidTr="00D856CA">
        <w:tc>
          <w:tcPr>
            <w:tcW w:w="9350" w:type="dxa"/>
          </w:tcPr>
          <w:p w14:paraId="095CABA8" w14:textId="77777777" w:rsidR="00D856CA" w:rsidRPr="00576F37" w:rsidRDefault="00D856CA" w:rsidP="00BC10CE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>Country</w:t>
            </w:r>
            <w:r w:rsidRPr="00576F37">
              <w:rPr>
                <w:rFonts w:ascii="Roboto" w:hAnsi="Roboto"/>
                <w:sz w:val="22"/>
                <w:szCs w:val="22"/>
              </w:rPr>
              <w:t xml:space="preserve">: </w:t>
            </w:r>
          </w:p>
        </w:tc>
      </w:tr>
      <w:tr w:rsidR="00D856CA" w:rsidRPr="00576F37" w14:paraId="6CC3B1E9" w14:textId="77777777" w:rsidTr="00D856CA">
        <w:tc>
          <w:tcPr>
            <w:tcW w:w="9350" w:type="dxa"/>
          </w:tcPr>
          <w:p w14:paraId="6FF03239" w14:textId="703AC4D6" w:rsidR="00D856CA" w:rsidRPr="00576F37" w:rsidRDefault="00D856CA" w:rsidP="00BC10CE">
            <w:pPr>
              <w:rPr>
                <w:rFonts w:ascii="Roboto" w:hAnsi="Roboto"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 xml:space="preserve">Sendai Framework </w:t>
            </w:r>
            <w:r w:rsidR="00722130">
              <w:rPr>
                <w:rFonts w:ascii="Roboto" w:hAnsi="Roboto"/>
                <w:b/>
                <w:bCs/>
                <w:sz w:val="22"/>
                <w:szCs w:val="22"/>
              </w:rPr>
              <w:t>Priorities</w:t>
            </w:r>
            <w:r w:rsidR="00722130">
              <w:rPr>
                <w:rStyle w:val="FootnoteReference"/>
                <w:rFonts w:ascii="Roboto" w:hAnsi="Roboto"/>
                <w:b/>
                <w:bCs/>
                <w:sz w:val="22"/>
                <w:szCs w:val="22"/>
              </w:rPr>
              <w:footnoteReference w:id="1"/>
            </w: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 xml:space="preserve"> supported: </w:t>
            </w:r>
            <w:r w:rsidRPr="00576F37">
              <w:rPr>
                <w:rFonts w:ascii="Roboto" w:hAnsi="Roboto"/>
                <w:sz w:val="22"/>
                <w:szCs w:val="22"/>
              </w:rPr>
              <w:t>if any</w:t>
            </w:r>
          </w:p>
        </w:tc>
      </w:tr>
      <w:tr w:rsidR="00D856CA" w:rsidRPr="00576F37" w14:paraId="03E6F123" w14:textId="77777777" w:rsidTr="00D856CA">
        <w:tc>
          <w:tcPr>
            <w:tcW w:w="9350" w:type="dxa"/>
          </w:tcPr>
          <w:p w14:paraId="2A8D2591" w14:textId="3D3D2BB7" w:rsidR="00D856CA" w:rsidRPr="00576F37" w:rsidRDefault="00D856CA" w:rsidP="00BC10CE">
            <w:pPr>
              <w:rPr>
                <w:rFonts w:ascii="Roboto" w:hAnsi="Roboto"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>Sustainable Development Goals or targets</w:t>
            </w:r>
            <w:r w:rsidR="006C2228">
              <w:rPr>
                <w:rStyle w:val="FootnoteReference"/>
                <w:rFonts w:ascii="Roboto" w:hAnsi="Roboto"/>
                <w:b/>
                <w:bCs/>
                <w:sz w:val="22"/>
                <w:szCs w:val="22"/>
              </w:rPr>
              <w:footnoteReference w:id="2"/>
            </w: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 xml:space="preserve"> supported:</w:t>
            </w:r>
            <w:r w:rsidRPr="00576F37">
              <w:rPr>
                <w:rFonts w:ascii="Roboto" w:hAnsi="Roboto"/>
                <w:sz w:val="22"/>
                <w:szCs w:val="22"/>
              </w:rPr>
              <w:t xml:space="preserve"> if any</w:t>
            </w:r>
          </w:p>
        </w:tc>
      </w:tr>
      <w:tr w:rsidR="00576F37" w:rsidRPr="00576F37" w14:paraId="1F567254" w14:textId="77777777" w:rsidTr="00D856CA">
        <w:tc>
          <w:tcPr>
            <w:tcW w:w="9350" w:type="dxa"/>
          </w:tcPr>
          <w:p w14:paraId="28FA247C" w14:textId="43C2120D" w:rsidR="00576F37" w:rsidRPr="00722130" w:rsidRDefault="00576F37" w:rsidP="00BC10CE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sz w:val="22"/>
                <w:szCs w:val="22"/>
              </w:rPr>
              <w:t xml:space="preserve">South-South </w:t>
            </w:r>
            <w:r w:rsidRPr="00722130">
              <w:rPr>
                <w:rFonts w:ascii="Roboto" w:hAnsi="Roboto"/>
                <w:sz w:val="22"/>
                <w:szCs w:val="22"/>
              </w:rPr>
              <w:t>or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 xml:space="preserve"> Triangular Cooperation</w:t>
            </w:r>
            <w:r>
              <w:rPr>
                <w:rFonts w:ascii="Roboto" w:hAnsi="Roboto"/>
                <w:sz w:val="22"/>
                <w:szCs w:val="22"/>
              </w:rPr>
              <w:t xml:space="preserve"> (note if applicable</w:t>
            </w:r>
            <w:r w:rsidR="00722130">
              <w:rPr>
                <w:rFonts w:ascii="Roboto" w:hAnsi="Roboto"/>
                <w:sz w:val="22"/>
                <w:szCs w:val="22"/>
              </w:rPr>
              <w:t>, among whom</w:t>
            </w:r>
            <w:r>
              <w:rPr>
                <w:rFonts w:ascii="Roboto" w:hAnsi="Roboto"/>
                <w:sz w:val="22"/>
                <w:szCs w:val="22"/>
              </w:rPr>
              <w:t>)</w:t>
            </w:r>
            <w:r w:rsidR="00722130">
              <w:rPr>
                <w:rFonts w:ascii="Roboto" w:hAnsi="Roboto"/>
                <w:b/>
                <w:bCs/>
                <w:sz w:val="22"/>
                <w:szCs w:val="22"/>
              </w:rPr>
              <w:t xml:space="preserve">: </w:t>
            </w:r>
            <w:r w:rsidR="00722130">
              <w:rPr>
                <w:rFonts w:ascii="Roboto" w:hAnsi="Roboto"/>
                <w:sz w:val="22"/>
                <w:szCs w:val="22"/>
              </w:rPr>
              <w:t>Countries X and Y</w:t>
            </w:r>
          </w:p>
        </w:tc>
      </w:tr>
      <w:tr w:rsidR="00D856CA" w:rsidRPr="00576F37" w14:paraId="7BF5D340" w14:textId="77777777" w:rsidTr="00D856CA">
        <w:tc>
          <w:tcPr>
            <w:tcW w:w="9350" w:type="dxa"/>
          </w:tcPr>
          <w:p w14:paraId="4DBD8DCD" w14:textId="77777777" w:rsidR="00D856CA" w:rsidRPr="00576F37" w:rsidRDefault="00D856CA" w:rsidP="00BC10CE">
            <w:pPr>
              <w:rPr>
                <w:rFonts w:ascii="Roboto" w:hAnsi="Roboto"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>Supported by:</w:t>
            </w:r>
            <w:r w:rsidRPr="00576F37">
              <w:rPr>
                <w:rFonts w:ascii="Roboto" w:hAnsi="Roboto"/>
                <w:sz w:val="22"/>
                <w:szCs w:val="22"/>
              </w:rPr>
              <w:t xml:space="preserve"> Organization1, Organization 2, …</w:t>
            </w:r>
          </w:p>
        </w:tc>
      </w:tr>
      <w:tr w:rsidR="00D856CA" w:rsidRPr="00576F37" w14:paraId="0AC3171A" w14:textId="77777777" w:rsidTr="00D856CA">
        <w:tc>
          <w:tcPr>
            <w:tcW w:w="9350" w:type="dxa"/>
          </w:tcPr>
          <w:p w14:paraId="20B64007" w14:textId="3AB9CC4D" w:rsidR="00D856CA" w:rsidRPr="00576F37" w:rsidRDefault="00D856CA" w:rsidP="00BC10CE">
            <w:pPr>
              <w:rPr>
                <w:rFonts w:ascii="Roboto" w:hAnsi="Roboto"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 xml:space="preserve">Programme / </w:t>
            </w:r>
            <w:r w:rsidR="00722130">
              <w:rPr>
                <w:rFonts w:ascii="Roboto" w:hAnsi="Roboto"/>
                <w:b/>
                <w:bCs/>
                <w:sz w:val="22"/>
                <w:szCs w:val="22"/>
              </w:rPr>
              <w:t>initiative</w:t>
            </w: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 xml:space="preserve"> status: </w:t>
            </w:r>
            <w:r w:rsidRPr="00576F37">
              <w:rPr>
                <w:rFonts w:ascii="Roboto" w:hAnsi="Roboto"/>
                <w:sz w:val="22"/>
                <w:szCs w:val="22"/>
              </w:rPr>
              <w:t>Ongoing or Completed [if completed, how sustained?]</w:t>
            </w:r>
          </w:p>
        </w:tc>
      </w:tr>
      <w:tr w:rsidR="00D856CA" w:rsidRPr="00576F37" w14:paraId="0965A821" w14:textId="77777777" w:rsidTr="00D856CA">
        <w:tc>
          <w:tcPr>
            <w:tcW w:w="9350" w:type="dxa"/>
          </w:tcPr>
          <w:p w14:paraId="7959E9A7" w14:textId="3B0E5A40" w:rsidR="00D856CA" w:rsidRPr="00576F37" w:rsidRDefault="00D856CA" w:rsidP="00BC10CE">
            <w:pPr>
              <w:rPr>
                <w:rFonts w:ascii="Roboto" w:hAnsi="Roboto"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>Timeframe:</w:t>
            </w:r>
            <w:r w:rsidRPr="00576F37">
              <w:rPr>
                <w:rFonts w:ascii="Roboto" w:hAnsi="Roboto"/>
                <w:sz w:val="22"/>
                <w:szCs w:val="22"/>
              </w:rPr>
              <w:t xml:space="preserve"> YYYY </w:t>
            </w:r>
            <w:r w:rsidR="009E1B91">
              <w:rPr>
                <w:rFonts w:ascii="Roboto" w:hAnsi="Roboto"/>
                <w:sz w:val="22"/>
                <w:szCs w:val="22"/>
              </w:rPr>
              <w:t>–</w:t>
            </w:r>
            <w:r w:rsidRPr="00576F37">
              <w:rPr>
                <w:rFonts w:ascii="Roboto" w:hAnsi="Roboto"/>
                <w:sz w:val="22"/>
                <w:szCs w:val="22"/>
              </w:rPr>
              <w:t xml:space="preserve"> YYYY</w:t>
            </w:r>
          </w:p>
        </w:tc>
      </w:tr>
      <w:tr w:rsidR="00D856CA" w:rsidRPr="00576F37" w14:paraId="532F534D" w14:textId="77777777" w:rsidTr="00D856CA">
        <w:tc>
          <w:tcPr>
            <w:tcW w:w="9350" w:type="dxa"/>
          </w:tcPr>
          <w:p w14:paraId="1BEFA23A" w14:textId="1969C28D" w:rsidR="00D856CA" w:rsidRPr="00722130" w:rsidRDefault="00D856CA" w:rsidP="00BC10CE">
            <w:pPr>
              <w:rPr>
                <w:rFonts w:ascii="Roboto" w:hAnsi="Roboto"/>
                <w:sz w:val="22"/>
                <w:szCs w:val="22"/>
              </w:rPr>
            </w:pPr>
            <w:r w:rsidRPr="00576F37">
              <w:rPr>
                <w:rFonts w:ascii="Roboto" w:hAnsi="Roboto"/>
                <w:b/>
                <w:bCs/>
                <w:sz w:val="22"/>
                <w:szCs w:val="22"/>
              </w:rPr>
              <w:t>URL of the practice:</w:t>
            </w:r>
            <w:r w:rsidRPr="00907293">
              <w:rPr>
                <w:rFonts w:ascii="Roboto" w:hAnsi="Roboto"/>
                <w:sz w:val="22"/>
                <w:szCs w:val="22"/>
              </w:rPr>
              <w:t xml:space="preserve"> </w:t>
            </w:r>
            <w:hyperlink r:id="rId11" w:history="1">
              <w:r w:rsidR="009F73D0" w:rsidRPr="00907293">
                <w:rPr>
                  <w:rFonts w:ascii="Roboto" w:hAnsi="Roboto"/>
                  <w:sz w:val="22"/>
                  <w:szCs w:val="22"/>
                </w:rPr>
                <w:t>http://www.xyz.web</w:t>
              </w:r>
            </w:hyperlink>
          </w:p>
        </w:tc>
      </w:tr>
    </w:tbl>
    <w:p w14:paraId="024A4773" w14:textId="77777777" w:rsidR="0096365E" w:rsidRDefault="0096365E" w:rsidP="0096365E">
      <w:pPr>
        <w:contextualSpacing/>
        <w:rPr>
          <w:rFonts w:ascii="Roboto" w:hAnsi="Roboto" w:cstheme="minorHAnsi"/>
          <w:b/>
          <w:bCs/>
          <w:sz w:val="22"/>
        </w:rPr>
      </w:pPr>
    </w:p>
    <w:sectPr w:rsidR="0096365E" w:rsidSect="009E1B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756D1" w14:textId="77777777" w:rsidR="001A5D9D" w:rsidRDefault="001A5D9D" w:rsidP="008758A0">
      <w:r>
        <w:separator/>
      </w:r>
    </w:p>
  </w:endnote>
  <w:endnote w:type="continuationSeparator" w:id="0">
    <w:p w14:paraId="57B3E5E9" w14:textId="77777777" w:rsidR="001A5D9D" w:rsidRDefault="001A5D9D" w:rsidP="008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80B2" w14:textId="77777777" w:rsidR="00D873A5" w:rsidRDefault="00D87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5DB9E" w14:textId="67E8A68D" w:rsidR="004142C2" w:rsidRPr="007167D2" w:rsidRDefault="007167D2" w:rsidP="004142C2">
    <w:pPr>
      <w:contextualSpacing/>
      <w:rPr>
        <w:rFonts w:ascii="Roboto" w:hAnsi="Roboto"/>
        <w:sz w:val="20"/>
        <w:szCs w:val="20"/>
      </w:rPr>
    </w:pPr>
    <w:r w:rsidRPr="007167D2">
      <w:rPr>
        <w:rFonts w:ascii="Roboto" w:hAnsi="Roboto" w:cstheme="minorHAnsi"/>
        <w:b/>
        <w:bCs/>
        <w:sz w:val="20"/>
        <w:szCs w:val="20"/>
      </w:rPr>
      <w:t xml:space="preserve">Extended </w:t>
    </w:r>
    <w:r w:rsidR="004142C2" w:rsidRPr="007167D2">
      <w:rPr>
        <w:rFonts w:ascii="Roboto" w:hAnsi="Roboto" w:cstheme="minorHAnsi"/>
        <w:b/>
        <w:bCs/>
        <w:sz w:val="20"/>
        <w:szCs w:val="20"/>
      </w:rPr>
      <w:t xml:space="preserve">Deadline: 15 </w:t>
    </w:r>
    <w:r w:rsidRPr="007167D2">
      <w:rPr>
        <w:rFonts w:ascii="Roboto" w:hAnsi="Roboto" w:cstheme="minorHAnsi"/>
        <w:b/>
        <w:bCs/>
        <w:sz w:val="20"/>
        <w:szCs w:val="20"/>
      </w:rPr>
      <w:t>March</w:t>
    </w:r>
    <w:r w:rsidR="004142C2" w:rsidRPr="007167D2">
      <w:rPr>
        <w:rFonts w:ascii="Roboto" w:hAnsi="Roboto" w:cstheme="minorHAnsi"/>
        <w:b/>
        <w:bCs/>
        <w:sz w:val="20"/>
        <w:szCs w:val="20"/>
      </w:rPr>
      <w:t xml:space="preserve"> 2020 | Submit in </w:t>
    </w:r>
    <w:r w:rsidR="00D873A5" w:rsidRPr="007167D2">
      <w:rPr>
        <w:rFonts w:ascii="Roboto" w:hAnsi="Roboto" w:cstheme="minorHAnsi"/>
        <w:b/>
        <w:bCs/>
        <w:sz w:val="20"/>
        <w:szCs w:val="20"/>
      </w:rPr>
      <w:t>MS Word</w:t>
    </w:r>
    <w:r w:rsidR="004142C2" w:rsidRPr="007167D2">
      <w:rPr>
        <w:rFonts w:ascii="Roboto" w:hAnsi="Roboto" w:cstheme="minorHAnsi"/>
        <w:b/>
        <w:bCs/>
        <w:sz w:val="20"/>
        <w:szCs w:val="20"/>
      </w:rPr>
      <w:t xml:space="preserve"> template to: </w:t>
    </w:r>
    <w:hyperlink r:id="rId1" w:history="1">
      <w:r w:rsidR="004142C2" w:rsidRPr="007167D2">
        <w:rPr>
          <w:rStyle w:val="Hyperlink"/>
          <w:rFonts w:ascii="Roboto" w:hAnsi="Roboto" w:cstheme="minorHAnsi"/>
          <w:b/>
          <w:bCs/>
          <w:sz w:val="20"/>
          <w:szCs w:val="20"/>
        </w:rPr>
        <w:t>capdevcases@cc.preventionweb.net</w:t>
      </w:r>
    </w:hyperlink>
  </w:p>
  <w:p w14:paraId="0C48ED7A" w14:textId="77777777" w:rsidR="004142C2" w:rsidRDefault="00414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53A12" w14:textId="77777777" w:rsidR="00D873A5" w:rsidRDefault="00D87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B7625" w14:textId="77777777" w:rsidR="001A5D9D" w:rsidRDefault="001A5D9D" w:rsidP="008758A0">
      <w:r>
        <w:separator/>
      </w:r>
    </w:p>
  </w:footnote>
  <w:footnote w:type="continuationSeparator" w:id="0">
    <w:p w14:paraId="063264CF" w14:textId="77777777" w:rsidR="001A5D9D" w:rsidRDefault="001A5D9D" w:rsidP="008758A0">
      <w:r>
        <w:continuationSeparator/>
      </w:r>
    </w:p>
  </w:footnote>
  <w:footnote w:id="1">
    <w:p w14:paraId="199E4559" w14:textId="6B4CF14B" w:rsidR="00722130" w:rsidRDefault="007221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C2228" w:rsidRPr="009F73D0">
        <w:rPr>
          <w:rStyle w:val="Hyperlink"/>
          <w:rFonts w:asciiTheme="majorHAnsi" w:hAnsiTheme="majorHAnsi" w:cstheme="majorHAnsi"/>
          <w:sz w:val="22"/>
          <w:szCs w:val="22"/>
        </w:rPr>
        <w:t>https://www.unisdr.org/we/coordinate/sendai-framework</w:t>
      </w:r>
    </w:p>
  </w:footnote>
  <w:footnote w:id="2">
    <w:p w14:paraId="6EC2DC1A" w14:textId="56EDA1CA" w:rsidR="006C2228" w:rsidRDefault="006C22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73D0">
        <w:rPr>
          <w:rStyle w:val="Hyperlink"/>
          <w:rFonts w:asciiTheme="majorHAnsi" w:hAnsiTheme="majorHAnsi" w:cstheme="majorHAnsi"/>
          <w:sz w:val="22"/>
          <w:szCs w:val="22"/>
        </w:rPr>
        <w:t>https://www.un.org/sustainabledevelopment/sustainable-development-goals/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A212F" w14:textId="77777777" w:rsidR="00D873A5" w:rsidRDefault="00D8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6A26" w14:textId="37AE9FDD" w:rsidR="009E1B91" w:rsidRDefault="009E1B91">
    <w:pPr>
      <w:pStyle w:val="Header"/>
    </w:pPr>
    <w:r>
      <w:rPr>
        <w:noProof/>
      </w:rPr>
      <w:drawing>
        <wp:inline distT="0" distB="0" distL="0" distR="0" wp14:anchorId="4137B86D" wp14:editId="137035A3">
          <wp:extent cx="1801918" cy="652277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RR_LOGO cop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918" cy="65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E07EB" w14:textId="77777777" w:rsidR="00D873A5" w:rsidRDefault="00D87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0217"/>
    <w:multiLevelType w:val="hybridMultilevel"/>
    <w:tmpl w:val="B2B2C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6B11"/>
    <w:multiLevelType w:val="hybridMultilevel"/>
    <w:tmpl w:val="8E7CB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407D"/>
    <w:multiLevelType w:val="hybridMultilevel"/>
    <w:tmpl w:val="9410BBCC"/>
    <w:lvl w:ilvl="0" w:tplc="D45697E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E03CF"/>
    <w:multiLevelType w:val="hybridMultilevel"/>
    <w:tmpl w:val="920C556C"/>
    <w:lvl w:ilvl="0" w:tplc="D45697E0">
      <w:numFmt w:val="bullet"/>
      <w:lvlText w:val="-"/>
      <w:lvlJc w:val="left"/>
      <w:pPr>
        <w:ind w:left="36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871DB4"/>
    <w:multiLevelType w:val="hybridMultilevel"/>
    <w:tmpl w:val="7572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10A8E"/>
    <w:multiLevelType w:val="hybridMultilevel"/>
    <w:tmpl w:val="528C17B2"/>
    <w:lvl w:ilvl="0" w:tplc="AC023B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D441E"/>
    <w:multiLevelType w:val="hybridMultilevel"/>
    <w:tmpl w:val="067E59DC"/>
    <w:lvl w:ilvl="0" w:tplc="7564ED6E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18"/>
    <w:rsid w:val="00055FB5"/>
    <w:rsid w:val="000F318B"/>
    <w:rsid w:val="00105B01"/>
    <w:rsid w:val="00133207"/>
    <w:rsid w:val="00145178"/>
    <w:rsid w:val="001673CC"/>
    <w:rsid w:val="00184915"/>
    <w:rsid w:val="00185B6C"/>
    <w:rsid w:val="001A5318"/>
    <w:rsid w:val="001A5D9D"/>
    <w:rsid w:val="001D198F"/>
    <w:rsid w:val="001D602B"/>
    <w:rsid w:val="001E3937"/>
    <w:rsid w:val="00210167"/>
    <w:rsid w:val="002210D2"/>
    <w:rsid w:val="002619EC"/>
    <w:rsid w:val="002752CE"/>
    <w:rsid w:val="0029757A"/>
    <w:rsid w:val="002C2CCC"/>
    <w:rsid w:val="002E7981"/>
    <w:rsid w:val="002F26AC"/>
    <w:rsid w:val="0031159F"/>
    <w:rsid w:val="00337385"/>
    <w:rsid w:val="003B6DE4"/>
    <w:rsid w:val="003C7910"/>
    <w:rsid w:val="003F02EB"/>
    <w:rsid w:val="004142C2"/>
    <w:rsid w:val="004A3DE1"/>
    <w:rsid w:val="004C0E2A"/>
    <w:rsid w:val="00543576"/>
    <w:rsid w:val="00576F37"/>
    <w:rsid w:val="005B7C40"/>
    <w:rsid w:val="005D73B6"/>
    <w:rsid w:val="006C2228"/>
    <w:rsid w:val="007167D2"/>
    <w:rsid w:val="00722130"/>
    <w:rsid w:val="00753AE4"/>
    <w:rsid w:val="00846EF5"/>
    <w:rsid w:val="008758A0"/>
    <w:rsid w:val="008A3895"/>
    <w:rsid w:val="008B4566"/>
    <w:rsid w:val="008E21A6"/>
    <w:rsid w:val="00907293"/>
    <w:rsid w:val="0092577B"/>
    <w:rsid w:val="0096365E"/>
    <w:rsid w:val="0097264B"/>
    <w:rsid w:val="009E1B91"/>
    <w:rsid w:val="009F73D0"/>
    <w:rsid w:val="00A1492D"/>
    <w:rsid w:val="00A42C21"/>
    <w:rsid w:val="00A64F02"/>
    <w:rsid w:val="00AB42AC"/>
    <w:rsid w:val="00B04AFA"/>
    <w:rsid w:val="00B15497"/>
    <w:rsid w:val="00B504C4"/>
    <w:rsid w:val="00B55DCD"/>
    <w:rsid w:val="00B92320"/>
    <w:rsid w:val="00BF16F0"/>
    <w:rsid w:val="00C25C26"/>
    <w:rsid w:val="00C25E06"/>
    <w:rsid w:val="00C934F5"/>
    <w:rsid w:val="00CA62D5"/>
    <w:rsid w:val="00CB11B7"/>
    <w:rsid w:val="00D6702B"/>
    <w:rsid w:val="00D856CA"/>
    <w:rsid w:val="00D873A5"/>
    <w:rsid w:val="00D95845"/>
    <w:rsid w:val="00DA20A5"/>
    <w:rsid w:val="00E46078"/>
    <w:rsid w:val="00E86ADC"/>
    <w:rsid w:val="00F3342B"/>
    <w:rsid w:val="00F638F2"/>
    <w:rsid w:val="00FA0694"/>
    <w:rsid w:val="00FD31A1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0888E"/>
  <w15:chartTrackingRefBased/>
  <w15:docId w15:val="{E0BCC605-9B34-4845-BC91-F889064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18"/>
    <w:pPr>
      <w:spacing w:after="0" w:line="240" w:lineRule="auto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3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318"/>
    <w:pPr>
      <w:widowControl w:val="0"/>
      <w:ind w:leftChars="400" w:left="840"/>
      <w:jc w:val="both"/>
    </w:pPr>
    <w:rPr>
      <w:kern w:val="2"/>
      <w:sz w:val="21"/>
      <w:szCs w:val="22"/>
    </w:rPr>
  </w:style>
  <w:style w:type="paragraph" w:customStyle="1" w:styleId="text">
    <w:name w:val="text"/>
    <w:basedOn w:val="Normal"/>
    <w:rsid w:val="002F26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8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8A0"/>
    <w:rPr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758A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4357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B7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uiPriority w:val="39"/>
    <w:rsid w:val="00D8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B91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E1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B91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61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9EC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9EC"/>
    <w:rPr>
      <w:b/>
      <w:bCs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E86AD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D602B"/>
    <w:pPr>
      <w:spacing w:after="0" w:line="240" w:lineRule="auto"/>
    </w:pPr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xyz.we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pdevcases@cc.preventionweb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009AA20B2ED4399E9C39C77341190" ma:contentTypeVersion="11" ma:contentTypeDescription="Create a new document." ma:contentTypeScope="" ma:versionID="3dd9cd317d12ea9bf38526f587491d36">
  <xsd:schema xmlns:xsd="http://www.w3.org/2001/XMLSchema" xmlns:xs="http://www.w3.org/2001/XMLSchema" xmlns:p="http://schemas.microsoft.com/office/2006/metadata/properties" xmlns:ns3="483dba53-7734-44b0-a8e9-8dd24ce872c9" xmlns:ns4="c7d0f312-d748-48d1-b1de-9d5105df2206" targetNamespace="http://schemas.microsoft.com/office/2006/metadata/properties" ma:root="true" ma:fieldsID="d64e1c3164ef61fa3e70a9d990865d43" ns3:_="" ns4:_="">
    <xsd:import namespace="483dba53-7734-44b0-a8e9-8dd24ce872c9"/>
    <xsd:import namespace="c7d0f312-d748-48d1-b1de-9d5105df2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ba53-7734-44b0-a8e9-8dd24ce87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f312-d748-48d1-b1de-9d5105df2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F41A-CDF8-4D38-AEC2-ED8C73A9F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80E6A-8D98-42B6-B0BE-C4DDD6137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ba53-7734-44b0-a8e9-8dd24ce872c9"/>
    <ds:schemaRef ds:uri="c7d0f312-d748-48d1-b1de-9d5105df2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2DECA-28AA-4695-941A-D005D1EC99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04D645-1EC8-4A23-BAD9-F6B977B8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Ronaldo Lemus Rodas;Sarah Wade-Apicella</dc:creator>
  <cp:keywords/>
  <dc:description/>
  <cp:lastModifiedBy>Sarah Wade-Apicella</cp:lastModifiedBy>
  <cp:revision>4</cp:revision>
  <dcterms:created xsi:type="dcterms:W3CDTF">2019-12-13T15:17:00Z</dcterms:created>
  <dcterms:modified xsi:type="dcterms:W3CDTF">2020-02-07T02:41:00Z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0x01010043F009AA20B2ED4399E9C39C77341190</vt:lpwstr>
  </property>
</Properties>
</file>