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387" w:rsidRDefault="00E01387" w:rsidP="00363E0D">
      <w:pPr>
        <w:jc w:val="center"/>
        <w:rPr>
          <w:lang w:val="en-US"/>
        </w:rPr>
      </w:pPr>
    </w:p>
    <w:p w:rsidR="000E63F9" w:rsidRDefault="00C65465" w:rsidP="00E01387">
      <w:pPr>
        <w:jc w:val="center"/>
        <w:rPr>
          <w:b/>
          <w:bCs/>
          <w:sz w:val="28"/>
          <w:szCs w:val="28"/>
          <w:lang w:val="en-GB"/>
        </w:rPr>
      </w:pPr>
      <w:r>
        <w:rPr>
          <w:b/>
          <w:bCs/>
          <w:sz w:val="28"/>
          <w:szCs w:val="28"/>
          <w:lang w:val="en-GB"/>
        </w:rPr>
        <w:t xml:space="preserve">FIRST </w:t>
      </w:r>
      <w:r w:rsidR="00E5706C">
        <w:rPr>
          <w:b/>
          <w:bCs/>
          <w:sz w:val="28"/>
          <w:szCs w:val="28"/>
          <w:lang w:val="en-GB"/>
        </w:rPr>
        <w:t xml:space="preserve">PREPARATORY </w:t>
      </w:r>
      <w:r w:rsidR="00E01387" w:rsidRPr="00E01387">
        <w:rPr>
          <w:b/>
          <w:bCs/>
          <w:sz w:val="28"/>
          <w:szCs w:val="28"/>
          <w:lang w:val="en-GB"/>
        </w:rPr>
        <w:t xml:space="preserve">MEETING </w:t>
      </w:r>
      <w:r w:rsidR="00E5706C">
        <w:rPr>
          <w:b/>
          <w:bCs/>
          <w:sz w:val="28"/>
          <w:szCs w:val="28"/>
          <w:lang w:val="en-GB"/>
        </w:rPr>
        <w:t xml:space="preserve">REGARDING THE ESTABLISHMENT OF THE </w:t>
      </w:r>
      <w:r w:rsidR="000E63F9">
        <w:rPr>
          <w:b/>
          <w:bCs/>
          <w:sz w:val="28"/>
          <w:szCs w:val="28"/>
          <w:lang w:val="en-GB"/>
        </w:rPr>
        <w:t>SOUTH-EAST EUROPE</w:t>
      </w:r>
      <w:r w:rsidR="00E5706C">
        <w:rPr>
          <w:b/>
          <w:bCs/>
          <w:sz w:val="28"/>
          <w:szCs w:val="28"/>
          <w:lang w:val="en-GB"/>
        </w:rPr>
        <w:t xml:space="preserve"> FIREFIGHTING REGIONAL CENTER</w:t>
      </w:r>
      <w:r w:rsidR="00E01387" w:rsidRPr="00E01387">
        <w:rPr>
          <w:b/>
          <w:bCs/>
          <w:sz w:val="28"/>
          <w:szCs w:val="28"/>
          <w:lang w:val="en-GB"/>
        </w:rPr>
        <w:t xml:space="preserve"> </w:t>
      </w:r>
    </w:p>
    <w:p w:rsidR="00E5706C" w:rsidRDefault="00E5706C" w:rsidP="00E01387">
      <w:pPr>
        <w:jc w:val="center"/>
        <w:rPr>
          <w:b/>
          <w:bCs/>
          <w:sz w:val="28"/>
          <w:szCs w:val="28"/>
          <w:lang w:val="en-GB"/>
        </w:rPr>
      </w:pPr>
      <w:r>
        <w:rPr>
          <w:b/>
          <w:bCs/>
          <w:sz w:val="28"/>
          <w:szCs w:val="28"/>
          <w:lang w:val="en-GB"/>
        </w:rPr>
        <w:t>(SEEFREC)</w:t>
      </w:r>
    </w:p>
    <w:p w:rsidR="00E01387" w:rsidRPr="00E01387" w:rsidRDefault="00E5706C" w:rsidP="00E01387">
      <w:pPr>
        <w:jc w:val="center"/>
        <w:rPr>
          <w:b/>
          <w:bCs/>
          <w:sz w:val="28"/>
          <w:szCs w:val="28"/>
          <w:lang w:val="en-GB"/>
        </w:rPr>
      </w:pPr>
      <w:r w:rsidRPr="00E01387">
        <w:rPr>
          <w:b/>
          <w:bCs/>
          <w:sz w:val="28"/>
          <w:szCs w:val="28"/>
          <w:lang w:val="en-GB"/>
        </w:rPr>
        <w:t xml:space="preserve"> </w:t>
      </w:r>
      <w:r w:rsidR="00C65465">
        <w:rPr>
          <w:b/>
          <w:bCs/>
          <w:sz w:val="28"/>
          <w:szCs w:val="28"/>
          <w:lang w:val="en-GB"/>
        </w:rPr>
        <w:t>15 – 16 J</w:t>
      </w:r>
      <w:r>
        <w:rPr>
          <w:b/>
          <w:bCs/>
          <w:sz w:val="28"/>
          <w:szCs w:val="28"/>
          <w:lang w:val="en-GB"/>
        </w:rPr>
        <w:t>ULY</w:t>
      </w:r>
      <w:r w:rsidR="00E01387" w:rsidRPr="00E01387">
        <w:rPr>
          <w:b/>
          <w:bCs/>
          <w:sz w:val="28"/>
          <w:szCs w:val="28"/>
          <w:lang w:val="en-GB"/>
        </w:rPr>
        <w:t xml:space="preserve"> 2009</w:t>
      </w:r>
    </w:p>
    <w:p w:rsidR="00E01387" w:rsidRDefault="002E0F76" w:rsidP="00E01387">
      <w:pPr>
        <w:jc w:val="center"/>
        <w:rPr>
          <w:b/>
          <w:bCs/>
          <w:sz w:val="28"/>
          <w:szCs w:val="28"/>
          <w:lang w:val="en-GB"/>
        </w:rPr>
      </w:pPr>
      <w:r>
        <w:rPr>
          <w:b/>
          <w:bCs/>
          <w:sz w:val="28"/>
          <w:szCs w:val="28"/>
          <w:lang w:val="en-GB"/>
        </w:rPr>
        <w:t>REGIONAL COOPERATION COUNCIL</w:t>
      </w:r>
      <w:r w:rsidR="00E5706C">
        <w:rPr>
          <w:b/>
          <w:bCs/>
          <w:sz w:val="28"/>
          <w:szCs w:val="28"/>
          <w:lang w:val="en-GB"/>
        </w:rPr>
        <w:t xml:space="preserve"> (RCC) </w:t>
      </w:r>
      <w:r>
        <w:rPr>
          <w:b/>
          <w:bCs/>
          <w:sz w:val="28"/>
          <w:szCs w:val="28"/>
          <w:lang w:val="en-GB"/>
        </w:rPr>
        <w:t>SECRETARIAT</w:t>
      </w:r>
    </w:p>
    <w:p w:rsidR="00E01387" w:rsidRPr="00E01387" w:rsidRDefault="002E0F76" w:rsidP="00363E0D">
      <w:pPr>
        <w:jc w:val="center"/>
        <w:rPr>
          <w:sz w:val="28"/>
          <w:szCs w:val="28"/>
          <w:lang w:val="en-GB"/>
        </w:rPr>
      </w:pPr>
      <w:r>
        <w:rPr>
          <w:b/>
          <w:bCs/>
          <w:sz w:val="28"/>
          <w:szCs w:val="28"/>
          <w:lang w:val="en-GB"/>
        </w:rPr>
        <w:t>Trg Bosne i Hercegovine 1/V, Sarajevo, B</w:t>
      </w:r>
      <w:r w:rsidR="00E5706C">
        <w:rPr>
          <w:b/>
          <w:bCs/>
          <w:sz w:val="28"/>
          <w:szCs w:val="28"/>
          <w:lang w:val="en-GB"/>
        </w:rPr>
        <w:t>osnia and Herzegovina</w:t>
      </w:r>
    </w:p>
    <w:p w:rsidR="00E5706C" w:rsidRDefault="00E5706C" w:rsidP="00363E0D">
      <w:pPr>
        <w:jc w:val="center"/>
        <w:rPr>
          <w:b/>
          <w:sz w:val="28"/>
          <w:szCs w:val="28"/>
          <w:lang w:val="en-US"/>
        </w:rPr>
      </w:pPr>
    </w:p>
    <w:p w:rsidR="00E5706C" w:rsidRDefault="00E5706C" w:rsidP="00363E0D">
      <w:pPr>
        <w:jc w:val="center"/>
        <w:rPr>
          <w:b/>
          <w:sz w:val="28"/>
          <w:szCs w:val="28"/>
          <w:lang w:val="en-US"/>
        </w:rPr>
      </w:pPr>
    </w:p>
    <w:p w:rsidR="006E68B6" w:rsidRPr="000E63F9" w:rsidRDefault="00E5706C" w:rsidP="00363E0D">
      <w:pPr>
        <w:jc w:val="center"/>
        <w:rPr>
          <w:b/>
          <w:sz w:val="28"/>
          <w:szCs w:val="28"/>
          <w:lang w:val="en-US"/>
        </w:rPr>
      </w:pPr>
      <w:r>
        <w:rPr>
          <w:b/>
          <w:sz w:val="28"/>
          <w:szCs w:val="28"/>
          <w:lang w:val="en-US"/>
        </w:rPr>
        <w:t xml:space="preserve">DRAFT </w:t>
      </w:r>
      <w:r w:rsidR="00363E0D" w:rsidRPr="000E63F9">
        <w:rPr>
          <w:b/>
          <w:sz w:val="28"/>
          <w:szCs w:val="28"/>
          <w:lang w:val="en-US"/>
        </w:rPr>
        <w:t>AGENDA</w:t>
      </w:r>
    </w:p>
    <w:p w:rsidR="00363E0D" w:rsidRDefault="00363E0D" w:rsidP="00363E0D">
      <w:pPr>
        <w:jc w:val="center"/>
        <w:rPr>
          <w:b/>
          <w:sz w:val="28"/>
          <w:szCs w:val="28"/>
          <w:lang w:val="en-US"/>
        </w:rPr>
      </w:pPr>
    </w:p>
    <w:p w:rsidR="00C65465" w:rsidRDefault="002E0F76" w:rsidP="00363E0D">
      <w:pPr>
        <w:jc w:val="center"/>
        <w:rPr>
          <w:b/>
          <w:sz w:val="28"/>
          <w:szCs w:val="28"/>
          <w:lang w:val="en-US"/>
        </w:rPr>
      </w:pPr>
      <w:r>
        <w:rPr>
          <w:b/>
          <w:sz w:val="28"/>
          <w:szCs w:val="28"/>
          <w:lang w:val="en-US"/>
        </w:rPr>
        <w:t>WEDNESDAY - 15 JULY 2009</w:t>
      </w:r>
    </w:p>
    <w:p w:rsidR="00E5706C" w:rsidRPr="000E63F9" w:rsidRDefault="00E5706C" w:rsidP="00363E0D">
      <w:pPr>
        <w:jc w:val="center"/>
        <w:rPr>
          <w:b/>
          <w:sz w:val="28"/>
          <w:szCs w:val="28"/>
          <w:lang w:val="en-US"/>
        </w:rPr>
      </w:pPr>
    </w:p>
    <w:p w:rsidR="006D7B86" w:rsidRPr="000E63F9" w:rsidRDefault="006D7B86" w:rsidP="006D7B86">
      <w:pPr>
        <w:jc w:val="both"/>
        <w:rPr>
          <w:b/>
          <w:sz w:val="28"/>
          <w:szCs w:val="28"/>
          <w:lang w:val="en-US"/>
        </w:rPr>
      </w:pPr>
      <w:r w:rsidRPr="000E63F9">
        <w:rPr>
          <w:b/>
          <w:sz w:val="28"/>
          <w:szCs w:val="28"/>
          <w:lang w:val="en-US"/>
        </w:rPr>
        <w:t>09.</w:t>
      </w:r>
      <w:r w:rsidR="002E0F76">
        <w:rPr>
          <w:b/>
          <w:sz w:val="28"/>
          <w:szCs w:val="28"/>
          <w:lang w:val="en-US"/>
        </w:rPr>
        <w:t>3</w:t>
      </w:r>
      <w:r w:rsidRPr="000E63F9">
        <w:rPr>
          <w:b/>
          <w:sz w:val="28"/>
          <w:szCs w:val="28"/>
          <w:lang w:val="en-US"/>
        </w:rPr>
        <w:t>0 – 1</w:t>
      </w:r>
      <w:r w:rsidR="00E01387" w:rsidRPr="000E63F9">
        <w:rPr>
          <w:b/>
          <w:sz w:val="28"/>
          <w:szCs w:val="28"/>
          <w:lang w:val="en-US"/>
        </w:rPr>
        <w:t>1.00</w:t>
      </w:r>
      <w:r w:rsidRPr="000E63F9">
        <w:rPr>
          <w:b/>
          <w:sz w:val="28"/>
          <w:szCs w:val="28"/>
          <w:lang w:val="en-US"/>
        </w:rPr>
        <w:t xml:space="preserve"> h WORKING SESSION 1:</w:t>
      </w:r>
    </w:p>
    <w:p w:rsidR="006D7B86" w:rsidRPr="00E01387" w:rsidRDefault="006D7B86" w:rsidP="006D7B86">
      <w:pPr>
        <w:jc w:val="both"/>
        <w:rPr>
          <w:sz w:val="28"/>
          <w:szCs w:val="28"/>
          <w:lang w:val="en-US"/>
        </w:rPr>
      </w:pPr>
    </w:p>
    <w:p w:rsidR="00363E0D" w:rsidRPr="00E01387" w:rsidRDefault="00B93213" w:rsidP="00363E0D">
      <w:pPr>
        <w:numPr>
          <w:ilvl w:val="0"/>
          <w:numId w:val="1"/>
        </w:numPr>
        <w:jc w:val="both"/>
        <w:rPr>
          <w:sz w:val="28"/>
          <w:szCs w:val="28"/>
          <w:lang w:val="en-US"/>
        </w:rPr>
      </w:pPr>
      <w:r w:rsidRPr="00E01387">
        <w:rPr>
          <w:sz w:val="28"/>
          <w:szCs w:val="28"/>
          <w:lang w:val="en-US"/>
        </w:rPr>
        <w:t>Welcom</w:t>
      </w:r>
      <w:r w:rsidR="00E5706C">
        <w:rPr>
          <w:sz w:val="28"/>
          <w:szCs w:val="28"/>
          <w:lang w:val="en-US"/>
        </w:rPr>
        <w:t>ing</w:t>
      </w:r>
      <w:r w:rsidRPr="00E01387">
        <w:rPr>
          <w:sz w:val="28"/>
          <w:szCs w:val="28"/>
          <w:lang w:val="en-US"/>
        </w:rPr>
        <w:t xml:space="preserve"> remarks by </w:t>
      </w:r>
      <w:r>
        <w:rPr>
          <w:sz w:val="28"/>
          <w:szCs w:val="28"/>
          <w:lang w:val="en-US"/>
        </w:rPr>
        <w:t>Secretary General</w:t>
      </w:r>
      <w:r w:rsidR="00E5706C">
        <w:rPr>
          <w:sz w:val="28"/>
          <w:szCs w:val="28"/>
          <w:lang w:val="en-US"/>
        </w:rPr>
        <w:t xml:space="preserve"> of the </w:t>
      </w:r>
      <w:r>
        <w:rPr>
          <w:sz w:val="28"/>
          <w:szCs w:val="28"/>
          <w:lang w:val="en-US"/>
        </w:rPr>
        <w:t xml:space="preserve"> RCC</w:t>
      </w:r>
      <w:r w:rsidR="00E5706C">
        <w:rPr>
          <w:sz w:val="28"/>
          <w:szCs w:val="28"/>
          <w:lang w:val="en-US"/>
        </w:rPr>
        <w:t xml:space="preserve">, </w:t>
      </w:r>
      <w:r>
        <w:rPr>
          <w:sz w:val="28"/>
          <w:szCs w:val="28"/>
          <w:lang w:val="en-US"/>
        </w:rPr>
        <w:t>Mr.</w:t>
      </w:r>
      <w:r w:rsidR="00E5706C">
        <w:rPr>
          <w:sz w:val="28"/>
          <w:szCs w:val="28"/>
          <w:lang w:val="en-US"/>
        </w:rPr>
        <w:t xml:space="preserve"> Hido</w:t>
      </w:r>
      <w:r>
        <w:rPr>
          <w:sz w:val="28"/>
          <w:szCs w:val="28"/>
          <w:lang w:val="en-US"/>
        </w:rPr>
        <w:t xml:space="preserve"> Biscevic (</w:t>
      </w:r>
      <w:proofErr w:type="spellStart"/>
      <w:r>
        <w:rPr>
          <w:sz w:val="28"/>
          <w:szCs w:val="28"/>
          <w:lang w:val="en-US"/>
        </w:rPr>
        <w:t>t.b.c</w:t>
      </w:r>
      <w:proofErr w:type="spellEnd"/>
      <w:r>
        <w:rPr>
          <w:sz w:val="28"/>
          <w:szCs w:val="28"/>
          <w:lang w:val="en-US"/>
        </w:rPr>
        <w:t>.)</w:t>
      </w:r>
    </w:p>
    <w:p w:rsidR="00363E0D" w:rsidRPr="00E01387" w:rsidRDefault="00B93213" w:rsidP="00363E0D">
      <w:pPr>
        <w:numPr>
          <w:ilvl w:val="0"/>
          <w:numId w:val="1"/>
        </w:numPr>
        <w:jc w:val="both"/>
        <w:rPr>
          <w:sz w:val="28"/>
          <w:szCs w:val="28"/>
          <w:lang w:val="en-US"/>
        </w:rPr>
      </w:pPr>
      <w:r w:rsidRPr="00E01387">
        <w:rPr>
          <w:sz w:val="28"/>
          <w:szCs w:val="28"/>
          <w:lang w:val="en-US"/>
        </w:rPr>
        <w:t xml:space="preserve">Introduction by </w:t>
      </w:r>
      <w:r w:rsidR="00E5706C">
        <w:rPr>
          <w:sz w:val="28"/>
          <w:szCs w:val="28"/>
          <w:lang w:val="en-US"/>
        </w:rPr>
        <w:t xml:space="preserve">the representative of the RCC Secretariat </w:t>
      </w:r>
    </w:p>
    <w:p w:rsidR="00D404D0" w:rsidRPr="00E01387" w:rsidRDefault="00E5706C" w:rsidP="00363E0D">
      <w:pPr>
        <w:numPr>
          <w:ilvl w:val="0"/>
          <w:numId w:val="1"/>
        </w:numPr>
        <w:jc w:val="both"/>
        <w:rPr>
          <w:sz w:val="28"/>
          <w:szCs w:val="28"/>
          <w:lang w:val="en-US"/>
        </w:rPr>
      </w:pPr>
      <w:r>
        <w:rPr>
          <w:sz w:val="28"/>
          <w:szCs w:val="28"/>
          <w:lang w:val="en-US"/>
        </w:rPr>
        <w:t>Introductory remarks by the representatives of the World Bank, United Nations International Strategy for Disaster Reduction (UN/ISDR) the European Union (EU)</w:t>
      </w:r>
      <w:r w:rsidR="002E0F76">
        <w:rPr>
          <w:sz w:val="28"/>
          <w:szCs w:val="28"/>
          <w:lang w:val="en-US"/>
        </w:rPr>
        <w:t xml:space="preserve"> </w:t>
      </w:r>
      <w:r w:rsidR="00CB4E42">
        <w:rPr>
          <w:sz w:val="28"/>
          <w:szCs w:val="28"/>
          <w:lang w:val="en-US"/>
        </w:rPr>
        <w:t xml:space="preserve"> and the Disaster Preparedness and Prevention Initiative in South East Europe (DPPI SEE) </w:t>
      </w:r>
      <w:r>
        <w:rPr>
          <w:sz w:val="28"/>
          <w:szCs w:val="28"/>
          <w:lang w:val="en-US"/>
        </w:rPr>
        <w:t>regarding</w:t>
      </w:r>
      <w:r w:rsidR="00B93213" w:rsidRPr="00E01387">
        <w:rPr>
          <w:sz w:val="28"/>
          <w:szCs w:val="28"/>
          <w:lang w:val="en-US"/>
        </w:rPr>
        <w:t xml:space="preserve"> regional cooperation in</w:t>
      </w:r>
      <w:r w:rsidR="00D404D0" w:rsidRPr="00E01387">
        <w:rPr>
          <w:sz w:val="28"/>
          <w:szCs w:val="28"/>
          <w:lang w:val="en-US"/>
        </w:rPr>
        <w:t xml:space="preserve"> </w:t>
      </w:r>
      <w:r>
        <w:rPr>
          <w:sz w:val="28"/>
          <w:szCs w:val="28"/>
          <w:lang w:val="en-US"/>
        </w:rPr>
        <w:t>f</w:t>
      </w:r>
      <w:r w:rsidR="002E0F76">
        <w:rPr>
          <w:sz w:val="28"/>
          <w:szCs w:val="28"/>
          <w:lang w:val="en-US"/>
        </w:rPr>
        <w:t>ire</w:t>
      </w:r>
      <w:r>
        <w:rPr>
          <w:sz w:val="28"/>
          <w:szCs w:val="28"/>
          <w:lang w:val="en-US"/>
        </w:rPr>
        <w:t>f</w:t>
      </w:r>
      <w:r w:rsidR="002E0F76">
        <w:rPr>
          <w:sz w:val="28"/>
          <w:szCs w:val="28"/>
          <w:lang w:val="en-US"/>
        </w:rPr>
        <w:t xml:space="preserve">ighting and </w:t>
      </w:r>
      <w:r>
        <w:rPr>
          <w:sz w:val="28"/>
          <w:szCs w:val="28"/>
          <w:lang w:val="en-US"/>
        </w:rPr>
        <w:t>c</w:t>
      </w:r>
      <w:r w:rsidR="002E0F76">
        <w:rPr>
          <w:sz w:val="28"/>
          <w:szCs w:val="28"/>
          <w:lang w:val="en-US"/>
        </w:rPr>
        <w:t xml:space="preserve">ivil </w:t>
      </w:r>
      <w:r>
        <w:rPr>
          <w:sz w:val="28"/>
          <w:szCs w:val="28"/>
          <w:lang w:val="en-US"/>
        </w:rPr>
        <w:t>p</w:t>
      </w:r>
      <w:r w:rsidR="002E0F76">
        <w:rPr>
          <w:sz w:val="28"/>
          <w:szCs w:val="28"/>
          <w:lang w:val="en-US"/>
        </w:rPr>
        <w:t xml:space="preserve">rotection in </w:t>
      </w:r>
      <w:r>
        <w:rPr>
          <w:sz w:val="28"/>
          <w:szCs w:val="28"/>
          <w:lang w:val="en-US"/>
        </w:rPr>
        <w:t>South East Europe</w:t>
      </w:r>
    </w:p>
    <w:p w:rsidR="00B93213" w:rsidRPr="00B93213" w:rsidRDefault="00B93213" w:rsidP="00B93213">
      <w:pPr>
        <w:ind w:left="720"/>
        <w:jc w:val="both"/>
        <w:rPr>
          <w:b/>
          <w:sz w:val="28"/>
          <w:szCs w:val="28"/>
          <w:lang w:val="en-US"/>
        </w:rPr>
      </w:pPr>
    </w:p>
    <w:p w:rsidR="00D404D0" w:rsidRPr="000E63F9" w:rsidRDefault="00E01387" w:rsidP="00B93213">
      <w:pPr>
        <w:jc w:val="both"/>
        <w:rPr>
          <w:b/>
          <w:sz w:val="28"/>
          <w:szCs w:val="28"/>
          <w:lang w:val="en-US"/>
        </w:rPr>
      </w:pPr>
      <w:r w:rsidRPr="000E63F9">
        <w:rPr>
          <w:b/>
          <w:sz w:val="28"/>
          <w:szCs w:val="28"/>
          <w:lang w:val="en-US"/>
        </w:rPr>
        <w:t>11.00</w:t>
      </w:r>
      <w:r w:rsidR="006D7B86" w:rsidRPr="000E63F9">
        <w:rPr>
          <w:b/>
          <w:sz w:val="28"/>
          <w:szCs w:val="28"/>
          <w:lang w:val="en-US"/>
        </w:rPr>
        <w:t xml:space="preserve"> – 1</w:t>
      </w:r>
      <w:r w:rsidRPr="000E63F9">
        <w:rPr>
          <w:b/>
          <w:sz w:val="28"/>
          <w:szCs w:val="28"/>
          <w:lang w:val="en-US"/>
        </w:rPr>
        <w:t>1</w:t>
      </w:r>
      <w:r w:rsidR="006D7B86" w:rsidRPr="000E63F9">
        <w:rPr>
          <w:b/>
          <w:sz w:val="28"/>
          <w:szCs w:val="28"/>
          <w:lang w:val="en-US"/>
        </w:rPr>
        <w:t>.</w:t>
      </w:r>
      <w:r w:rsidRPr="000E63F9">
        <w:rPr>
          <w:b/>
          <w:sz w:val="28"/>
          <w:szCs w:val="28"/>
          <w:lang w:val="en-US"/>
        </w:rPr>
        <w:t>30</w:t>
      </w:r>
      <w:r w:rsidR="006D7B86" w:rsidRPr="000E63F9">
        <w:rPr>
          <w:b/>
          <w:sz w:val="28"/>
          <w:szCs w:val="28"/>
          <w:lang w:val="en-US"/>
        </w:rPr>
        <w:t xml:space="preserve"> h </w:t>
      </w:r>
      <w:r w:rsidR="00D404D0" w:rsidRPr="000E63F9">
        <w:rPr>
          <w:b/>
          <w:sz w:val="28"/>
          <w:szCs w:val="28"/>
          <w:lang w:val="en-US"/>
        </w:rPr>
        <w:t>COFFEE BRE</w:t>
      </w:r>
      <w:r w:rsidRPr="000E63F9">
        <w:rPr>
          <w:b/>
          <w:sz w:val="28"/>
          <w:szCs w:val="28"/>
          <w:lang w:val="en-US"/>
        </w:rPr>
        <w:t>A</w:t>
      </w:r>
      <w:r w:rsidR="00D404D0" w:rsidRPr="000E63F9">
        <w:rPr>
          <w:b/>
          <w:sz w:val="28"/>
          <w:szCs w:val="28"/>
          <w:lang w:val="en-US"/>
        </w:rPr>
        <w:t>K</w:t>
      </w:r>
    </w:p>
    <w:p w:rsidR="00D404D0" w:rsidRPr="00E01387" w:rsidRDefault="00D404D0" w:rsidP="00D404D0">
      <w:pPr>
        <w:jc w:val="both"/>
        <w:rPr>
          <w:sz w:val="28"/>
          <w:szCs w:val="28"/>
          <w:lang w:val="en-US"/>
        </w:rPr>
      </w:pPr>
    </w:p>
    <w:p w:rsidR="00D404D0" w:rsidRDefault="00E01387" w:rsidP="00D404D0">
      <w:pPr>
        <w:jc w:val="both"/>
        <w:rPr>
          <w:b/>
          <w:sz w:val="28"/>
          <w:szCs w:val="28"/>
          <w:lang w:val="en-US"/>
        </w:rPr>
      </w:pPr>
      <w:r w:rsidRPr="000E63F9">
        <w:rPr>
          <w:b/>
          <w:sz w:val="28"/>
          <w:szCs w:val="28"/>
          <w:lang w:val="en-US"/>
        </w:rPr>
        <w:t>11.30</w:t>
      </w:r>
      <w:r w:rsidR="006D7B86" w:rsidRPr="000E63F9">
        <w:rPr>
          <w:b/>
          <w:sz w:val="28"/>
          <w:szCs w:val="28"/>
          <w:lang w:val="en-US"/>
        </w:rPr>
        <w:t xml:space="preserve"> – </w:t>
      </w:r>
      <w:r w:rsidRPr="000E63F9">
        <w:rPr>
          <w:b/>
          <w:sz w:val="28"/>
          <w:szCs w:val="28"/>
          <w:lang w:val="en-US"/>
        </w:rPr>
        <w:t>13.00</w:t>
      </w:r>
      <w:r w:rsidR="006D7B86" w:rsidRPr="000E63F9">
        <w:rPr>
          <w:b/>
          <w:sz w:val="28"/>
          <w:szCs w:val="28"/>
          <w:lang w:val="en-US"/>
        </w:rPr>
        <w:t xml:space="preserve"> h </w:t>
      </w:r>
      <w:r w:rsidR="00D404D0" w:rsidRPr="000E63F9">
        <w:rPr>
          <w:b/>
          <w:sz w:val="28"/>
          <w:szCs w:val="28"/>
          <w:lang w:val="en-US"/>
        </w:rPr>
        <w:t>WORKING SESSION 2:</w:t>
      </w:r>
    </w:p>
    <w:p w:rsidR="00CB4E42" w:rsidRPr="000E63F9" w:rsidRDefault="00CB4E42" w:rsidP="00D404D0">
      <w:pPr>
        <w:jc w:val="both"/>
        <w:rPr>
          <w:b/>
          <w:sz w:val="28"/>
          <w:szCs w:val="28"/>
          <w:lang w:val="en-US"/>
        </w:rPr>
      </w:pPr>
    </w:p>
    <w:p w:rsidR="00B93213" w:rsidRPr="00E01387" w:rsidRDefault="00B93213" w:rsidP="00B93213">
      <w:pPr>
        <w:numPr>
          <w:ilvl w:val="0"/>
          <w:numId w:val="1"/>
        </w:numPr>
        <w:jc w:val="both"/>
        <w:rPr>
          <w:sz w:val="28"/>
          <w:szCs w:val="28"/>
          <w:lang w:val="en-US"/>
        </w:rPr>
      </w:pPr>
      <w:r w:rsidRPr="00E01387">
        <w:rPr>
          <w:sz w:val="28"/>
          <w:szCs w:val="28"/>
          <w:lang w:val="en-US"/>
        </w:rPr>
        <w:t>National views on regional cooperation</w:t>
      </w:r>
      <w:r>
        <w:rPr>
          <w:sz w:val="28"/>
          <w:szCs w:val="28"/>
          <w:lang w:val="en-US"/>
        </w:rPr>
        <w:t xml:space="preserve"> </w:t>
      </w:r>
      <w:r w:rsidR="00E5706C">
        <w:rPr>
          <w:sz w:val="28"/>
          <w:szCs w:val="28"/>
          <w:lang w:val="en-US"/>
        </w:rPr>
        <w:t xml:space="preserve"> regarding firefighting and civil protection in South East Europe </w:t>
      </w:r>
      <w:r w:rsidRPr="00E01387">
        <w:rPr>
          <w:sz w:val="28"/>
          <w:szCs w:val="28"/>
          <w:lang w:val="en-US"/>
        </w:rPr>
        <w:t>(general assessment of existing formats and results achieved) – discussion</w:t>
      </w:r>
    </w:p>
    <w:p w:rsidR="00B93213" w:rsidRPr="00E01387" w:rsidRDefault="00B93213" w:rsidP="00B93213">
      <w:pPr>
        <w:jc w:val="both"/>
        <w:rPr>
          <w:sz w:val="28"/>
          <w:szCs w:val="28"/>
          <w:lang w:val="en-US"/>
        </w:rPr>
      </w:pPr>
    </w:p>
    <w:p w:rsidR="00363E0D" w:rsidRDefault="006D7B86" w:rsidP="00E5706C">
      <w:pPr>
        <w:jc w:val="both"/>
        <w:rPr>
          <w:b/>
          <w:sz w:val="28"/>
          <w:szCs w:val="28"/>
          <w:lang w:val="en-US"/>
        </w:rPr>
      </w:pPr>
      <w:r w:rsidRPr="000E63F9">
        <w:rPr>
          <w:b/>
          <w:sz w:val="28"/>
          <w:szCs w:val="28"/>
          <w:lang w:val="en-US"/>
        </w:rPr>
        <w:t xml:space="preserve">13.00 – 14.30 h </w:t>
      </w:r>
      <w:r w:rsidR="00D404D0" w:rsidRPr="000E63F9">
        <w:rPr>
          <w:b/>
          <w:sz w:val="28"/>
          <w:szCs w:val="28"/>
          <w:lang w:val="en-US"/>
        </w:rPr>
        <w:t>LUNCH</w:t>
      </w:r>
      <w:r w:rsidR="006466F9">
        <w:rPr>
          <w:b/>
          <w:sz w:val="28"/>
          <w:szCs w:val="28"/>
          <w:lang w:val="en-US"/>
        </w:rPr>
        <w:t xml:space="preserve"> – </w:t>
      </w:r>
      <w:r w:rsidR="006466F9" w:rsidRPr="00E5706C">
        <w:rPr>
          <w:sz w:val="28"/>
          <w:szCs w:val="28"/>
          <w:lang w:val="en-US"/>
        </w:rPr>
        <w:t xml:space="preserve">Hosted by </w:t>
      </w:r>
      <w:r w:rsidR="00E5706C" w:rsidRPr="00E5706C">
        <w:rPr>
          <w:sz w:val="28"/>
          <w:szCs w:val="28"/>
          <w:lang w:val="en-US"/>
        </w:rPr>
        <w:t xml:space="preserve">the </w:t>
      </w:r>
      <w:r w:rsidR="006466F9" w:rsidRPr="00E5706C">
        <w:rPr>
          <w:sz w:val="28"/>
          <w:szCs w:val="28"/>
          <w:lang w:val="en-US"/>
        </w:rPr>
        <w:t>RCC</w:t>
      </w:r>
      <w:r w:rsidR="00E5706C" w:rsidRPr="00E5706C">
        <w:rPr>
          <w:sz w:val="28"/>
          <w:szCs w:val="28"/>
          <w:lang w:val="en-US"/>
        </w:rPr>
        <w:t xml:space="preserve"> Secret</w:t>
      </w:r>
      <w:r w:rsidR="00E5706C">
        <w:rPr>
          <w:sz w:val="28"/>
          <w:szCs w:val="28"/>
          <w:lang w:val="en-US"/>
        </w:rPr>
        <w:t>ariat</w:t>
      </w:r>
      <w:r w:rsidR="006466F9">
        <w:rPr>
          <w:b/>
          <w:sz w:val="28"/>
          <w:szCs w:val="28"/>
          <w:lang w:val="en-US"/>
        </w:rPr>
        <w:t xml:space="preserve"> </w:t>
      </w:r>
      <w:r w:rsidR="00CB4E42">
        <w:rPr>
          <w:sz w:val="28"/>
          <w:szCs w:val="28"/>
          <w:lang w:val="en-US"/>
        </w:rPr>
        <w:t>(</w:t>
      </w:r>
      <w:r w:rsidR="00E5706C" w:rsidRPr="00E5706C">
        <w:rPr>
          <w:sz w:val="28"/>
          <w:szCs w:val="28"/>
          <w:lang w:val="en-US"/>
        </w:rPr>
        <w:t>venue –to be determined</w:t>
      </w:r>
      <w:r w:rsidR="00CF0A12">
        <w:rPr>
          <w:sz w:val="28"/>
          <w:szCs w:val="28"/>
          <w:lang w:val="en-US"/>
        </w:rPr>
        <w:t>)</w:t>
      </w:r>
      <w:r w:rsidR="00E5706C">
        <w:rPr>
          <w:b/>
          <w:sz w:val="28"/>
          <w:szCs w:val="28"/>
          <w:lang w:val="en-US"/>
        </w:rPr>
        <w:t xml:space="preserve"> </w:t>
      </w:r>
    </w:p>
    <w:p w:rsidR="00B93213" w:rsidRDefault="00B93213" w:rsidP="00363E0D">
      <w:pPr>
        <w:jc w:val="both"/>
        <w:rPr>
          <w:b/>
          <w:sz w:val="28"/>
          <w:szCs w:val="28"/>
          <w:lang w:val="en-US"/>
        </w:rPr>
      </w:pPr>
    </w:p>
    <w:p w:rsidR="00B93213" w:rsidRDefault="00B93213" w:rsidP="00363E0D">
      <w:pPr>
        <w:jc w:val="both"/>
        <w:rPr>
          <w:b/>
          <w:sz w:val="28"/>
          <w:szCs w:val="28"/>
          <w:lang w:val="en-US"/>
        </w:rPr>
      </w:pPr>
      <w:r>
        <w:rPr>
          <w:b/>
          <w:sz w:val="28"/>
          <w:szCs w:val="28"/>
          <w:lang w:val="en-US"/>
        </w:rPr>
        <w:t>15</w:t>
      </w:r>
      <w:r w:rsidR="00E5706C">
        <w:rPr>
          <w:b/>
          <w:sz w:val="28"/>
          <w:szCs w:val="28"/>
          <w:lang w:val="en-US"/>
        </w:rPr>
        <w:t>.</w:t>
      </w:r>
      <w:r>
        <w:rPr>
          <w:b/>
          <w:sz w:val="28"/>
          <w:szCs w:val="28"/>
          <w:lang w:val="en-US"/>
        </w:rPr>
        <w:t>00 – 16</w:t>
      </w:r>
      <w:r w:rsidR="00E5706C">
        <w:rPr>
          <w:b/>
          <w:sz w:val="28"/>
          <w:szCs w:val="28"/>
          <w:lang w:val="en-US"/>
        </w:rPr>
        <w:t>.</w:t>
      </w:r>
      <w:r>
        <w:rPr>
          <w:b/>
          <w:sz w:val="28"/>
          <w:szCs w:val="28"/>
          <w:lang w:val="en-US"/>
        </w:rPr>
        <w:t>00 h - WORKING SESSION 3</w:t>
      </w:r>
    </w:p>
    <w:p w:rsidR="00C46DCB" w:rsidRDefault="00C46DCB" w:rsidP="00363E0D">
      <w:pPr>
        <w:jc w:val="both"/>
        <w:rPr>
          <w:b/>
          <w:sz w:val="28"/>
          <w:szCs w:val="28"/>
          <w:lang w:val="en-US"/>
        </w:rPr>
      </w:pPr>
    </w:p>
    <w:p w:rsidR="00C46DCB" w:rsidRDefault="00C46DCB" w:rsidP="00C46DCB">
      <w:pPr>
        <w:numPr>
          <w:ilvl w:val="0"/>
          <w:numId w:val="1"/>
        </w:numPr>
        <w:jc w:val="both"/>
        <w:rPr>
          <w:sz w:val="28"/>
          <w:szCs w:val="28"/>
          <w:lang w:val="en-US"/>
        </w:rPr>
      </w:pPr>
      <w:r w:rsidRPr="00E01387">
        <w:rPr>
          <w:sz w:val="28"/>
          <w:szCs w:val="28"/>
          <w:lang w:val="en-US"/>
        </w:rPr>
        <w:t xml:space="preserve">National views on </w:t>
      </w:r>
      <w:r>
        <w:rPr>
          <w:sz w:val="28"/>
          <w:szCs w:val="28"/>
          <w:lang w:val="en-US"/>
        </w:rPr>
        <w:t xml:space="preserve">SEEFREC establishment - </w:t>
      </w:r>
      <w:r w:rsidRPr="00E5706C">
        <w:rPr>
          <w:sz w:val="28"/>
          <w:szCs w:val="28"/>
          <w:lang w:val="hr-HR"/>
        </w:rPr>
        <w:t xml:space="preserve">possible rights and </w:t>
      </w:r>
      <w:r w:rsidRPr="00E5706C">
        <w:rPr>
          <w:bCs/>
          <w:sz w:val="28"/>
          <w:szCs w:val="28"/>
          <w:lang w:val="hr-HR"/>
        </w:rPr>
        <w:t xml:space="preserve">obligations of the participants, jurisdiction and modalities of force deployment, command and organization, availability of national forces, number of permanent representatives in the institution, financing, managing principles (managing and financial bodies), election </w:t>
      </w:r>
      <w:r w:rsidRPr="00E5706C">
        <w:rPr>
          <w:bCs/>
          <w:sz w:val="28"/>
          <w:szCs w:val="28"/>
          <w:lang w:val="hr-HR"/>
        </w:rPr>
        <w:lastRenderedPageBreak/>
        <w:t>procedures, planning and reporting, mandate and procedures of activating national capacities accredited to SEEFREC and other relevant issues, including organizational structure, budget and personnel organigram</w:t>
      </w:r>
      <w:r w:rsidRPr="00E01387">
        <w:rPr>
          <w:sz w:val="28"/>
          <w:szCs w:val="28"/>
          <w:lang w:val="en-US"/>
        </w:rPr>
        <w:t xml:space="preserve"> – discussion</w:t>
      </w:r>
    </w:p>
    <w:p w:rsidR="00C46DCB" w:rsidRPr="00E01387" w:rsidRDefault="00C46DCB" w:rsidP="00C46DCB">
      <w:pPr>
        <w:ind w:left="720"/>
        <w:jc w:val="both"/>
        <w:rPr>
          <w:sz w:val="28"/>
          <w:szCs w:val="28"/>
          <w:lang w:val="en-US"/>
        </w:rPr>
      </w:pPr>
    </w:p>
    <w:p w:rsidR="00C46DCB" w:rsidRDefault="00C46DCB" w:rsidP="00363E0D">
      <w:pPr>
        <w:jc w:val="both"/>
        <w:rPr>
          <w:b/>
          <w:sz w:val="28"/>
          <w:szCs w:val="28"/>
          <w:lang w:val="en-US"/>
        </w:rPr>
      </w:pPr>
    </w:p>
    <w:p w:rsidR="006466F9" w:rsidRDefault="006466F9" w:rsidP="006466F9">
      <w:pPr>
        <w:jc w:val="center"/>
        <w:rPr>
          <w:b/>
          <w:sz w:val="28"/>
          <w:szCs w:val="28"/>
          <w:lang w:val="en-US"/>
        </w:rPr>
      </w:pPr>
      <w:r>
        <w:rPr>
          <w:b/>
          <w:sz w:val="28"/>
          <w:szCs w:val="28"/>
          <w:lang w:val="en-US"/>
        </w:rPr>
        <w:t>T</w:t>
      </w:r>
      <w:r w:rsidR="00CB4E42">
        <w:rPr>
          <w:b/>
          <w:sz w:val="28"/>
          <w:szCs w:val="28"/>
          <w:lang w:val="en-US"/>
        </w:rPr>
        <w:t>HURSDAY</w:t>
      </w:r>
      <w:r>
        <w:rPr>
          <w:b/>
          <w:sz w:val="28"/>
          <w:szCs w:val="28"/>
          <w:lang w:val="en-US"/>
        </w:rPr>
        <w:t xml:space="preserve"> – 16 J</w:t>
      </w:r>
      <w:r w:rsidR="00CB4E42">
        <w:rPr>
          <w:b/>
          <w:sz w:val="28"/>
          <w:szCs w:val="28"/>
          <w:lang w:val="en-US"/>
        </w:rPr>
        <w:t>ULY</w:t>
      </w:r>
      <w:r>
        <w:rPr>
          <w:b/>
          <w:sz w:val="28"/>
          <w:szCs w:val="28"/>
          <w:lang w:val="en-US"/>
        </w:rPr>
        <w:t xml:space="preserve"> 2009</w:t>
      </w:r>
    </w:p>
    <w:p w:rsidR="006466F9" w:rsidRDefault="006466F9" w:rsidP="006466F9">
      <w:pPr>
        <w:jc w:val="center"/>
        <w:rPr>
          <w:b/>
          <w:sz w:val="28"/>
          <w:szCs w:val="28"/>
          <w:lang w:val="en-US"/>
        </w:rPr>
      </w:pPr>
    </w:p>
    <w:p w:rsidR="006466F9" w:rsidRDefault="006466F9" w:rsidP="006466F9">
      <w:pPr>
        <w:jc w:val="both"/>
        <w:rPr>
          <w:b/>
          <w:sz w:val="28"/>
          <w:szCs w:val="28"/>
          <w:lang w:val="en-US"/>
        </w:rPr>
      </w:pPr>
      <w:r w:rsidRPr="000E63F9">
        <w:rPr>
          <w:b/>
          <w:sz w:val="28"/>
          <w:szCs w:val="28"/>
          <w:lang w:val="en-US"/>
        </w:rPr>
        <w:t>09.</w:t>
      </w:r>
      <w:r>
        <w:rPr>
          <w:b/>
          <w:sz w:val="28"/>
          <w:szCs w:val="28"/>
          <w:lang w:val="en-US"/>
        </w:rPr>
        <w:t>0</w:t>
      </w:r>
      <w:r w:rsidRPr="000E63F9">
        <w:rPr>
          <w:b/>
          <w:sz w:val="28"/>
          <w:szCs w:val="28"/>
          <w:lang w:val="en-US"/>
        </w:rPr>
        <w:t>0 – 11.00</w:t>
      </w:r>
      <w:r>
        <w:rPr>
          <w:b/>
          <w:sz w:val="28"/>
          <w:szCs w:val="28"/>
          <w:lang w:val="en-US"/>
        </w:rPr>
        <w:t xml:space="preserve"> h WORKING SESSION 4</w:t>
      </w:r>
      <w:r w:rsidRPr="000E63F9">
        <w:rPr>
          <w:b/>
          <w:sz w:val="28"/>
          <w:szCs w:val="28"/>
          <w:lang w:val="en-US"/>
        </w:rPr>
        <w:t>:</w:t>
      </w:r>
    </w:p>
    <w:p w:rsidR="00CB4E42" w:rsidRPr="000E63F9" w:rsidRDefault="00CB4E42" w:rsidP="006466F9">
      <w:pPr>
        <w:jc w:val="both"/>
        <w:rPr>
          <w:b/>
          <w:sz w:val="28"/>
          <w:szCs w:val="28"/>
          <w:lang w:val="en-US"/>
        </w:rPr>
      </w:pPr>
    </w:p>
    <w:p w:rsidR="006466F9" w:rsidRDefault="006466F9" w:rsidP="006466F9">
      <w:pPr>
        <w:numPr>
          <w:ilvl w:val="0"/>
          <w:numId w:val="1"/>
        </w:numPr>
        <w:jc w:val="both"/>
        <w:rPr>
          <w:sz w:val="28"/>
          <w:szCs w:val="28"/>
          <w:lang w:val="en-US"/>
        </w:rPr>
      </w:pPr>
      <w:r w:rsidRPr="00E01387">
        <w:rPr>
          <w:sz w:val="28"/>
          <w:szCs w:val="28"/>
          <w:lang w:val="en-US"/>
        </w:rPr>
        <w:t xml:space="preserve">National views on </w:t>
      </w:r>
      <w:r>
        <w:rPr>
          <w:sz w:val="28"/>
          <w:szCs w:val="28"/>
          <w:lang w:val="en-US"/>
        </w:rPr>
        <w:t xml:space="preserve">SEEFREC establishment - </w:t>
      </w:r>
      <w:r w:rsidRPr="00CB4E42">
        <w:rPr>
          <w:sz w:val="28"/>
          <w:szCs w:val="28"/>
          <w:lang w:val="hr-HR"/>
        </w:rPr>
        <w:t xml:space="preserve">possible rights and </w:t>
      </w:r>
      <w:r w:rsidRPr="00CB4E42">
        <w:rPr>
          <w:bCs/>
          <w:sz w:val="28"/>
          <w:szCs w:val="28"/>
          <w:lang w:val="hr-HR"/>
        </w:rPr>
        <w:t>obligations of the participants, jurisdiction and modalities of force deployment, command and organization, availability of national forces, number of permanent representatives in the institution, financing, managing principles (managing and financial bodies), election procedures, planning and reporting, mandate and procedures of activating national capacities accredited to SEEFREC and other relevant issues, including organizational structure, budget and personnel organigram</w:t>
      </w:r>
      <w:r w:rsidRPr="00E01387">
        <w:rPr>
          <w:sz w:val="28"/>
          <w:szCs w:val="28"/>
          <w:lang w:val="en-US"/>
        </w:rPr>
        <w:t xml:space="preserve"> – </w:t>
      </w:r>
      <w:r w:rsidR="00CB4E42">
        <w:rPr>
          <w:sz w:val="28"/>
          <w:szCs w:val="28"/>
          <w:lang w:val="en-US"/>
        </w:rPr>
        <w:t xml:space="preserve">continuation of </w:t>
      </w:r>
      <w:r w:rsidRPr="00E01387">
        <w:rPr>
          <w:sz w:val="28"/>
          <w:szCs w:val="28"/>
          <w:lang w:val="en-US"/>
        </w:rPr>
        <w:t>discussion</w:t>
      </w:r>
    </w:p>
    <w:p w:rsidR="006466F9" w:rsidRDefault="006466F9" w:rsidP="006466F9">
      <w:pPr>
        <w:rPr>
          <w:b/>
          <w:sz w:val="28"/>
          <w:szCs w:val="28"/>
          <w:lang w:val="en-US"/>
        </w:rPr>
      </w:pPr>
    </w:p>
    <w:p w:rsidR="006466F9" w:rsidRPr="000E63F9" w:rsidRDefault="006466F9" w:rsidP="006466F9">
      <w:pPr>
        <w:jc w:val="both"/>
        <w:rPr>
          <w:b/>
          <w:sz w:val="28"/>
          <w:szCs w:val="28"/>
          <w:lang w:val="en-US"/>
        </w:rPr>
      </w:pPr>
      <w:r w:rsidRPr="000E63F9">
        <w:rPr>
          <w:b/>
          <w:sz w:val="28"/>
          <w:szCs w:val="28"/>
          <w:lang w:val="en-US"/>
        </w:rPr>
        <w:t>11.00 – 11.30 h COFFEE BREAK</w:t>
      </w:r>
    </w:p>
    <w:p w:rsidR="006466F9" w:rsidRDefault="006466F9" w:rsidP="00363E0D">
      <w:pPr>
        <w:jc w:val="both"/>
        <w:rPr>
          <w:b/>
          <w:sz w:val="28"/>
          <w:szCs w:val="28"/>
          <w:lang w:val="en-US"/>
        </w:rPr>
      </w:pPr>
    </w:p>
    <w:p w:rsidR="006466F9" w:rsidRDefault="006466F9" w:rsidP="006466F9">
      <w:pPr>
        <w:jc w:val="both"/>
        <w:rPr>
          <w:b/>
          <w:sz w:val="28"/>
          <w:szCs w:val="28"/>
          <w:lang w:val="en-US"/>
        </w:rPr>
      </w:pPr>
      <w:r>
        <w:rPr>
          <w:b/>
          <w:sz w:val="28"/>
          <w:szCs w:val="28"/>
          <w:lang w:val="en-US"/>
        </w:rPr>
        <w:t>11</w:t>
      </w:r>
      <w:r w:rsidRPr="000E63F9">
        <w:rPr>
          <w:b/>
          <w:sz w:val="28"/>
          <w:szCs w:val="28"/>
          <w:lang w:val="en-US"/>
        </w:rPr>
        <w:t>.</w:t>
      </w:r>
      <w:r>
        <w:rPr>
          <w:b/>
          <w:sz w:val="28"/>
          <w:szCs w:val="28"/>
          <w:lang w:val="en-US"/>
        </w:rPr>
        <w:t>3</w:t>
      </w:r>
      <w:r w:rsidRPr="000E63F9">
        <w:rPr>
          <w:b/>
          <w:sz w:val="28"/>
          <w:szCs w:val="28"/>
          <w:lang w:val="en-US"/>
        </w:rPr>
        <w:t>0 – 1</w:t>
      </w:r>
      <w:r>
        <w:rPr>
          <w:b/>
          <w:sz w:val="28"/>
          <w:szCs w:val="28"/>
          <w:lang w:val="en-US"/>
        </w:rPr>
        <w:t>2.3</w:t>
      </w:r>
      <w:r w:rsidRPr="000E63F9">
        <w:rPr>
          <w:b/>
          <w:sz w:val="28"/>
          <w:szCs w:val="28"/>
          <w:lang w:val="en-US"/>
        </w:rPr>
        <w:t>0</w:t>
      </w:r>
      <w:r>
        <w:rPr>
          <w:b/>
          <w:sz w:val="28"/>
          <w:szCs w:val="28"/>
          <w:lang w:val="en-US"/>
        </w:rPr>
        <w:t xml:space="preserve"> h WORKING SESSION 5</w:t>
      </w:r>
      <w:r w:rsidRPr="000E63F9">
        <w:rPr>
          <w:b/>
          <w:sz w:val="28"/>
          <w:szCs w:val="28"/>
          <w:lang w:val="en-US"/>
        </w:rPr>
        <w:t>:</w:t>
      </w:r>
    </w:p>
    <w:p w:rsidR="00CB4E42" w:rsidRPr="000E63F9" w:rsidRDefault="00CB4E42" w:rsidP="006466F9">
      <w:pPr>
        <w:jc w:val="both"/>
        <w:rPr>
          <w:b/>
          <w:sz w:val="28"/>
          <w:szCs w:val="28"/>
          <w:lang w:val="en-US"/>
        </w:rPr>
      </w:pPr>
    </w:p>
    <w:p w:rsidR="006466F9" w:rsidRDefault="006466F9" w:rsidP="006466F9">
      <w:pPr>
        <w:numPr>
          <w:ilvl w:val="0"/>
          <w:numId w:val="1"/>
        </w:numPr>
        <w:jc w:val="both"/>
        <w:rPr>
          <w:sz w:val="28"/>
          <w:szCs w:val="28"/>
          <w:lang w:val="en-US"/>
        </w:rPr>
      </w:pPr>
      <w:r w:rsidRPr="00E01387">
        <w:rPr>
          <w:sz w:val="28"/>
          <w:szCs w:val="28"/>
          <w:lang w:val="en-US"/>
        </w:rPr>
        <w:t xml:space="preserve">National views on </w:t>
      </w:r>
      <w:r>
        <w:rPr>
          <w:sz w:val="28"/>
          <w:szCs w:val="28"/>
          <w:lang w:val="en-US"/>
        </w:rPr>
        <w:t>SEEFREC establishment</w:t>
      </w:r>
      <w:r w:rsidR="00CB4E42">
        <w:rPr>
          <w:sz w:val="28"/>
          <w:szCs w:val="28"/>
          <w:lang w:val="en-US"/>
        </w:rPr>
        <w:t xml:space="preserve"> and views of the representatives of international organizations and institutions</w:t>
      </w:r>
      <w:r>
        <w:rPr>
          <w:sz w:val="28"/>
          <w:szCs w:val="28"/>
          <w:lang w:val="en-US"/>
        </w:rPr>
        <w:t xml:space="preserve"> - </w:t>
      </w:r>
      <w:r w:rsidRPr="00CB4E42">
        <w:rPr>
          <w:sz w:val="28"/>
          <w:szCs w:val="28"/>
          <w:lang w:val="hr-HR"/>
        </w:rPr>
        <w:t xml:space="preserve">possible rights and </w:t>
      </w:r>
      <w:r w:rsidRPr="00CB4E42">
        <w:rPr>
          <w:bCs/>
          <w:sz w:val="28"/>
          <w:szCs w:val="28"/>
          <w:lang w:val="hr-HR"/>
        </w:rPr>
        <w:t>obligations of the participants, jurisdiction and modalities of force deployment, command and organization, availability of national forces, number of permanent representatives in the institution, financing, managing principles (managing and financial bodies), election procedures, planning and reporting, mandate and procedures of activating national capacities accredited to SEEFREC and other relevant issues, including organizational structure, budget and personnel organigram</w:t>
      </w:r>
      <w:r w:rsidRPr="00E01387">
        <w:rPr>
          <w:sz w:val="28"/>
          <w:szCs w:val="28"/>
          <w:lang w:val="en-US"/>
        </w:rPr>
        <w:t xml:space="preserve"> –</w:t>
      </w:r>
      <w:r w:rsidR="007B2F2F">
        <w:rPr>
          <w:sz w:val="28"/>
          <w:szCs w:val="28"/>
          <w:lang w:val="en-US"/>
        </w:rPr>
        <w:t>continuation of</w:t>
      </w:r>
      <w:r w:rsidRPr="00E01387">
        <w:rPr>
          <w:sz w:val="28"/>
          <w:szCs w:val="28"/>
          <w:lang w:val="en-US"/>
        </w:rPr>
        <w:t xml:space="preserve"> discussion</w:t>
      </w:r>
    </w:p>
    <w:p w:rsidR="006466F9" w:rsidRDefault="006466F9" w:rsidP="00363E0D">
      <w:pPr>
        <w:jc w:val="both"/>
        <w:rPr>
          <w:b/>
          <w:sz w:val="28"/>
          <w:szCs w:val="28"/>
          <w:lang w:val="en-US"/>
        </w:rPr>
      </w:pPr>
    </w:p>
    <w:p w:rsidR="006466F9" w:rsidRDefault="006466F9" w:rsidP="00363E0D">
      <w:pPr>
        <w:jc w:val="both"/>
        <w:rPr>
          <w:b/>
          <w:sz w:val="28"/>
          <w:szCs w:val="28"/>
          <w:lang w:val="en-US"/>
        </w:rPr>
      </w:pPr>
      <w:r>
        <w:rPr>
          <w:b/>
          <w:sz w:val="28"/>
          <w:szCs w:val="28"/>
          <w:lang w:val="en-US"/>
        </w:rPr>
        <w:t>12</w:t>
      </w:r>
      <w:r w:rsidR="00CB4E42">
        <w:rPr>
          <w:b/>
          <w:sz w:val="28"/>
          <w:szCs w:val="28"/>
          <w:lang w:val="en-US"/>
        </w:rPr>
        <w:t>.</w:t>
      </w:r>
      <w:r>
        <w:rPr>
          <w:b/>
          <w:sz w:val="28"/>
          <w:szCs w:val="28"/>
          <w:lang w:val="en-US"/>
        </w:rPr>
        <w:t>30 – 13</w:t>
      </w:r>
      <w:r w:rsidR="00CB4E42">
        <w:rPr>
          <w:b/>
          <w:sz w:val="28"/>
          <w:szCs w:val="28"/>
          <w:lang w:val="en-US"/>
        </w:rPr>
        <w:t>.</w:t>
      </w:r>
      <w:r>
        <w:rPr>
          <w:b/>
          <w:sz w:val="28"/>
          <w:szCs w:val="28"/>
          <w:lang w:val="en-US"/>
        </w:rPr>
        <w:t xml:space="preserve">30 </w:t>
      </w:r>
      <w:r w:rsidR="00CB4E42">
        <w:rPr>
          <w:b/>
          <w:sz w:val="28"/>
          <w:szCs w:val="28"/>
          <w:lang w:val="en-US"/>
        </w:rPr>
        <w:t xml:space="preserve">h </w:t>
      </w:r>
      <w:r>
        <w:rPr>
          <w:b/>
          <w:sz w:val="28"/>
          <w:szCs w:val="28"/>
          <w:lang w:val="en-US"/>
        </w:rPr>
        <w:t>Final working session</w:t>
      </w:r>
    </w:p>
    <w:p w:rsidR="006466F9" w:rsidRPr="000E63F9" w:rsidRDefault="006466F9" w:rsidP="00363E0D">
      <w:pPr>
        <w:jc w:val="both"/>
        <w:rPr>
          <w:b/>
          <w:sz w:val="28"/>
          <w:szCs w:val="28"/>
          <w:lang w:val="en-US"/>
        </w:rPr>
      </w:pPr>
    </w:p>
    <w:p w:rsidR="00B93213" w:rsidRDefault="006466F9" w:rsidP="00B93213">
      <w:pPr>
        <w:numPr>
          <w:ilvl w:val="0"/>
          <w:numId w:val="1"/>
        </w:numPr>
        <w:jc w:val="both"/>
        <w:rPr>
          <w:sz w:val="28"/>
          <w:szCs w:val="28"/>
          <w:lang w:val="en-US"/>
        </w:rPr>
      </w:pPr>
      <w:r w:rsidRPr="00E01387">
        <w:rPr>
          <w:sz w:val="28"/>
          <w:szCs w:val="28"/>
          <w:lang w:val="en-US"/>
        </w:rPr>
        <w:t xml:space="preserve">Concluding remarks by </w:t>
      </w:r>
      <w:r w:rsidR="00CB4E42">
        <w:rPr>
          <w:sz w:val="28"/>
          <w:szCs w:val="28"/>
          <w:lang w:val="en-US"/>
        </w:rPr>
        <w:t xml:space="preserve">the representative of the </w:t>
      </w:r>
      <w:r>
        <w:rPr>
          <w:sz w:val="28"/>
          <w:szCs w:val="28"/>
          <w:lang w:val="en-US"/>
        </w:rPr>
        <w:t>RCC</w:t>
      </w:r>
      <w:r w:rsidR="00CB4E42">
        <w:rPr>
          <w:sz w:val="28"/>
          <w:szCs w:val="28"/>
          <w:lang w:val="en-US"/>
        </w:rPr>
        <w:t xml:space="preserve"> Secretariat</w:t>
      </w:r>
    </w:p>
    <w:p w:rsidR="006466F9" w:rsidRPr="00E01387" w:rsidRDefault="00CB4E42" w:rsidP="00B93213">
      <w:pPr>
        <w:numPr>
          <w:ilvl w:val="0"/>
          <w:numId w:val="1"/>
        </w:numPr>
        <w:jc w:val="both"/>
        <w:rPr>
          <w:sz w:val="28"/>
          <w:szCs w:val="28"/>
          <w:lang w:val="en-US"/>
        </w:rPr>
      </w:pPr>
      <w:r>
        <w:rPr>
          <w:sz w:val="28"/>
          <w:szCs w:val="28"/>
          <w:lang w:val="en-US"/>
        </w:rPr>
        <w:t>Date of the next preparatory meeting</w:t>
      </w:r>
    </w:p>
    <w:p w:rsidR="00B93213" w:rsidRDefault="00B93213" w:rsidP="00B93213">
      <w:pPr>
        <w:jc w:val="both"/>
        <w:rPr>
          <w:sz w:val="28"/>
          <w:szCs w:val="28"/>
          <w:lang w:val="en-US"/>
        </w:rPr>
      </w:pPr>
    </w:p>
    <w:p w:rsidR="00CB4E42" w:rsidRPr="00E01387" w:rsidRDefault="00CB4E42" w:rsidP="00CB4E42">
      <w:pPr>
        <w:jc w:val="both"/>
        <w:rPr>
          <w:sz w:val="28"/>
          <w:szCs w:val="28"/>
          <w:lang w:val="en-US"/>
        </w:rPr>
      </w:pPr>
      <w:r w:rsidRPr="00CB4E42">
        <w:rPr>
          <w:b/>
          <w:sz w:val="28"/>
          <w:szCs w:val="28"/>
          <w:lang w:val="en-US"/>
        </w:rPr>
        <w:t>13:30 h</w:t>
      </w:r>
      <w:r>
        <w:rPr>
          <w:sz w:val="28"/>
          <w:szCs w:val="28"/>
          <w:lang w:val="en-US"/>
        </w:rPr>
        <w:t xml:space="preserve"> </w:t>
      </w:r>
      <w:r>
        <w:rPr>
          <w:sz w:val="28"/>
          <w:szCs w:val="28"/>
          <w:lang w:val="en-US"/>
        </w:rPr>
        <w:tab/>
        <w:t>End of Meeting</w:t>
      </w:r>
    </w:p>
    <w:p w:rsidR="00D404D0" w:rsidRPr="00E01387" w:rsidRDefault="00D404D0" w:rsidP="00363E0D">
      <w:pPr>
        <w:jc w:val="both"/>
        <w:rPr>
          <w:sz w:val="28"/>
          <w:szCs w:val="28"/>
          <w:lang w:val="en-US"/>
        </w:rPr>
      </w:pPr>
    </w:p>
    <w:p w:rsidR="00363E0D" w:rsidRPr="00E01387" w:rsidRDefault="00D404D0" w:rsidP="00CB4E42">
      <w:pPr>
        <w:jc w:val="both"/>
        <w:rPr>
          <w:sz w:val="28"/>
          <w:szCs w:val="28"/>
          <w:lang w:val="en-US"/>
        </w:rPr>
      </w:pPr>
      <w:r w:rsidRPr="000E63F9">
        <w:rPr>
          <w:b/>
          <w:sz w:val="28"/>
          <w:szCs w:val="28"/>
          <w:lang w:val="en-US"/>
        </w:rPr>
        <w:t>DEPARTURE OF PARTICIPANTS</w:t>
      </w:r>
    </w:p>
    <w:sectPr w:rsidR="00363E0D" w:rsidRPr="00E01387" w:rsidSect="00C46DCB">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6DCB" w:rsidRDefault="00C46DCB" w:rsidP="00C46DCB">
      <w:r>
        <w:separator/>
      </w:r>
    </w:p>
  </w:endnote>
  <w:endnote w:type="continuationSeparator" w:id="0">
    <w:p w:rsidR="00C46DCB" w:rsidRDefault="00C46DCB" w:rsidP="00C46D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6DCB" w:rsidRDefault="00C46DCB" w:rsidP="00C46DCB">
      <w:r>
        <w:separator/>
      </w:r>
    </w:p>
  </w:footnote>
  <w:footnote w:type="continuationSeparator" w:id="0">
    <w:p w:rsidR="00C46DCB" w:rsidRDefault="00C46DCB" w:rsidP="00C46D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CB" w:rsidRDefault="00C46DCB">
    <w:pPr>
      <w:pStyle w:val="Header"/>
    </w:pPr>
  </w:p>
  <w:p w:rsidR="00C46DCB" w:rsidRDefault="00C46D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FE0D0A"/>
    <w:multiLevelType w:val="hybridMultilevel"/>
    <w:tmpl w:val="F9D888A4"/>
    <w:lvl w:ilvl="0" w:tplc="E7CE6D0A">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4F8D1D38"/>
    <w:multiLevelType w:val="hybridMultilevel"/>
    <w:tmpl w:val="AF04C612"/>
    <w:lvl w:ilvl="0" w:tplc="E7CE6D0A">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363E0D"/>
    <w:rsid w:val="000E63F9"/>
    <w:rsid w:val="00225746"/>
    <w:rsid w:val="002E0F76"/>
    <w:rsid w:val="00363E0D"/>
    <w:rsid w:val="00381FA2"/>
    <w:rsid w:val="006466F9"/>
    <w:rsid w:val="0069713D"/>
    <w:rsid w:val="006D7B86"/>
    <w:rsid w:val="006E68B6"/>
    <w:rsid w:val="00732792"/>
    <w:rsid w:val="007B2F2F"/>
    <w:rsid w:val="00A753B0"/>
    <w:rsid w:val="00B70ECD"/>
    <w:rsid w:val="00B93213"/>
    <w:rsid w:val="00BF16F1"/>
    <w:rsid w:val="00C00180"/>
    <w:rsid w:val="00C46DCB"/>
    <w:rsid w:val="00C65465"/>
    <w:rsid w:val="00CB0BE6"/>
    <w:rsid w:val="00CB4E42"/>
    <w:rsid w:val="00CF0A12"/>
    <w:rsid w:val="00D404D0"/>
    <w:rsid w:val="00E01387"/>
    <w:rsid w:val="00E5706C"/>
    <w:rsid w:val="00FA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16F1"/>
    <w:rPr>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753B0"/>
    <w:rPr>
      <w:rFonts w:ascii="Tahoma" w:hAnsi="Tahoma" w:cs="Tahoma"/>
      <w:sz w:val="16"/>
      <w:szCs w:val="16"/>
    </w:rPr>
  </w:style>
  <w:style w:type="character" w:customStyle="1" w:styleId="BalloonTextChar">
    <w:name w:val="Balloon Text Char"/>
    <w:basedOn w:val="DefaultParagraphFont"/>
    <w:link w:val="BalloonText"/>
    <w:rsid w:val="00A753B0"/>
    <w:rPr>
      <w:rFonts w:ascii="Tahoma" w:hAnsi="Tahoma" w:cs="Tahoma"/>
      <w:sz w:val="16"/>
      <w:szCs w:val="16"/>
      <w:lang w:val="bg-BG" w:eastAsia="bg-BG"/>
    </w:rPr>
  </w:style>
  <w:style w:type="paragraph" w:styleId="Header">
    <w:name w:val="header"/>
    <w:basedOn w:val="Normal"/>
    <w:link w:val="HeaderChar"/>
    <w:uiPriority w:val="99"/>
    <w:rsid w:val="00C46DCB"/>
    <w:pPr>
      <w:tabs>
        <w:tab w:val="center" w:pos="4680"/>
        <w:tab w:val="right" w:pos="9360"/>
      </w:tabs>
    </w:pPr>
  </w:style>
  <w:style w:type="character" w:customStyle="1" w:styleId="HeaderChar">
    <w:name w:val="Header Char"/>
    <w:basedOn w:val="DefaultParagraphFont"/>
    <w:link w:val="Header"/>
    <w:uiPriority w:val="99"/>
    <w:rsid w:val="00C46DCB"/>
    <w:rPr>
      <w:sz w:val="24"/>
      <w:szCs w:val="24"/>
      <w:lang w:val="bg-BG" w:eastAsia="bg-BG"/>
    </w:rPr>
  </w:style>
  <w:style w:type="paragraph" w:styleId="Footer">
    <w:name w:val="footer"/>
    <w:basedOn w:val="Normal"/>
    <w:link w:val="FooterChar"/>
    <w:rsid w:val="00C46DCB"/>
    <w:pPr>
      <w:tabs>
        <w:tab w:val="center" w:pos="4680"/>
        <w:tab w:val="right" w:pos="9360"/>
      </w:tabs>
    </w:pPr>
  </w:style>
  <w:style w:type="character" w:customStyle="1" w:styleId="FooterChar">
    <w:name w:val="Footer Char"/>
    <w:basedOn w:val="DefaultParagraphFont"/>
    <w:link w:val="Footer"/>
    <w:rsid w:val="00C46DCB"/>
    <w:rPr>
      <w:sz w:val="24"/>
      <w:szCs w:val="24"/>
      <w:lang w:val="bg-BG"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7905B-0FB4-4C66-876C-967CFBA5D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439</Words>
  <Characters>2828</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AGENDA</vt:lpstr>
    </vt:vector>
  </TitlesOfParts>
  <Company>y</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Administrator</dc:creator>
  <cp:keywords/>
  <dc:description/>
  <cp:lastModifiedBy>radev</cp:lastModifiedBy>
  <cp:revision>2</cp:revision>
  <cp:lastPrinted>2009-05-15T08:23:00Z</cp:lastPrinted>
  <dcterms:created xsi:type="dcterms:W3CDTF">2009-06-29T11:32:00Z</dcterms:created>
  <dcterms:modified xsi:type="dcterms:W3CDTF">2009-06-29T11:32:00Z</dcterms:modified>
</cp:coreProperties>
</file>