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0C" w:rsidRDefault="00B46BCD">
      <w:pPr>
        <w:framePr w:w="1414" w:h="1449" w:wrap="auto" w:vAnchor="text" w:hAnchor="page" w:x="5401" w:y="-1622"/>
        <w:tabs>
          <w:tab w:val="left" w:pos="-720"/>
        </w:tabs>
        <w:suppressAutoHyphens/>
        <w:jc w:val="center"/>
        <w:rPr>
          <w:rFonts w:ascii="Book Antiqua" w:hAnsi="Book Antiqua"/>
          <w:spacing w:val="-3"/>
        </w:rPr>
      </w:pPr>
      <w:r>
        <w:rPr>
          <w:rFonts w:ascii="Book Antiqua" w:hAnsi="Book Antiqua"/>
          <w:noProof/>
          <w:spacing w:val="-3"/>
          <w:sz w:val="28"/>
          <w:lang w:val="en-NZ" w:eastAsia="en-NZ"/>
        </w:rPr>
        <w:drawing>
          <wp:inline distT="0" distB="0" distL="0" distR="0">
            <wp:extent cx="838200" cy="8337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80C" w:rsidRPr="00F75FDF" w:rsidRDefault="003D080C">
      <w:pPr>
        <w:pStyle w:val="Heading2"/>
        <w:jc w:val="center"/>
        <w:rPr>
          <w:rFonts w:ascii="Book Antiqua" w:hAnsi="Book Antiqua"/>
          <w:sz w:val="28"/>
          <w:szCs w:val="28"/>
        </w:rPr>
      </w:pPr>
      <w:r w:rsidRPr="00F75FDF">
        <w:rPr>
          <w:rFonts w:ascii="Book Antiqua" w:hAnsi="Book Antiqua"/>
          <w:sz w:val="28"/>
          <w:szCs w:val="28"/>
        </w:rPr>
        <w:t>GOVERNMENT OF THE COOK ISLANDS</w:t>
      </w:r>
    </w:p>
    <w:p w:rsidR="00B60D09" w:rsidRPr="00F75FDF" w:rsidRDefault="00F75FDF" w:rsidP="00F75FDF">
      <w:pPr>
        <w:tabs>
          <w:tab w:val="left" w:pos="-720"/>
          <w:tab w:val="left" w:pos="1260"/>
        </w:tabs>
        <w:suppressAutoHyphens/>
        <w:jc w:val="center"/>
        <w:rPr>
          <w:rFonts w:ascii="Book Antiqua" w:hAnsi="Book Antiqua"/>
          <w:b/>
          <w:spacing w:val="-2"/>
          <w:sz w:val="24"/>
          <w:szCs w:val="24"/>
          <w:lang w:val="en-GB"/>
        </w:rPr>
      </w:pPr>
      <w:r w:rsidRPr="00F75FDF">
        <w:rPr>
          <w:rFonts w:ascii="Book Antiqua" w:hAnsi="Book Antiqua"/>
          <w:b/>
          <w:spacing w:val="-2"/>
          <w:sz w:val="24"/>
          <w:szCs w:val="24"/>
          <w:lang w:val="en-GB"/>
        </w:rPr>
        <w:t>OFFICIAL STATEMENT AT THE THIRD SESSION OF THE GLOBAL PLATFORM FOR DISASTER RISK REDUCTION</w:t>
      </w:r>
    </w:p>
    <w:p w:rsidR="00F75FDF" w:rsidRDefault="00F75FDF" w:rsidP="00F75FDF">
      <w:pPr>
        <w:tabs>
          <w:tab w:val="left" w:pos="-720"/>
          <w:tab w:val="left" w:pos="1260"/>
        </w:tabs>
        <w:suppressAutoHyphens/>
        <w:jc w:val="center"/>
        <w:rPr>
          <w:rFonts w:ascii="Book Antiqua" w:hAnsi="Book Antiqua"/>
          <w:b/>
          <w:spacing w:val="-2"/>
          <w:sz w:val="24"/>
          <w:szCs w:val="24"/>
          <w:lang w:val="en-GB"/>
        </w:rPr>
      </w:pPr>
      <w:r w:rsidRPr="00F75FDF">
        <w:rPr>
          <w:rFonts w:ascii="Book Antiqua" w:hAnsi="Book Antiqua"/>
          <w:b/>
          <w:spacing w:val="-2"/>
          <w:sz w:val="24"/>
          <w:szCs w:val="24"/>
          <w:lang w:val="en-GB"/>
        </w:rPr>
        <w:t>GENEVA, 10 – 13 MAY 2011</w:t>
      </w:r>
    </w:p>
    <w:p w:rsidR="00F75FDF" w:rsidRDefault="00F75FDF" w:rsidP="00F75FDF">
      <w:pPr>
        <w:tabs>
          <w:tab w:val="left" w:pos="-720"/>
          <w:tab w:val="left" w:pos="1260"/>
        </w:tabs>
        <w:suppressAutoHyphens/>
        <w:jc w:val="center"/>
        <w:rPr>
          <w:rFonts w:ascii="Book Antiqua" w:hAnsi="Book Antiqua"/>
          <w:b/>
          <w:spacing w:val="-2"/>
          <w:sz w:val="24"/>
          <w:szCs w:val="24"/>
          <w:lang w:val="en-GB"/>
        </w:rPr>
      </w:pPr>
    </w:p>
    <w:p w:rsidR="00F75FDF" w:rsidRDefault="00570852" w:rsidP="00F75FDF">
      <w:pPr>
        <w:tabs>
          <w:tab w:val="left" w:pos="-720"/>
          <w:tab w:val="left" w:pos="1260"/>
        </w:tabs>
        <w:suppressAutoHyphens/>
        <w:jc w:val="center"/>
        <w:rPr>
          <w:rFonts w:ascii="Book Antiqua" w:hAnsi="Book Antiqua"/>
          <w:b/>
          <w:spacing w:val="-2"/>
          <w:sz w:val="24"/>
          <w:szCs w:val="24"/>
          <w:lang w:val="en-GB"/>
        </w:rPr>
      </w:pPr>
      <w:r>
        <w:rPr>
          <w:rFonts w:ascii="Book Antiqua" w:hAnsi="Book Antiqua"/>
          <w:b/>
          <w:spacing w:val="-2"/>
          <w:sz w:val="24"/>
          <w:szCs w:val="24"/>
          <w:lang w:val="en-GB"/>
        </w:rPr>
        <w:t xml:space="preserve">DELIVERED </w:t>
      </w:r>
      <w:r w:rsidR="00F75FDF">
        <w:rPr>
          <w:rFonts w:ascii="Book Antiqua" w:hAnsi="Book Antiqua"/>
          <w:b/>
          <w:spacing w:val="-2"/>
          <w:sz w:val="24"/>
          <w:szCs w:val="24"/>
          <w:lang w:val="en-GB"/>
        </w:rPr>
        <w:t>BY ELIZABETH WRIGHT-KOTEKA</w:t>
      </w:r>
    </w:p>
    <w:p w:rsidR="00F75FDF" w:rsidRDefault="00F75FDF" w:rsidP="00F75FDF">
      <w:pPr>
        <w:tabs>
          <w:tab w:val="left" w:pos="-720"/>
          <w:tab w:val="left" w:pos="1260"/>
        </w:tabs>
        <w:suppressAutoHyphens/>
        <w:jc w:val="center"/>
        <w:rPr>
          <w:rFonts w:ascii="Book Antiqua" w:hAnsi="Book Antiqua"/>
          <w:b/>
          <w:spacing w:val="-2"/>
          <w:sz w:val="24"/>
          <w:szCs w:val="24"/>
          <w:lang w:val="en-GB"/>
        </w:rPr>
      </w:pPr>
      <w:r>
        <w:rPr>
          <w:rFonts w:ascii="Book Antiqua" w:hAnsi="Book Antiqua"/>
          <w:b/>
          <w:spacing w:val="-2"/>
          <w:sz w:val="24"/>
          <w:szCs w:val="24"/>
          <w:lang w:val="en-GB"/>
        </w:rPr>
        <w:t xml:space="preserve">DIRECTOR, CENTRAL POLICY AND PLANNING OFFICE </w:t>
      </w:r>
    </w:p>
    <w:p w:rsidR="00F75FDF" w:rsidRDefault="00F75FDF" w:rsidP="00F75FDF">
      <w:pPr>
        <w:tabs>
          <w:tab w:val="left" w:pos="-720"/>
          <w:tab w:val="left" w:pos="1260"/>
        </w:tabs>
        <w:suppressAutoHyphens/>
        <w:jc w:val="center"/>
        <w:rPr>
          <w:rFonts w:ascii="Book Antiqua" w:hAnsi="Book Antiqua"/>
          <w:b/>
          <w:spacing w:val="-2"/>
          <w:sz w:val="24"/>
          <w:szCs w:val="24"/>
          <w:lang w:val="en-GB"/>
        </w:rPr>
      </w:pPr>
      <w:r>
        <w:rPr>
          <w:rFonts w:ascii="Book Antiqua" w:hAnsi="Book Antiqua"/>
          <w:b/>
          <w:spacing w:val="-2"/>
          <w:sz w:val="24"/>
          <w:szCs w:val="24"/>
          <w:lang w:val="en-GB"/>
        </w:rPr>
        <w:t>OFFICE OF THE PRIME MINISTER</w:t>
      </w:r>
    </w:p>
    <w:p w:rsidR="00F75FDF" w:rsidRDefault="00F75FDF" w:rsidP="00F75FDF">
      <w:pPr>
        <w:tabs>
          <w:tab w:val="left" w:pos="-720"/>
          <w:tab w:val="left" w:pos="1260"/>
        </w:tabs>
        <w:suppressAutoHyphens/>
        <w:jc w:val="center"/>
        <w:rPr>
          <w:rFonts w:ascii="Book Antiqua" w:hAnsi="Book Antiqua"/>
          <w:b/>
          <w:spacing w:val="-2"/>
          <w:sz w:val="24"/>
          <w:szCs w:val="24"/>
          <w:lang w:val="en-GB"/>
        </w:rPr>
      </w:pPr>
    </w:p>
    <w:p w:rsidR="00570852" w:rsidRDefault="00570852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Chairman</w:t>
      </w:r>
      <w:r w:rsidR="006861D8">
        <w:rPr>
          <w:rFonts w:ascii="Book Antiqua" w:hAnsi="Book Antiqua"/>
          <w:spacing w:val="-2"/>
          <w:sz w:val="24"/>
          <w:szCs w:val="24"/>
          <w:lang w:val="en-GB"/>
        </w:rPr>
        <w:t xml:space="preserve">, </w:t>
      </w:r>
      <w:r>
        <w:rPr>
          <w:rFonts w:ascii="Book Antiqua" w:hAnsi="Book Antiqua"/>
          <w:spacing w:val="-2"/>
          <w:sz w:val="24"/>
          <w:szCs w:val="24"/>
          <w:lang w:val="en-GB"/>
        </w:rPr>
        <w:t>Excellencies</w:t>
      </w:r>
      <w:r w:rsidR="006861D8">
        <w:rPr>
          <w:rFonts w:ascii="Book Antiqua" w:hAnsi="Book Antiqua"/>
          <w:spacing w:val="-2"/>
          <w:sz w:val="24"/>
          <w:szCs w:val="24"/>
          <w:lang w:val="en-GB"/>
        </w:rPr>
        <w:t xml:space="preserve">, 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Distinguished </w:t>
      </w:r>
      <w:proofErr w:type="spellStart"/>
      <w:r>
        <w:rPr>
          <w:rFonts w:ascii="Book Antiqua" w:hAnsi="Book Antiqua"/>
          <w:spacing w:val="-2"/>
          <w:sz w:val="24"/>
          <w:szCs w:val="24"/>
          <w:lang w:val="en-GB"/>
        </w:rPr>
        <w:t>Participants</w:t>
      </w:r>
      <w:proofErr w:type="gramStart"/>
      <w:r w:rsidR="006861D8">
        <w:rPr>
          <w:rFonts w:ascii="Book Antiqua" w:hAnsi="Book Antiqua"/>
          <w:spacing w:val="-2"/>
          <w:sz w:val="24"/>
          <w:szCs w:val="24"/>
          <w:lang w:val="en-GB"/>
        </w:rPr>
        <w:t>,</w:t>
      </w:r>
      <w:r>
        <w:rPr>
          <w:rFonts w:ascii="Book Antiqua" w:hAnsi="Book Antiqua"/>
          <w:spacing w:val="-2"/>
          <w:sz w:val="24"/>
          <w:szCs w:val="24"/>
          <w:lang w:val="en-GB"/>
        </w:rPr>
        <w:t>Ladies</w:t>
      </w:r>
      <w:proofErr w:type="spellEnd"/>
      <w:proofErr w:type="gramEnd"/>
      <w:r>
        <w:rPr>
          <w:rFonts w:ascii="Book Antiqua" w:hAnsi="Book Antiqua"/>
          <w:spacing w:val="-2"/>
          <w:sz w:val="24"/>
          <w:szCs w:val="24"/>
          <w:lang w:val="en-GB"/>
        </w:rPr>
        <w:t xml:space="preserve"> and Gentlemen</w:t>
      </w:r>
    </w:p>
    <w:p w:rsidR="00570852" w:rsidRDefault="00570852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570852" w:rsidRDefault="00570852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I bring you warm greeting</w:t>
      </w:r>
      <w:r w:rsidR="0060539F">
        <w:rPr>
          <w:rFonts w:ascii="Book Antiqua" w:hAnsi="Book Antiqua"/>
          <w:spacing w:val="-2"/>
          <w:sz w:val="24"/>
          <w:szCs w:val="24"/>
          <w:lang w:val="en-GB"/>
        </w:rPr>
        <w:t>s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from the Cook Islands.  It is my privilege to be here today to speak on behalf of my country</w:t>
      </w:r>
      <w:r w:rsidR="0060539F">
        <w:rPr>
          <w:rFonts w:ascii="Book Antiqua" w:hAnsi="Book Antiqua"/>
          <w:spacing w:val="-2"/>
          <w:sz w:val="24"/>
          <w:szCs w:val="24"/>
          <w:lang w:val="en-GB"/>
        </w:rPr>
        <w:t>,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its Government and people.</w:t>
      </w:r>
    </w:p>
    <w:p w:rsidR="00570852" w:rsidRDefault="00570852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570852" w:rsidRDefault="00570852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At the outset, allow me to convey my deepest gratitude to the United Nations International Strategy for Disaster Reduction (UNISDR) for the kind invitation and the excellent arrangements that have </w:t>
      </w:r>
      <w:r w:rsidR="00B5240A">
        <w:rPr>
          <w:rFonts w:ascii="Book Antiqua" w:hAnsi="Book Antiqua"/>
          <w:spacing w:val="-2"/>
          <w:sz w:val="24"/>
          <w:szCs w:val="24"/>
          <w:lang w:val="en-GB"/>
        </w:rPr>
        <w:t>enabled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the Cook Islands to be represented at this important event.</w:t>
      </w:r>
    </w:p>
    <w:p w:rsidR="00451A38" w:rsidRDefault="00451A3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451A38" w:rsidRDefault="00B711B3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Chairman,</w:t>
      </w:r>
    </w:p>
    <w:p w:rsidR="00451A38" w:rsidRDefault="00127564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I</w:t>
      </w:r>
      <w:r w:rsidR="00451A38">
        <w:rPr>
          <w:rFonts w:ascii="Book Antiqua" w:hAnsi="Book Antiqua"/>
          <w:spacing w:val="-2"/>
          <w:sz w:val="24"/>
          <w:szCs w:val="24"/>
          <w:lang w:val="en-GB"/>
        </w:rPr>
        <w:t>nvesting today for a safer tomorrow – focusing on reconstruction and recovery, the economics of disa</w:t>
      </w:r>
      <w:r>
        <w:rPr>
          <w:rFonts w:ascii="Book Antiqua" w:hAnsi="Book Antiqua"/>
          <w:spacing w:val="-2"/>
          <w:sz w:val="24"/>
          <w:szCs w:val="24"/>
          <w:lang w:val="en-GB"/>
        </w:rPr>
        <w:t>ster risk reduction and integration</w:t>
      </w:r>
      <w:r w:rsidR="00451A38">
        <w:rPr>
          <w:rFonts w:ascii="Book Antiqua" w:hAnsi="Book Antiqua"/>
          <w:spacing w:val="-2"/>
          <w:sz w:val="24"/>
          <w:szCs w:val="24"/>
          <w:lang w:val="en-GB"/>
        </w:rPr>
        <w:t xml:space="preserve"> with climate change and development are critical issues for the Cook Islands.  From the Cook Islands perspective, </w:t>
      </w:r>
      <w:r>
        <w:rPr>
          <w:rFonts w:ascii="Book Antiqua" w:hAnsi="Book Antiqua"/>
          <w:spacing w:val="-2"/>
          <w:sz w:val="24"/>
          <w:szCs w:val="24"/>
          <w:lang w:val="en-GB"/>
        </w:rPr>
        <w:t>D</w:t>
      </w:r>
      <w:r w:rsidR="00451A38">
        <w:rPr>
          <w:rFonts w:ascii="Book Antiqua" w:hAnsi="Book Antiqua"/>
          <w:spacing w:val="-2"/>
          <w:sz w:val="24"/>
          <w:szCs w:val="24"/>
          <w:lang w:val="en-GB"/>
        </w:rPr>
        <w:t xml:space="preserve">isaster </w:t>
      </w:r>
      <w:r>
        <w:rPr>
          <w:rFonts w:ascii="Book Antiqua" w:hAnsi="Book Antiqua"/>
          <w:spacing w:val="-2"/>
          <w:sz w:val="24"/>
          <w:szCs w:val="24"/>
          <w:lang w:val="en-GB"/>
        </w:rPr>
        <w:t>R</w:t>
      </w:r>
      <w:r w:rsidR="00451A38">
        <w:rPr>
          <w:rFonts w:ascii="Book Antiqua" w:hAnsi="Book Antiqua"/>
          <w:spacing w:val="-2"/>
          <w:sz w:val="24"/>
          <w:szCs w:val="24"/>
          <w:lang w:val="en-GB"/>
        </w:rPr>
        <w:t xml:space="preserve">isk </w:t>
      </w:r>
      <w:r>
        <w:rPr>
          <w:rFonts w:ascii="Book Antiqua" w:hAnsi="Book Antiqua"/>
          <w:spacing w:val="-2"/>
          <w:sz w:val="24"/>
          <w:szCs w:val="24"/>
          <w:lang w:val="en-GB"/>
        </w:rPr>
        <w:t>R</w:t>
      </w:r>
      <w:r w:rsidR="00451A38">
        <w:rPr>
          <w:rFonts w:ascii="Book Antiqua" w:hAnsi="Book Antiqua"/>
          <w:spacing w:val="-2"/>
          <w:sz w:val="24"/>
          <w:szCs w:val="24"/>
          <w:lang w:val="en-GB"/>
        </w:rPr>
        <w:t xml:space="preserve">eduction cannot be approached in isolation but as part of a bigger picture.  As a Small Island Developing State, we are extremely vulnerable to the impact of a single disaster that can erase and severely set back our country’s development journey.  </w:t>
      </w:r>
      <w:r w:rsidR="00A628E9">
        <w:rPr>
          <w:rFonts w:ascii="Book Antiqua" w:hAnsi="Book Antiqua"/>
          <w:spacing w:val="-2"/>
          <w:sz w:val="24"/>
          <w:szCs w:val="24"/>
          <w:lang w:val="en-GB"/>
        </w:rPr>
        <w:t>T</w:t>
      </w:r>
      <w:r w:rsidR="00451A38">
        <w:rPr>
          <w:rFonts w:ascii="Book Antiqua" w:hAnsi="Book Antiqua"/>
          <w:spacing w:val="-2"/>
          <w:sz w:val="24"/>
          <w:szCs w:val="24"/>
          <w:lang w:val="en-GB"/>
        </w:rPr>
        <w:t xml:space="preserve">he impacts of disasters </w:t>
      </w:r>
      <w:proofErr w:type="gramStart"/>
      <w:r w:rsidR="00451A38">
        <w:rPr>
          <w:rFonts w:ascii="Book Antiqua" w:hAnsi="Book Antiqua"/>
          <w:spacing w:val="-2"/>
          <w:sz w:val="24"/>
          <w:szCs w:val="24"/>
          <w:lang w:val="en-GB"/>
        </w:rPr>
        <w:t>be</w:t>
      </w:r>
      <w:proofErr w:type="gramEnd"/>
      <w:r w:rsidR="00451A38">
        <w:rPr>
          <w:rFonts w:ascii="Book Antiqua" w:hAnsi="Book Antiqua"/>
          <w:spacing w:val="-2"/>
          <w:sz w:val="24"/>
          <w:szCs w:val="24"/>
          <w:lang w:val="en-GB"/>
        </w:rPr>
        <w:t xml:space="preserve"> they natural or otherwise will erode our ongoing initiatives to achieve sustainable development.</w:t>
      </w:r>
    </w:p>
    <w:p w:rsidR="00451A38" w:rsidRDefault="00451A3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451A38" w:rsidRDefault="00451A3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Chairman</w:t>
      </w:r>
      <w:r w:rsidR="00B711B3">
        <w:rPr>
          <w:rFonts w:ascii="Book Antiqua" w:hAnsi="Book Antiqua"/>
          <w:spacing w:val="-2"/>
          <w:sz w:val="24"/>
          <w:szCs w:val="24"/>
          <w:lang w:val="en-GB"/>
        </w:rPr>
        <w:t>,</w:t>
      </w:r>
    </w:p>
    <w:p w:rsidR="00B711B3" w:rsidRDefault="00451A3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We have since the 2009 Global Platform</w:t>
      </w:r>
      <w:r w:rsidR="00B711B3">
        <w:rPr>
          <w:rFonts w:ascii="Book Antiqua" w:hAnsi="Book Antiqua"/>
          <w:spacing w:val="-2"/>
          <w:sz w:val="24"/>
          <w:szCs w:val="24"/>
          <w:lang w:val="en-GB"/>
        </w:rPr>
        <w:t>,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made </w:t>
      </w:r>
      <w:r w:rsidR="00B711B3">
        <w:rPr>
          <w:rFonts w:ascii="Book Antiqua" w:hAnsi="Book Antiqua"/>
          <w:spacing w:val="-2"/>
          <w:sz w:val="24"/>
          <w:szCs w:val="24"/>
          <w:lang w:val="en-GB"/>
        </w:rPr>
        <w:t xml:space="preserve">significant progress in our national efforts in building </w:t>
      </w:r>
      <w:r w:rsidR="0060539F">
        <w:rPr>
          <w:rFonts w:ascii="Book Antiqua" w:hAnsi="Book Antiqua"/>
          <w:spacing w:val="-2"/>
          <w:sz w:val="24"/>
          <w:szCs w:val="24"/>
          <w:lang w:val="en-GB"/>
        </w:rPr>
        <w:t xml:space="preserve">the </w:t>
      </w:r>
      <w:r w:rsidR="00B711B3">
        <w:rPr>
          <w:rFonts w:ascii="Book Antiqua" w:hAnsi="Book Antiqua"/>
          <w:spacing w:val="-2"/>
          <w:sz w:val="24"/>
          <w:szCs w:val="24"/>
          <w:lang w:val="en-GB"/>
        </w:rPr>
        <w:t>resilience of our communities.  It is our conviction that Disaster Risk Management coupled with our vulnerability to the impacts of Climate Change and our need to adapt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>,</w:t>
      </w:r>
      <w:r w:rsidR="00B711B3">
        <w:rPr>
          <w:rFonts w:ascii="Book Antiqua" w:hAnsi="Book Antiqua"/>
          <w:spacing w:val="-2"/>
          <w:sz w:val="24"/>
          <w:szCs w:val="24"/>
          <w:lang w:val="en-GB"/>
        </w:rPr>
        <w:t xml:space="preserve"> is imperative for our survival.</w:t>
      </w:r>
    </w:p>
    <w:p w:rsidR="00B711B3" w:rsidRDefault="00B711B3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B711B3" w:rsidRDefault="00B711B3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Chairman,</w:t>
      </w:r>
    </w:p>
    <w:p w:rsidR="00B639D6" w:rsidRDefault="00B711B3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Let me stress that the Cook Islands 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>is very serious about D</w:t>
      </w:r>
      <w:r>
        <w:rPr>
          <w:rFonts w:ascii="Book Antiqua" w:hAnsi="Book Antiqua"/>
          <w:spacing w:val="-2"/>
          <w:sz w:val="24"/>
          <w:szCs w:val="24"/>
          <w:lang w:val="en-GB"/>
        </w:rPr>
        <w:t>isaster Risk Management and Climate Change Adaptation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>.  We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are developing a Joint National </w:t>
      </w:r>
      <w:r w:rsidR="00FE06E7">
        <w:rPr>
          <w:rFonts w:ascii="Book Antiqua" w:hAnsi="Book Antiqua"/>
          <w:spacing w:val="-2"/>
          <w:sz w:val="24"/>
          <w:szCs w:val="24"/>
          <w:lang w:val="en-GB"/>
        </w:rPr>
        <w:t xml:space="preserve">Action </w:t>
      </w:r>
      <w:r>
        <w:rPr>
          <w:rFonts w:ascii="Book Antiqua" w:hAnsi="Book Antiqua"/>
          <w:spacing w:val="-2"/>
          <w:sz w:val="24"/>
          <w:szCs w:val="24"/>
          <w:lang w:val="en-GB"/>
        </w:rPr>
        <w:t>Plan for Disaster Risk Management and Climate Change Adaptation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 xml:space="preserve">.  This will </w:t>
      </w:r>
      <w:r w:rsidR="0060539F">
        <w:rPr>
          <w:rFonts w:ascii="Book Antiqua" w:hAnsi="Book Antiqua"/>
          <w:spacing w:val="-2"/>
          <w:sz w:val="24"/>
          <w:szCs w:val="24"/>
          <w:lang w:val="en-GB"/>
        </w:rPr>
        <w:t xml:space="preserve">be further operationalised through </w:t>
      </w:r>
      <w:r w:rsidR="00FE06E7">
        <w:rPr>
          <w:rFonts w:ascii="Book Antiqua" w:hAnsi="Book Antiqua"/>
          <w:spacing w:val="-2"/>
          <w:sz w:val="24"/>
          <w:szCs w:val="24"/>
          <w:lang w:val="en-GB"/>
        </w:rPr>
        <w:t xml:space="preserve">Community level action </w:t>
      </w:r>
      <w:r w:rsidR="0060539F">
        <w:rPr>
          <w:rFonts w:ascii="Book Antiqua" w:hAnsi="Book Antiqua"/>
          <w:spacing w:val="-2"/>
          <w:sz w:val="24"/>
          <w:szCs w:val="24"/>
          <w:lang w:val="en-GB"/>
        </w:rPr>
        <w:t xml:space="preserve">plans.  </w:t>
      </w:r>
    </w:p>
    <w:p w:rsidR="00B639D6" w:rsidRDefault="00B639D6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451A38" w:rsidRDefault="00143282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Both Disaster Risk Management and Climate Change are now u</w:t>
      </w:r>
      <w:r w:rsidR="00B711B3">
        <w:rPr>
          <w:rFonts w:ascii="Book Antiqua" w:hAnsi="Book Antiqua"/>
          <w:spacing w:val="-2"/>
          <w:sz w:val="24"/>
          <w:szCs w:val="24"/>
          <w:lang w:val="en-GB"/>
        </w:rPr>
        <w:t>nder the auspice of the Office of Prime Minister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 xml:space="preserve"> reflecting the priority now placed on Disaster Risk Management and Climate Change</w:t>
      </w:r>
      <w:r w:rsidR="00B711B3">
        <w:rPr>
          <w:rFonts w:ascii="Book Antiqua" w:hAnsi="Book Antiqua"/>
          <w:spacing w:val="-2"/>
          <w:sz w:val="24"/>
          <w:szCs w:val="24"/>
          <w:lang w:val="en-GB"/>
        </w:rPr>
        <w:t xml:space="preserve">.  </w:t>
      </w:r>
    </w:p>
    <w:p w:rsidR="00B711B3" w:rsidRDefault="00B711B3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B711B3" w:rsidRDefault="00B711B3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Our Government is also </w:t>
      </w:r>
      <w:r w:rsidR="007320C8">
        <w:rPr>
          <w:rFonts w:ascii="Book Antiqua" w:hAnsi="Book Antiqua"/>
          <w:spacing w:val="-2"/>
          <w:sz w:val="24"/>
          <w:szCs w:val="24"/>
          <w:lang w:val="en-GB"/>
        </w:rPr>
        <w:t xml:space="preserve">currently strengthening existing and developing more 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robust Disaster Risk 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Management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and Climate Change Adaptation Policies supported by </w:t>
      </w:r>
      <w:r w:rsidR="007320C8">
        <w:rPr>
          <w:rFonts w:ascii="Book Antiqua" w:hAnsi="Book Antiqua"/>
          <w:spacing w:val="-2"/>
          <w:sz w:val="24"/>
          <w:szCs w:val="24"/>
          <w:lang w:val="en-GB"/>
        </w:rPr>
        <w:t>stronger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legislation </w:t>
      </w:r>
      <w:r w:rsidR="007320C8">
        <w:rPr>
          <w:rFonts w:ascii="Book Antiqua" w:hAnsi="Book Antiqua"/>
          <w:spacing w:val="-2"/>
          <w:sz w:val="24"/>
          <w:szCs w:val="24"/>
          <w:lang w:val="en-GB"/>
        </w:rPr>
        <w:t xml:space="preserve">and </w:t>
      </w:r>
      <w:r>
        <w:rPr>
          <w:rFonts w:ascii="Book Antiqua" w:hAnsi="Book Antiqua"/>
          <w:spacing w:val="-2"/>
          <w:sz w:val="24"/>
          <w:szCs w:val="24"/>
          <w:lang w:val="en-GB"/>
        </w:rPr>
        <w:t>governance s</w:t>
      </w:r>
      <w:r w:rsidR="007320C8">
        <w:rPr>
          <w:rFonts w:ascii="Book Antiqua" w:hAnsi="Book Antiqua"/>
          <w:spacing w:val="-2"/>
          <w:sz w:val="24"/>
          <w:szCs w:val="24"/>
          <w:lang w:val="en-GB"/>
        </w:rPr>
        <w:t>tructure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s</w:t>
      </w:r>
      <w:r w:rsidR="007320C8">
        <w:rPr>
          <w:rFonts w:ascii="Book Antiqua" w:hAnsi="Book Antiqua"/>
          <w:spacing w:val="-2"/>
          <w:sz w:val="24"/>
          <w:szCs w:val="24"/>
          <w:lang w:val="en-GB"/>
        </w:rPr>
        <w:t>.</w:t>
      </w:r>
    </w:p>
    <w:p w:rsidR="007320C8" w:rsidRDefault="007320C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7320C8" w:rsidRDefault="007320C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The Cook Islands 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C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abinet, as of last week, committed to the establishment of a Disaster Risk Management Trust Fund by pledging </w:t>
      </w:r>
      <w:r w:rsidR="00A628E9">
        <w:rPr>
          <w:rFonts w:ascii="Book Antiqua" w:hAnsi="Book Antiqua"/>
          <w:spacing w:val="-2"/>
          <w:sz w:val="24"/>
          <w:szCs w:val="24"/>
          <w:lang w:val="en-GB"/>
        </w:rPr>
        <w:t>$260,000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from our national budget to begin the fund.  The policies governing the fund dictate that funding 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>cannot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be used for any other purposes but disaster risk management including adaptation to climate change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 xml:space="preserve">.  It 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is our 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G</w:t>
      </w:r>
      <w:r>
        <w:rPr>
          <w:rFonts w:ascii="Book Antiqua" w:hAnsi="Book Antiqua"/>
          <w:spacing w:val="-2"/>
          <w:sz w:val="24"/>
          <w:szCs w:val="24"/>
          <w:lang w:val="en-GB"/>
        </w:rPr>
        <w:t>overnment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’s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hope that this </w:t>
      </w:r>
      <w:r w:rsidR="00A628E9">
        <w:rPr>
          <w:rFonts w:ascii="Book Antiqua" w:hAnsi="Book Antiqua"/>
          <w:spacing w:val="-2"/>
          <w:sz w:val="24"/>
          <w:szCs w:val="24"/>
          <w:lang w:val="en-GB"/>
        </w:rPr>
        <w:t>F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und will serve to mobilise 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>both national and external investments targeting the building of resilience in our communities.</w:t>
      </w:r>
    </w:p>
    <w:p w:rsidR="007320C8" w:rsidRDefault="007320C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7320C8" w:rsidRDefault="007320C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Chairman,</w:t>
      </w:r>
    </w:p>
    <w:p w:rsidR="00075018" w:rsidRDefault="007320C8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The 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Cook Islands is committed to </w:t>
      </w:r>
      <w:r w:rsidR="0023333E">
        <w:rPr>
          <w:rFonts w:ascii="Book Antiqua" w:hAnsi="Book Antiqua"/>
          <w:spacing w:val="-2"/>
          <w:sz w:val="24"/>
          <w:szCs w:val="24"/>
          <w:lang w:val="en-GB"/>
        </w:rPr>
        <w:t xml:space="preserve">being 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>proactive in build</w:t>
      </w:r>
      <w:r w:rsidR="00B639D6">
        <w:rPr>
          <w:rFonts w:ascii="Book Antiqua" w:hAnsi="Book Antiqua"/>
          <w:spacing w:val="-2"/>
          <w:sz w:val="24"/>
          <w:szCs w:val="24"/>
          <w:lang w:val="en-GB"/>
        </w:rPr>
        <w:t>ing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 our peoples</w:t>
      </w:r>
      <w:r w:rsidR="00B639D6">
        <w:rPr>
          <w:rFonts w:ascii="Book Antiqua" w:hAnsi="Book Antiqua"/>
          <w:spacing w:val="-2"/>
          <w:sz w:val="24"/>
          <w:szCs w:val="24"/>
          <w:lang w:val="en-GB"/>
        </w:rPr>
        <w:t>’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 resilience against all forms of disasters</w:t>
      </w:r>
      <w:r w:rsidR="0023333E">
        <w:rPr>
          <w:rFonts w:ascii="Book Antiqua" w:hAnsi="Book Antiqua"/>
          <w:spacing w:val="-2"/>
          <w:sz w:val="24"/>
          <w:szCs w:val="24"/>
          <w:lang w:val="en-GB"/>
        </w:rPr>
        <w:t>.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 xml:space="preserve"> We 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>acknowledg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e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 that 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we do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 not have the capacity to do this alone.  We can drive our efforts to move from risk to resilience but we need </w:t>
      </w:r>
      <w:r w:rsidR="00B639D6">
        <w:rPr>
          <w:rFonts w:ascii="Book Antiqua" w:hAnsi="Book Antiqua"/>
          <w:spacing w:val="-2"/>
          <w:sz w:val="24"/>
          <w:szCs w:val="24"/>
          <w:lang w:val="en-GB"/>
        </w:rPr>
        <w:t xml:space="preserve">the 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>support</w:t>
      </w:r>
      <w:r w:rsidR="0023333E">
        <w:rPr>
          <w:rFonts w:ascii="Book Antiqua" w:hAnsi="Book Antiqua"/>
          <w:spacing w:val="-2"/>
          <w:sz w:val="24"/>
          <w:szCs w:val="24"/>
          <w:lang w:val="en-GB"/>
        </w:rPr>
        <w:t xml:space="preserve"> </w:t>
      </w:r>
      <w:r w:rsidR="00A628E9">
        <w:rPr>
          <w:rFonts w:ascii="Book Antiqua" w:hAnsi="Book Antiqua"/>
          <w:spacing w:val="-2"/>
          <w:sz w:val="24"/>
          <w:szCs w:val="24"/>
          <w:lang w:val="en-GB"/>
        </w:rPr>
        <w:t>of</w:t>
      </w:r>
      <w:r w:rsidR="0023333E">
        <w:rPr>
          <w:rFonts w:ascii="Book Antiqua" w:hAnsi="Book Antiqua"/>
          <w:spacing w:val="-2"/>
          <w:sz w:val="24"/>
          <w:szCs w:val="24"/>
          <w:lang w:val="en-GB"/>
        </w:rPr>
        <w:t xml:space="preserve"> 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bilateral, regional and multilateral partners.  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>O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ur 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>own efforts thus far can</w:t>
      </w:r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 guarantee that the Cook Islands </w:t>
      </w:r>
      <w:proofErr w:type="gramStart"/>
      <w:r w:rsidR="00075018">
        <w:rPr>
          <w:rFonts w:ascii="Book Antiqua" w:hAnsi="Book Antiqua"/>
          <w:spacing w:val="-2"/>
          <w:sz w:val="24"/>
          <w:szCs w:val="24"/>
          <w:lang w:val="en-GB"/>
        </w:rPr>
        <w:t>is</w:t>
      </w:r>
      <w:proofErr w:type="gramEnd"/>
      <w:r w:rsidR="00075018">
        <w:rPr>
          <w:rFonts w:ascii="Book Antiqua" w:hAnsi="Book Antiqua"/>
          <w:spacing w:val="-2"/>
          <w:sz w:val="24"/>
          <w:szCs w:val="24"/>
          <w:lang w:val="en-GB"/>
        </w:rPr>
        <w:t xml:space="preserve"> not seeking a ‘hand out’ but rather a ‘hand up’.  </w:t>
      </w:r>
    </w:p>
    <w:p w:rsidR="00E640DD" w:rsidRDefault="00E640DD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E640DD" w:rsidRDefault="0023333E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Addressing</w:t>
      </w:r>
      <w:r w:rsidR="00E640DD">
        <w:rPr>
          <w:rFonts w:ascii="Book Antiqua" w:hAnsi="Book Antiqua"/>
          <w:spacing w:val="-2"/>
          <w:sz w:val="24"/>
          <w:szCs w:val="24"/>
          <w:lang w:val="en-GB"/>
        </w:rPr>
        <w:t xml:space="preserve"> Disaster Risk 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Management </w:t>
      </w:r>
      <w:r w:rsidR="00E640DD">
        <w:rPr>
          <w:rFonts w:ascii="Book Antiqua" w:hAnsi="Book Antiqua"/>
          <w:spacing w:val="-2"/>
          <w:sz w:val="24"/>
          <w:szCs w:val="24"/>
          <w:lang w:val="en-GB"/>
        </w:rPr>
        <w:t xml:space="preserve"> and Climate Change Adaptation, requires a collective approach that can facilitate the sharing of ideas, best practices, technologies, skills and financial resources in our </w:t>
      </w:r>
      <w:r w:rsidR="00A628E9">
        <w:rPr>
          <w:rFonts w:ascii="Book Antiqua" w:hAnsi="Book Antiqua"/>
          <w:spacing w:val="-2"/>
          <w:sz w:val="24"/>
          <w:szCs w:val="24"/>
          <w:lang w:val="en-GB"/>
        </w:rPr>
        <w:t xml:space="preserve">pursuit for </w:t>
      </w:r>
      <w:r w:rsidR="00DD5FFB">
        <w:rPr>
          <w:rFonts w:ascii="Book Antiqua" w:hAnsi="Book Antiqua"/>
          <w:spacing w:val="-2"/>
          <w:sz w:val="24"/>
          <w:szCs w:val="24"/>
          <w:lang w:val="en-GB"/>
        </w:rPr>
        <w:t>resilient communities.</w:t>
      </w:r>
    </w:p>
    <w:p w:rsidR="00DD5FFB" w:rsidRDefault="00A628E9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 </w:t>
      </w:r>
    </w:p>
    <w:p w:rsidR="00DD5FFB" w:rsidRDefault="00DD5FFB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>Chairman,</w:t>
      </w:r>
    </w:p>
    <w:p w:rsidR="00DD5FFB" w:rsidRDefault="00DD5FFB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It is 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>the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hope and expectation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 xml:space="preserve"> of the Cook Islands,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that this week’s dialogue will not be a talkfest of good ideas.  But rather will translate Disaster Risk Management from the domain </w:t>
      </w:r>
      <w:r w:rsidR="00C42DFA">
        <w:rPr>
          <w:rFonts w:ascii="Book Antiqua" w:hAnsi="Book Antiqua"/>
          <w:spacing w:val="-2"/>
          <w:sz w:val="24"/>
          <w:szCs w:val="24"/>
          <w:lang w:val="en-GB"/>
        </w:rPr>
        <w:t xml:space="preserve">of 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discussion into the empowerment of communities with appropriate structures and resources to ensure action on the ground – </w:t>
      </w:r>
      <w:r w:rsidR="00127564">
        <w:rPr>
          <w:rFonts w:ascii="Book Antiqua" w:hAnsi="Book Antiqua"/>
          <w:spacing w:val="-2"/>
          <w:sz w:val="24"/>
          <w:szCs w:val="24"/>
          <w:lang w:val="en-GB"/>
        </w:rPr>
        <w:t>this</w:t>
      </w:r>
      <w:r>
        <w:rPr>
          <w:rFonts w:ascii="Book Antiqua" w:hAnsi="Book Antiqua"/>
          <w:spacing w:val="-2"/>
          <w:sz w:val="24"/>
          <w:szCs w:val="24"/>
          <w:lang w:val="en-GB"/>
        </w:rPr>
        <w:t xml:space="preserve"> will truly demonstrate inves</w:t>
      </w:r>
      <w:r w:rsidR="00026C33">
        <w:rPr>
          <w:rFonts w:ascii="Book Antiqua" w:hAnsi="Book Antiqua"/>
          <w:spacing w:val="-2"/>
          <w:sz w:val="24"/>
          <w:szCs w:val="24"/>
          <w:lang w:val="en-GB"/>
        </w:rPr>
        <w:t>ting today for a safer tomorrow – now is the time for action.</w:t>
      </w:r>
    </w:p>
    <w:p w:rsidR="00DD5FFB" w:rsidRDefault="00DD5FFB" w:rsidP="00570852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</w:p>
    <w:p w:rsidR="00570852" w:rsidRPr="00F75FDF" w:rsidRDefault="00DD5FFB" w:rsidP="006861D8">
      <w:pPr>
        <w:tabs>
          <w:tab w:val="left" w:pos="-720"/>
          <w:tab w:val="left" w:pos="1260"/>
        </w:tabs>
        <w:suppressAutoHyphens/>
        <w:jc w:val="both"/>
        <w:rPr>
          <w:rFonts w:ascii="Book Antiqua" w:hAnsi="Book Antiqua"/>
          <w:b/>
          <w:spacing w:val="-2"/>
          <w:sz w:val="24"/>
          <w:szCs w:val="24"/>
          <w:lang w:val="en-GB"/>
        </w:rPr>
      </w:pPr>
      <w:r>
        <w:rPr>
          <w:rFonts w:ascii="Book Antiqua" w:hAnsi="Book Antiqua"/>
          <w:spacing w:val="-2"/>
          <w:sz w:val="24"/>
          <w:szCs w:val="24"/>
          <w:lang w:val="en-GB"/>
        </w:rPr>
        <w:t xml:space="preserve">Thank you Kia Orana e Kia </w:t>
      </w:r>
      <w:proofErr w:type="spellStart"/>
      <w:r>
        <w:rPr>
          <w:rFonts w:ascii="Book Antiqua" w:hAnsi="Book Antiqua"/>
          <w:spacing w:val="-2"/>
          <w:sz w:val="24"/>
          <w:szCs w:val="24"/>
          <w:lang w:val="en-GB"/>
        </w:rPr>
        <w:t>Manuia</w:t>
      </w:r>
      <w:proofErr w:type="spellEnd"/>
      <w:r>
        <w:rPr>
          <w:rFonts w:ascii="Book Antiqua" w:hAnsi="Book Antiqua"/>
          <w:spacing w:val="-2"/>
          <w:sz w:val="24"/>
          <w:szCs w:val="24"/>
          <w:lang w:val="en-GB"/>
        </w:rPr>
        <w:t>.</w:t>
      </w:r>
    </w:p>
    <w:sectPr w:rsidR="00570852" w:rsidRPr="00F75FDF" w:rsidSect="00BE6A02">
      <w:footerReference w:type="even" r:id="rId8"/>
      <w:footerReference w:type="default" r:id="rId9"/>
      <w:pgSz w:w="12240" w:h="15840"/>
      <w:pgMar w:top="198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85" w:rsidRDefault="00336085">
      <w:r>
        <w:separator/>
      </w:r>
    </w:p>
  </w:endnote>
  <w:endnote w:type="continuationSeparator" w:id="0">
    <w:p w:rsidR="00336085" w:rsidRDefault="0033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8D" w:rsidRDefault="00C60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2B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B8D" w:rsidRDefault="00342B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8D" w:rsidRDefault="00C60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2B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342B8D" w:rsidRDefault="00342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85" w:rsidRDefault="00336085">
      <w:r>
        <w:separator/>
      </w:r>
    </w:p>
  </w:footnote>
  <w:footnote w:type="continuationSeparator" w:id="0">
    <w:p w:rsidR="00336085" w:rsidRDefault="00336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7637"/>
    <w:multiLevelType w:val="hybridMultilevel"/>
    <w:tmpl w:val="D174F1B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DC4"/>
    <w:rsid w:val="0001618C"/>
    <w:rsid w:val="00026C33"/>
    <w:rsid w:val="00075018"/>
    <w:rsid w:val="001109AA"/>
    <w:rsid w:val="00115C75"/>
    <w:rsid w:val="00127564"/>
    <w:rsid w:val="00143282"/>
    <w:rsid w:val="001A2EF9"/>
    <w:rsid w:val="00223DC4"/>
    <w:rsid w:val="0023333E"/>
    <w:rsid w:val="002506E3"/>
    <w:rsid w:val="002F2B27"/>
    <w:rsid w:val="00336085"/>
    <w:rsid w:val="00342B8D"/>
    <w:rsid w:val="00367A6D"/>
    <w:rsid w:val="003C79AE"/>
    <w:rsid w:val="003D080C"/>
    <w:rsid w:val="00451A38"/>
    <w:rsid w:val="004E59CB"/>
    <w:rsid w:val="00570852"/>
    <w:rsid w:val="00602E5A"/>
    <w:rsid w:val="0060539F"/>
    <w:rsid w:val="006861D8"/>
    <w:rsid w:val="00707F21"/>
    <w:rsid w:val="007320C8"/>
    <w:rsid w:val="007748B0"/>
    <w:rsid w:val="007760ED"/>
    <w:rsid w:val="007A5E47"/>
    <w:rsid w:val="009D04B8"/>
    <w:rsid w:val="009F40C1"/>
    <w:rsid w:val="00A628E9"/>
    <w:rsid w:val="00A70904"/>
    <w:rsid w:val="00AA65D8"/>
    <w:rsid w:val="00B46BCD"/>
    <w:rsid w:val="00B5240A"/>
    <w:rsid w:val="00B54A71"/>
    <w:rsid w:val="00B60D09"/>
    <w:rsid w:val="00B639D6"/>
    <w:rsid w:val="00B711B3"/>
    <w:rsid w:val="00BE6A02"/>
    <w:rsid w:val="00C21861"/>
    <w:rsid w:val="00C42DFA"/>
    <w:rsid w:val="00C60CB0"/>
    <w:rsid w:val="00C82C4F"/>
    <w:rsid w:val="00D44A48"/>
    <w:rsid w:val="00D75874"/>
    <w:rsid w:val="00D92E09"/>
    <w:rsid w:val="00DD5FFB"/>
    <w:rsid w:val="00E01476"/>
    <w:rsid w:val="00E50957"/>
    <w:rsid w:val="00E57907"/>
    <w:rsid w:val="00E640DD"/>
    <w:rsid w:val="00ED49C9"/>
    <w:rsid w:val="00F133EE"/>
    <w:rsid w:val="00F75FDF"/>
    <w:rsid w:val="00FA2BEC"/>
    <w:rsid w:val="00FD5DAE"/>
    <w:rsid w:val="00F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A02"/>
  </w:style>
  <w:style w:type="paragraph" w:styleId="Heading1">
    <w:name w:val="heading 1"/>
    <w:basedOn w:val="Normal"/>
    <w:next w:val="Normal"/>
    <w:qFormat/>
    <w:rsid w:val="00BE6A02"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rsid w:val="00BE6A02"/>
    <w:pPr>
      <w:keepNext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6A02"/>
    <w:rPr>
      <w:color w:val="0000FF"/>
      <w:u w:val="single"/>
    </w:rPr>
  </w:style>
  <w:style w:type="paragraph" w:styleId="Footer">
    <w:name w:val="footer"/>
    <w:basedOn w:val="Normal"/>
    <w:rsid w:val="00BE6A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A02"/>
  </w:style>
  <w:style w:type="paragraph" w:styleId="Date">
    <w:name w:val="Date"/>
    <w:basedOn w:val="Normal"/>
    <w:next w:val="Normal"/>
    <w:rsid w:val="003C79AE"/>
  </w:style>
  <w:style w:type="paragraph" w:styleId="BalloonText">
    <w:name w:val="Balloon Text"/>
    <w:basedOn w:val="Normal"/>
    <w:link w:val="BalloonTextChar"/>
    <w:rsid w:val="00016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admin\Application%20Data\Microsoft\Templates\OPM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OPM Letter head</Template>
  <TotalTime>297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4068</CharactersWithSpaces>
  <SharedDoc>false</SharedDoc>
  <HLinks>
    <vt:vector size="6" baseType="variant"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mailto:coso@pmoffice.gov.ck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</cp:lastModifiedBy>
  <cp:revision>17</cp:revision>
  <cp:lastPrinted>2008-08-21T03:53:00Z</cp:lastPrinted>
  <dcterms:created xsi:type="dcterms:W3CDTF">2011-05-09T17:24:00Z</dcterms:created>
  <dcterms:modified xsi:type="dcterms:W3CDTF">2011-05-10T05:16:00Z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1595339682</vt:i4>
  </property>
  <property fmtid="{D5CDD505-2E9C-101B-9397-08002B2CF9AE}" pid="3" name="_EmailSubject">
    <vt:lpwstr>OPM Letterhead</vt:lpwstr>
  </property>
  <property fmtid="{D5CDD505-2E9C-101B-9397-08002B2CF9AE}" pid="4" name="_AuthorEmail">
    <vt:lpwstr>tngamata@pmoffice.gov.ck</vt:lpwstr>
  </property>
  <property fmtid="{D5CDD505-2E9C-101B-9397-08002B2CF9AE}" pid="5" name="_AuthorEmailDisplayName">
    <vt:lpwstr>Pua Ngamata</vt:lpwstr>
  </property>
  <property fmtid="{D5CDD505-2E9C-101B-9397-08002B2CF9AE}" pid="6" name="_ReviewingToolsShownOnce">
    <vt:lpwstr/>
  </property>
</Properties>
</file>