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4C8" w:rsidRPr="00E47D43" w:rsidRDefault="002C5135" w:rsidP="002C5135">
      <w:pPr>
        <w:jc w:val="center"/>
        <w:rPr>
          <w:rFonts w:ascii="Arial Black" w:hAnsi="Arial Black"/>
          <w:b/>
          <w:sz w:val="40"/>
          <w:szCs w:val="40"/>
        </w:rPr>
      </w:pPr>
      <w:r w:rsidRPr="00E47D43">
        <w:rPr>
          <w:rFonts w:ascii="Arial Black" w:hAnsi="Arial Black"/>
          <w:b/>
          <w:sz w:val="40"/>
          <w:szCs w:val="40"/>
        </w:rPr>
        <w:t>REPORT OF THE TWO DAY WORKSHOP ORGANISE</w:t>
      </w:r>
      <w:r w:rsidR="00C715FB" w:rsidRPr="00E47D43">
        <w:rPr>
          <w:rFonts w:ascii="Arial Black" w:hAnsi="Arial Black"/>
          <w:b/>
          <w:sz w:val="40"/>
          <w:szCs w:val="40"/>
        </w:rPr>
        <w:t>D</w:t>
      </w:r>
      <w:r w:rsidRPr="00E47D43">
        <w:rPr>
          <w:rFonts w:ascii="Arial Black" w:hAnsi="Arial Black"/>
          <w:b/>
          <w:sz w:val="40"/>
          <w:szCs w:val="40"/>
        </w:rPr>
        <w:t xml:space="preserve"> BY THE NATIONAL DISASTER MANAGEMENT AGENCY (NDMA) FOR THE MEDIA AND SECURITY SERVICES INCLUDING THE PRIVATE SECURITY ON DISASTER RISK REDUCTION (DRR) ADVOCACY</w:t>
      </w:r>
    </w:p>
    <w:p w:rsidR="00C715FB" w:rsidRPr="00E47D43" w:rsidRDefault="00C715FB" w:rsidP="002C5135">
      <w:pPr>
        <w:jc w:val="center"/>
        <w:rPr>
          <w:rFonts w:ascii="Arial Black" w:hAnsi="Arial Black"/>
          <w:b/>
          <w:sz w:val="40"/>
          <w:szCs w:val="40"/>
        </w:rPr>
      </w:pPr>
      <w:r w:rsidRPr="00E47D43">
        <w:rPr>
          <w:rFonts w:ascii="Arial Black" w:hAnsi="Arial Black"/>
          <w:b/>
          <w:sz w:val="40"/>
          <w:szCs w:val="40"/>
        </w:rPr>
        <w:t>BAOBAB HOLIDAY RESORT</w:t>
      </w:r>
    </w:p>
    <w:p w:rsidR="00C715FB" w:rsidRPr="00E47D43" w:rsidRDefault="00C715FB" w:rsidP="002C5135">
      <w:pPr>
        <w:jc w:val="center"/>
        <w:rPr>
          <w:rFonts w:ascii="Arial Black" w:hAnsi="Arial Black"/>
          <w:b/>
          <w:sz w:val="40"/>
          <w:szCs w:val="40"/>
        </w:rPr>
      </w:pPr>
      <w:r w:rsidRPr="00E47D43">
        <w:rPr>
          <w:rFonts w:ascii="Arial Black" w:hAnsi="Arial Black"/>
          <w:b/>
          <w:sz w:val="40"/>
          <w:szCs w:val="40"/>
        </w:rPr>
        <w:t>10</w:t>
      </w:r>
      <w:r w:rsidRPr="00E47D43">
        <w:rPr>
          <w:rFonts w:ascii="Arial Black" w:hAnsi="Arial Black"/>
          <w:b/>
          <w:sz w:val="40"/>
          <w:szCs w:val="40"/>
          <w:vertAlign w:val="superscript"/>
        </w:rPr>
        <w:t>TH</w:t>
      </w:r>
      <w:r w:rsidRPr="00E47D43">
        <w:rPr>
          <w:rFonts w:ascii="Arial Black" w:hAnsi="Arial Black"/>
          <w:b/>
          <w:sz w:val="40"/>
          <w:szCs w:val="40"/>
        </w:rPr>
        <w:t xml:space="preserve"> – 11</w:t>
      </w:r>
      <w:r w:rsidRPr="00E47D43">
        <w:rPr>
          <w:rFonts w:ascii="Arial Black" w:hAnsi="Arial Black"/>
          <w:b/>
          <w:sz w:val="40"/>
          <w:szCs w:val="40"/>
          <w:vertAlign w:val="superscript"/>
        </w:rPr>
        <w:t>TH</w:t>
      </w:r>
      <w:r w:rsidRPr="00E47D43">
        <w:rPr>
          <w:rFonts w:ascii="Arial Black" w:hAnsi="Arial Black"/>
          <w:b/>
          <w:sz w:val="40"/>
          <w:szCs w:val="40"/>
        </w:rPr>
        <w:t xml:space="preserve"> FEBRURAY 2011</w:t>
      </w:r>
    </w:p>
    <w:p w:rsidR="00043762" w:rsidRDefault="00A45177" w:rsidP="002C5135">
      <w:pPr>
        <w:jc w:val="center"/>
        <w:rPr>
          <w:b/>
          <w:sz w:val="72"/>
          <w:szCs w:val="72"/>
        </w:rPr>
      </w:pPr>
      <w:r>
        <w:rPr>
          <w:b/>
          <w:noProof/>
          <w:sz w:val="72"/>
          <w:szCs w:val="72"/>
        </w:rPr>
        <w:drawing>
          <wp:inline distT="0" distB="0" distL="0" distR="0">
            <wp:extent cx="5941238" cy="3640016"/>
            <wp:effectExtent l="19050" t="0" r="2362" b="0"/>
            <wp:docPr id="5" name="Picture 5" descr="C:\Documents and Settings\Admin Assistant\My Documents\NDMA Collection\NDMA Event Pics\DRR 2010\DSC01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 Assistant\My Documents\NDMA Collection\NDMA Event Pics\DRR 2010\DSC01186.JPG"/>
                    <pic:cNvPicPr>
                      <a:picLocks noChangeAspect="1" noChangeArrowheads="1"/>
                    </pic:cNvPicPr>
                  </pic:nvPicPr>
                  <pic:blipFill>
                    <a:blip r:embed="rId8" cstate="print"/>
                    <a:srcRect/>
                    <a:stretch>
                      <a:fillRect/>
                    </a:stretch>
                  </pic:blipFill>
                  <pic:spPr bwMode="auto">
                    <a:xfrm>
                      <a:off x="0" y="0"/>
                      <a:ext cx="5943600" cy="3641463"/>
                    </a:xfrm>
                    <a:prstGeom prst="rect">
                      <a:avLst/>
                    </a:prstGeom>
                    <a:noFill/>
                    <a:ln w="9525">
                      <a:noFill/>
                      <a:miter lim="800000"/>
                      <a:headEnd/>
                      <a:tailEnd/>
                    </a:ln>
                  </pic:spPr>
                </pic:pic>
              </a:graphicData>
            </a:graphic>
          </wp:inline>
        </w:drawing>
      </w:r>
    </w:p>
    <w:p w:rsidR="00A45177" w:rsidRPr="00A45177" w:rsidRDefault="00A45177" w:rsidP="00A45177">
      <w:pPr>
        <w:rPr>
          <w:b/>
          <w:sz w:val="20"/>
          <w:szCs w:val="20"/>
        </w:rPr>
      </w:pPr>
      <w:r w:rsidRPr="00A45177">
        <w:rPr>
          <w:b/>
          <w:sz w:val="20"/>
          <w:szCs w:val="20"/>
        </w:rPr>
        <w:t xml:space="preserve">Funded by the Taiwanese Embassy </w:t>
      </w:r>
    </w:p>
    <w:p w:rsidR="002A589B" w:rsidRPr="006753D5" w:rsidRDefault="002A589B" w:rsidP="0070058E">
      <w:pPr>
        <w:pStyle w:val="ListParagraph"/>
        <w:numPr>
          <w:ilvl w:val="0"/>
          <w:numId w:val="1"/>
        </w:numPr>
        <w:ind w:left="0" w:firstLine="0"/>
        <w:jc w:val="both"/>
        <w:rPr>
          <w:b/>
          <w:sz w:val="28"/>
          <w:szCs w:val="28"/>
        </w:rPr>
      </w:pPr>
      <w:r w:rsidRPr="006753D5">
        <w:rPr>
          <w:b/>
          <w:sz w:val="28"/>
          <w:szCs w:val="28"/>
        </w:rPr>
        <w:lastRenderedPageBreak/>
        <w:t>Background</w:t>
      </w:r>
      <w:r w:rsidR="001A36ED" w:rsidRPr="006753D5">
        <w:rPr>
          <w:b/>
          <w:sz w:val="28"/>
          <w:szCs w:val="28"/>
        </w:rPr>
        <w:t>:</w:t>
      </w:r>
    </w:p>
    <w:p w:rsidR="001A36ED" w:rsidRPr="006753D5" w:rsidRDefault="002A589B" w:rsidP="0070058E">
      <w:pPr>
        <w:jc w:val="both"/>
        <w:rPr>
          <w:sz w:val="28"/>
          <w:szCs w:val="28"/>
        </w:rPr>
      </w:pPr>
      <w:r w:rsidRPr="006753D5">
        <w:rPr>
          <w:sz w:val="28"/>
          <w:szCs w:val="28"/>
        </w:rPr>
        <w:t>The National Disaster Management Agency (NDMA) organized an Advocacy Training Workshop</w:t>
      </w:r>
      <w:r w:rsidR="001A36ED" w:rsidRPr="006753D5">
        <w:rPr>
          <w:sz w:val="28"/>
          <w:szCs w:val="28"/>
        </w:rPr>
        <w:t xml:space="preserve"> on Disaster Risk Reduction (DRR) for the Media and Security Services including the Private Security from February 10</w:t>
      </w:r>
      <w:r w:rsidR="001A36ED" w:rsidRPr="006753D5">
        <w:rPr>
          <w:sz w:val="28"/>
          <w:szCs w:val="28"/>
          <w:vertAlign w:val="superscript"/>
        </w:rPr>
        <w:t>th</w:t>
      </w:r>
      <w:r w:rsidR="001A36ED" w:rsidRPr="006753D5">
        <w:rPr>
          <w:sz w:val="28"/>
          <w:szCs w:val="28"/>
        </w:rPr>
        <w:t xml:space="preserve"> to 11</w:t>
      </w:r>
      <w:r w:rsidR="001A36ED" w:rsidRPr="006753D5">
        <w:rPr>
          <w:sz w:val="28"/>
          <w:szCs w:val="28"/>
          <w:vertAlign w:val="superscript"/>
        </w:rPr>
        <w:t>th</w:t>
      </w:r>
      <w:r w:rsidR="001A36ED" w:rsidRPr="006753D5">
        <w:rPr>
          <w:sz w:val="28"/>
          <w:szCs w:val="28"/>
        </w:rPr>
        <w:t xml:space="preserve"> at the </w:t>
      </w:r>
      <w:r w:rsidR="00A9586D" w:rsidRPr="006753D5">
        <w:rPr>
          <w:sz w:val="28"/>
          <w:szCs w:val="28"/>
        </w:rPr>
        <w:t>Baobab Holiday</w:t>
      </w:r>
      <w:r w:rsidR="001A36ED" w:rsidRPr="006753D5">
        <w:rPr>
          <w:sz w:val="28"/>
          <w:szCs w:val="28"/>
        </w:rPr>
        <w:t xml:space="preserve"> Restored. The fund for the training was provided by the </w:t>
      </w:r>
      <w:r w:rsidR="00A9586D" w:rsidRPr="006753D5">
        <w:rPr>
          <w:sz w:val="28"/>
          <w:szCs w:val="28"/>
        </w:rPr>
        <w:t>Government of The Republic of China on Taiwan.</w:t>
      </w:r>
    </w:p>
    <w:p w:rsidR="001A36ED" w:rsidRPr="006753D5" w:rsidRDefault="001A36ED" w:rsidP="0070058E">
      <w:pPr>
        <w:pStyle w:val="ListParagraph"/>
        <w:numPr>
          <w:ilvl w:val="0"/>
          <w:numId w:val="1"/>
        </w:numPr>
        <w:ind w:left="0" w:firstLine="0"/>
        <w:jc w:val="both"/>
        <w:rPr>
          <w:b/>
          <w:sz w:val="28"/>
          <w:szCs w:val="28"/>
        </w:rPr>
      </w:pPr>
      <w:r w:rsidRPr="006753D5">
        <w:rPr>
          <w:b/>
          <w:sz w:val="28"/>
          <w:szCs w:val="28"/>
        </w:rPr>
        <w:t>Objectives:</w:t>
      </w:r>
    </w:p>
    <w:p w:rsidR="001A36ED" w:rsidRPr="006753D5" w:rsidRDefault="001A36ED" w:rsidP="0070058E">
      <w:pPr>
        <w:jc w:val="both"/>
        <w:rPr>
          <w:sz w:val="28"/>
          <w:szCs w:val="28"/>
        </w:rPr>
      </w:pPr>
      <w:r w:rsidRPr="006753D5">
        <w:rPr>
          <w:sz w:val="28"/>
          <w:szCs w:val="28"/>
        </w:rPr>
        <w:t>The main obje</w:t>
      </w:r>
      <w:r w:rsidR="00A9586D" w:rsidRPr="006753D5">
        <w:rPr>
          <w:sz w:val="28"/>
          <w:szCs w:val="28"/>
        </w:rPr>
        <w:t>ctive of the training workshop wa</w:t>
      </w:r>
      <w:r w:rsidRPr="006753D5">
        <w:rPr>
          <w:sz w:val="28"/>
          <w:szCs w:val="28"/>
        </w:rPr>
        <w:t xml:space="preserve">s to enhance the capacities of the media </w:t>
      </w:r>
      <w:r w:rsidR="00067CDC" w:rsidRPr="006753D5">
        <w:rPr>
          <w:sz w:val="28"/>
          <w:szCs w:val="28"/>
        </w:rPr>
        <w:t>and security</w:t>
      </w:r>
      <w:r w:rsidRPr="006753D5">
        <w:rPr>
          <w:sz w:val="28"/>
          <w:szCs w:val="28"/>
        </w:rPr>
        <w:t xml:space="preserve"> </w:t>
      </w:r>
      <w:r w:rsidR="00067CDC" w:rsidRPr="006753D5">
        <w:rPr>
          <w:sz w:val="28"/>
          <w:szCs w:val="28"/>
        </w:rPr>
        <w:t>services on Disaster Risk Reduction through training on advocacy planning, monitoring, evaluation and reporting system.</w:t>
      </w:r>
    </w:p>
    <w:p w:rsidR="00067CDC" w:rsidRPr="006753D5" w:rsidRDefault="00067CDC" w:rsidP="0070058E">
      <w:pPr>
        <w:jc w:val="both"/>
        <w:rPr>
          <w:sz w:val="28"/>
          <w:szCs w:val="28"/>
        </w:rPr>
      </w:pPr>
      <w:r w:rsidRPr="006753D5">
        <w:rPr>
          <w:sz w:val="28"/>
          <w:szCs w:val="28"/>
        </w:rPr>
        <w:t>The workshop provided the opportunity for the resource persons and participants alike to share and discuss on the following topics:</w:t>
      </w:r>
    </w:p>
    <w:p w:rsidR="00067CDC" w:rsidRPr="006753D5" w:rsidRDefault="00067CDC" w:rsidP="0070058E">
      <w:pPr>
        <w:pStyle w:val="ListParagraph"/>
        <w:numPr>
          <w:ilvl w:val="0"/>
          <w:numId w:val="2"/>
        </w:numPr>
        <w:ind w:left="0" w:firstLine="0"/>
        <w:jc w:val="both"/>
        <w:rPr>
          <w:sz w:val="28"/>
          <w:szCs w:val="28"/>
        </w:rPr>
      </w:pPr>
      <w:r w:rsidRPr="006753D5">
        <w:rPr>
          <w:sz w:val="28"/>
          <w:szCs w:val="28"/>
        </w:rPr>
        <w:t>The Hyogo Framework for Action (HFA)and other regional Frameworks</w:t>
      </w:r>
    </w:p>
    <w:p w:rsidR="00067CDC" w:rsidRPr="006753D5" w:rsidRDefault="00067CDC" w:rsidP="0070058E">
      <w:pPr>
        <w:pStyle w:val="ListParagraph"/>
        <w:numPr>
          <w:ilvl w:val="0"/>
          <w:numId w:val="2"/>
        </w:numPr>
        <w:ind w:left="0" w:firstLine="0"/>
        <w:jc w:val="both"/>
        <w:rPr>
          <w:sz w:val="28"/>
          <w:szCs w:val="28"/>
        </w:rPr>
      </w:pPr>
      <w:r w:rsidRPr="006753D5">
        <w:rPr>
          <w:sz w:val="28"/>
          <w:szCs w:val="28"/>
        </w:rPr>
        <w:t>Mainstreaming DRR into Development</w:t>
      </w:r>
    </w:p>
    <w:p w:rsidR="003C46F7" w:rsidRPr="006753D5" w:rsidRDefault="003C46F7" w:rsidP="0070058E">
      <w:pPr>
        <w:pStyle w:val="ListParagraph"/>
        <w:numPr>
          <w:ilvl w:val="0"/>
          <w:numId w:val="2"/>
        </w:numPr>
        <w:ind w:left="0" w:firstLine="0"/>
        <w:jc w:val="both"/>
        <w:rPr>
          <w:sz w:val="28"/>
          <w:szCs w:val="28"/>
        </w:rPr>
      </w:pPr>
      <w:r w:rsidRPr="006753D5">
        <w:rPr>
          <w:sz w:val="28"/>
          <w:szCs w:val="28"/>
        </w:rPr>
        <w:t>Disaster Ris</w:t>
      </w:r>
      <w:r w:rsidR="007B7D28" w:rsidRPr="006753D5">
        <w:rPr>
          <w:sz w:val="28"/>
          <w:szCs w:val="28"/>
        </w:rPr>
        <w:t>k Reduction and Climate Change A</w:t>
      </w:r>
      <w:r w:rsidRPr="006753D5">
        <w:rPr>
          <w:sz w:val="28"/>
          <w:szCs w:val="28"/>
        </w:rPr>
        <w:t>daptation- the link</w:t>
      </w:r>
    </w:p>
    <w:p w:rsidR="003C46F7" w:rsidRPr="006753D5" w:rsidRDefault="003C46F7" w:rsidP="0070058E">
      <w:pPr>
        <w:pStyle w:val="ListParagraph"/>
        <w:numPr>
          <w:ilvl w:val="0"/>
          <w:numId w:val="2"/>
        </w:numPr>
        <w:ind w:left="0" w:firstLine="0"/>
        <w:jc w:val="both"/>
        <w:rPr>
          <w:sz w:val="28"/>
          <w:szCs w:val="28"/>
        </w:rPr>
      </w:pPr>
      <w:r w:rsidRPr="006753D5">
        <w:rPr>
          <w:sz w:val="28"/>
          <w:szCs w:val="28"/>
        </w:rPr>
        <w:t>Linking DRR to PRSP, Gambia’s Vision 2020, MDGs and UNDAF</w:t>
      </w:r>
    </w:p>
    <w:p w:rsidR="003C46F7" w:rsidRPr="006753D5" w:rsidRDefault="003C46F7" w:rsidP="0070058E">
      <w:pPr>
        <w:pStyle w:val="ListParagraph"/>
        <w:numPr>
          <w:ilvl w:val="0"/>
          <w:numId w:val="2"/>
        </w:numPr>
        <w:ind w:left="0" w:firstLine="0"/>
        <w:jc w:val="both"/>
        <w:rPr>
          <w:sz w:val="28"/>
          <w:szCs w:val="28"/>
        </w:rPr>
      </w:pPr>
      <w:r w:rsidRPr="006753D5">
        <w:rPr>
          <w:sz w:val="28"/>
          <w:szCs w:val="28"/>
        </w:rPr>
        <w:t>DRR Best Practices from the Sub-Region</w:t>
      </w:r>
    </w:p>
    <w:p w:rsidR="003C46F7" w:rsidRPr="006753D5" w:rsidRDefault="003C46F7" w:rsidP="0070058E">
      <w:pPr>
        <w:pStyle w:val="ListParagraph"/>
        <w:numPr>
          <w:ilvl w:val="0"/>
          <w:numId w:val="2"/>
        </w:numPr>
        <w:ind w:left="0" w:firstLine="0"/>
        <w:jc w:val="both"/>
        <w:rPr>
          <w:sz w:val="28"/>
          <w:szCs w:val="28"/>
        </w:rPr>
      </w:pPr>
      <w:r w:rsidRPr="006753D5">
        <w:rPr>
          <w:sz w:val="28"/>
          <w:szCs w:val="28"/>
        </w:rPr>
        <w:t>Role of Government and None State Actors on DRR Best Practices</w:t>
      </w:r>
    </w:p>
    <w:p w:rsidR="003C46F7" w:rsidRPr="006753D5" w:rsidRDefault="009B3806" w:rsidP="0070058E">
      <w:pPr>
        <w:pStyle w:val="ListParagraph"/>
        <w:numPr>
          <w:ilvl w:val="0"/>
          <w:numId w:val="2"/>
        </w:numPr>
        <w:ind w:left="0" w:firstLine="0"/>
        <w:jc w:val="both"/>
        <w:rPr>
          <w:sz w:val="28"/>
          <w:szCs w:val="28"/>
        </w:rPr>
      </w:pPr>
      <w:r w:rsidRPr="006753D5">
        <w:rPr>
          <w:sz w:val="28"/>
          <w:szCs w:val="28"/>
        </w:rPr>
        <w:t>Overview of the NDMA Policy.</w:t>
      </w:r>
    </w:p>
    <w:p w:rsidR="00A56365" w:rsidRPr="006753D5" w:rsidRDefault="00A56365" w:rsidP="0070058E">
      <w:pPr>
        <w:pStyle w:val="ListParagraph"/>
        <w:ind w:left="0"/>
        <w:jc w:val="both"/>
        <w:rPr>
          <w:sz w:val="28"/>
          <w:szCs w:val="28"/>
        </w:rPr>
      </w:pPr>
    </w:p>
    <w:p w:rsidR="007B7D28" w:rsidRDefault="00A56365" w:rsidP="0070058E">
      <w:pPr>
        <w:pStyle w:val="ListParagraph"/>
        <w:numPr>
          <w:ilvl w:val="0"/>
          <w:numId w:val="1"/>
        </w:numPr>
        <w:ind w:left="0" w:firstLine="0"/>
        <w:jc w:val="both"/>
        <w:rPr>
          <w:b/>
          <w:sz w:val="28"/>
          <w:szCs w:val="28"/>
        </w:rPr>
      </w:pPr>
      <w:r w:rsidRPr="006753D5">
        <w:rPr>
          <w:b/>
          <w:sz w:val="28"/>
          <w:szCs w:val="28"/>
        </w:rPr>
        <w:t>Attached list of participant as Annex:</w:t>
      </w:r>
    </w:p>
    <w:p w:rsidR="001C54FA" w:rsidRPr="006753D5" w:rsidRDefault="001C54FA" w:rsidP="0070058E">
      <w:pPr>
        <w:pStyle w:val="ListParagraph"/>
        <w:ind w:left="0"/>
        <w:jc w:val="both"/>
        <w:rPr>
          <w:b/>
          <w:sz w:val="28"/>
          <w:szCs w:val="28"/>
        </w:rPr>
      </w:pPr>
    </w:p>
    <w:p w:rsidR="0039226B" w:rsidRPr="006753D5" w:rsidRDefault="0039226B" w:rsidP="0070058E">
      <w:pPr>
        <w:pStyle w:val="ListParagraph"/>
        <w:numPr>
          <w:ilvl w:val="0"/>
          <w:numId w:val="1"/>
        </w:numPr>
        <w:spacing w:line="240" w:lineRule="auto"/>
        <w:ind w:left="0" w:firstLine="0"/>
        <w:jc w:val="both"/>
        <w:rPr>
          <w:b/>
          <w:sz w:val="28"/>
          <w:szCs w:val="28"/>
        </w:rPr>
      </w:pPr>
      <w:r w:rsidRPr="006753D5">
        <w:rPr>
          <w:b/>
          <w:sz w:val="28"/>
          <w:szCs w:val="28"/>
        </w:rPr>
        <w:t>Day One:</w:t>
      </w:r>
    </w:p>
    <w:p w:rsidR="0039226B" w:rsidRPr="006753D5" w:rsidRDefault="0039226B" w:rsidP="0070058E">
      <w:pPr>
        <w:spacing w:line="240" w:lineRule="auto"/>
        <w:jc w:val="both"/>
        <w:rPr>
          <w:b/>
          <w:sz w:val="28"/>
          <w:szCs w:val="28"/>
          <w:u w:val="single"/>
        </w:rPr>
      </w:pPr>
      <w:r w:rsidRPr="006753D5">
        <w:rPr>
          <w:b/>
          <w:sz w:val="28"/>
          <w:szCs w:val="28"/>
          <w:u w:val="single"/>
        </w:rPr>
        <w:t>Opening Ceremony</w:t>
      </w:r>
      <w:r w:rsidR="002E520C" w:rsidRPr="006753D5">
        <w:rPr>
          <w:b/>
          <w:sz w:val="28"/>
          <w:szCs w:val="28"/>
          <w:u w:val="single"/>
        </w:rPr>
        <w:t>:</w:t>
      </w:r>
    </w:p>
    <w:p w:rsidR="0039226B" w:rsidRPr="006753D5" w:rsidRDefault="0039226B" w:rsidP="0070058E">
      <w:pPr>
        <w:spacing w:line="240" w:lineRule="auto"/>
        <w:jc w:val="both"/>
        <w:rPr>
          <w:sz w:val="28"/>
          <w:szCs w:val="28"/>
        </w:rPr>
      </w:pPr>
      <w:r w:rsidRPr="006753D5">
        <w:rPr>
          <w:sz w:val="28"/>
          <w:szCs w:val="28"/>
        </w:rPr>
        <w:t xml:space="preserve">The workshop commenced with an opening ceremony </w:t>
      </w:r>
      <w:r w:rsidR="00545AA1" w:rsidRPr="006753D5">
        <w:rPr>
          <w:sz w:val="28"/>
          <w:szCs w:val="28"/>
        </w:rPr>
        <w:t xml:space="preserve">with remarks </w:t>
      </w:r>
      <w:r w:rsidRPr="006753D5">
        <w:rPr>
          <w:sz w:val="28"/>
          <w:szCs w:val="28"/>
        </w:rPr>
        <w:t xml:space="preserve">by the Executive Director NDMA, the Chairperson of the National Platform for Disaster Risk Reduction, the CDS Gambia Arm Forces, </w:t>
      </w:r>
      <w:r w:rsidR="00AF4A10" w:rsidRPr="006753D5">
        <w:rPr>
          <w:sz w:val="28"/>
          <w:szCs w:val="28"/>
        </w:rPr>
        <w:t xml:space="preserve">and </w:t>
      </w:r>
      <w:r w:rsidRPr="006753D5">
        <w:rPr>
          <w:sz w:val="28"/>
          <w:szCs w:val="28"/>
        </w:rPr>
        <w:t>the representative of the Ambassador of the Republic of China on Taiwan.</w:t>
      </w:r>
    </w:p>
    <w:p w:rsidR="00460952" w:rsidRPr="006753D5" w:rsidRDefault="00460952" w:rsidP="0070058E">
      <w:pPr>
        <w:spacing w:line="240" w:lineRule="auto"/>
        <w:jc w:val="both"/>
        <w:rPr>
          <w:sz w:val="28"/>
          <w:szCs w:val="28"/>
        </w:rPr>
      </w:pPr>
      <w:r w:rsidRPr="006753D5">
        <w:rPr>
          <w:sz w:val="28"/>
          <w:szCs w:val="28"/>
        </w:rPr>
        <w:lastRenderedPageBreak/>
        <w:t>In his welcoming remarks, Mr. Essa Khan the Executive Director National Disaster Management Agency NDMA thanked everyone for their respon</w:t>
      </w:r>
      <w:r w:rsidR="00810A1B" w:rsidRPr="006753D5">
        <w:rPr>
          <w:sz w:val="28"/>
          <w:szCs w:val="28"/>
        </w:rPr>
        <w:t>se</w:t>
      </w:r>
      <w:r w:rsidRPr="006753D5">
        <w:rPr>
          <w:sz w:val="28"/>
          <w:szCs w:val="28"/>
        </w:rPr>
        <w:t xml:space="preserve"> to this important national call which he said will go a long way in facilitating a more robust collaboration and partnership in the NDMA’s DRR advocacy. According to Mr. Khan Disaster is </w:t>
      </w:r>
      <w:r w:rsidR="0044259B" w:rsidRPr="006753D5">
        <w:rPr>
          <w:sz w:val="28"/>
          <w:szCs w:val="28"/>
        </w:rPr>
        <w:t>a cross-cutting development issue that calls</w:t>
      </w:r>
      <w:r w:rsidRPr="006753D5">
        <w:rPr>
          <w:sz w:val="28"/>
          <w:szCs w:val="28"/>
        </w:rPr>
        <w:t xml:space="preserve"> for concerted efforts for any meaningful impact. He thanked the Embassy of China on Taiwan for funding this programme among others. </w:t>
      </w:r>
    </w:p>
    <w:p w:rsidR="00AF4A10" w:rsidRPr="006753D5" w:rsidRDefault="00810A1B" w:rsidP="0070058E">
      <w:pPr>
        <w:spacing w:line="240" w:lineRule="auto"/>
        <w:jc w:val="both"/>
        <w:rPr>
          <w:sz w:val="28"/>
          <w:szCs w:val="28"/>
        </w:rPr>
      </w:pPr>
      <w:r w:rsidRPr="006753D5">
        <w:rPr>
          <w:sz w:val="28"/>
          <w:szCs w:val="28"/>
        </w:rPr>
        <w:t>For</w:t>
      </w:r>
      <w:r w:rsidR="00EA7C15" w:rsidRPr="006753D5">
        <w:rPr>
          <w:sz w:val="28"/>
          <w:szCs w:val="28"/>
        </w:rPr>
        <w:t xml:space="preserve"> his part the chairperson of the National Platform for Disaster Risk Reduction in The Gambia Mr. </w:t>
      </w:r>
      <w:r w:rsidR="00CF3D02" w:rsidRPr="006753D5">
        <w:rPr>
          <w:sz w:val="28"/>
          <w:szCs w:val="28"/>
        </w:rPr>
        <w:t>Albert</w:t>
      </w:r>
      <w:r w:rsidR="00EA7C15" w:rsidRPr="006753D5">
        <w:rPr>
          <w:sz w:val="28"/>
          <w:szCs w:val="28"/>
        </w:rPr>
        <w:t xml:space="preserve"> Cox </w:t>
      </w:r>
      <w:r w:rsidR="001B605B" w:rsidRPr="006753D5">
        <w:rPr>
          <w:sz w:val="28"/>
          <w:szCs w:val="28"/>
        </w:rPr>
        <w:t>emphasized</w:t>
      </w:r>
      <w:r w:rsidR="00EA7C15" w:rsidRPr="006753D5">
        <w:rPr>
          <w:sz w:val="28"/>
          <w:szCs w:val="28"/>
        </w:rPr>
        <w:t xml:space="preserve"> on the importan</w:t>
      </w:r>
      <w:r w:rsidR="00AF4A10" w:rsidRPr="006753D5">
        <w:rPr>
          <w:sz w:val="28"/>
          <w:szCs w:val="28"/>
        </w:rPr>
        <w:t xml:space="preserve">ce of the workshop and added that the advocacy could not have come at a better time than this and </w:t>
      </w:r>
      <w:r w:rsidR="00CF3D02" w:rsidRPr="006753D5">
        <w:rPr>
          <w:sz w:val="28"/>
          <w:szCs w:val="28"/>
        </w:rPr>
        <w:t>advised</w:t>
      </w:r>
      <w:r w:rsidR="00AF4A10" w:rsidRPr="006753D5">
        <w:rPr>
          <w:sz w:val="28"/>
          <w:szCs w:val="28"/>
        </w:rPr>
        <w:t xml:space="preserve"> that participants to take the workshop seriously as no one is too old to learn.</w:t>
      </w:r>
    </w:p>
    <w:p w:rsidR="001A294C" w:rsidRPr="006753D5" w:rsidRDefault="00AF4A10" w:rsidP="0070058E">
      <w:pPr>
        <w:spacing w:line="240" w:lineRule="auto"/>
        <w:jc w:val="both"/>
        <w:rPr>
          <w:sz w:val="28"/>
          <w:szCs w:val="28"/>
        </w:rPr>
      </w:pPr>
      <w:r w:rsidRPr="006753D5">
        <w:rPr>
          <w:sz w:val="28"/>
          <w:szCs w:val="28"/>
        </w:rPr>
        <w:t>The C</w:t>
      </w:r>
      <w:r w:rsidR="00337979">
        <w:rPr>
          <w:sz w:val="28"/>
          <w:szCs w:val="28"/>
        </w:rPr>
        <w:t xml:space="preserve">hief of </w:t>
      </w:r>
      <w:r w:rsidR="00337979" w:rsidRPr="006753D5">
        <w:rPr>
          <w:sz w:val="28"/>
          <w:szCs w:val="28"/>
        </w:rPr>
        <w:t>D</w:t>
      </w:r>
      <w:r w:rsidR="00337979">
        <w:rPr>
          <w:sz w:val="28"/>
          <w:szCs w:val="28"/>
        </w:rPr>
        <w:t>efense</w:t>
      </w:r>
      <w:r w:rsidRPr="006753D5">
        <w:rPr>
          <w:sz w:val="28"/>
          <w:szCs w:val="28"/>
        </w:rPr>
        <w:t xml:space="preserve"> of The Gambia Arm Forces </w:t>
      </w:r>
      <w:r w:rsidR="001B605B" w:rsidRPr="006753D5">
        <w:rPr>
          <w:sz w:val="28"/>
          <w:szCs w:val="28"/>
        </w:rPr>
        <w:t>Lieutenant</w:t>
      </w:r>
      <w:r w:rsidRPr="006753D5">
        <w:rPr>
          <w:sz w:val="28"/>
          <w:szCs w:val="28"/>
        </w:rPr>
        <w:t xml:space="preserve"> General Masanneh Kinteh express</w:t>
      </w:r>
      <w:r w:rsidR="001B605B" w:rsidRPr="006753D5">
        <w:rPr>
          <w:sz w:val="28"/>
          <w:szCs w:val="28"/>
        </w:rPr>
        <w:t>ed</w:t>
      </w:r>
      <w:r w:rsidRPr="006753D5">
        <w:rPr>
          <w:sz w:val="28"/>
          <w:szCs w:val="28"/>
        </w:rPr>
        <w:t xml:space="preserve"> his happiness to attend such an important forum. Kinteh to</w:t>
      </w:r>
      <w:r w:rsidR="001A294C" w:rsidRPr="006753D5">
        <w:rPr>
          <w:sz w:val="28"/>
          <w:szCs w:val="28"/>
        </w:rPr>
        <w:t>ld</w:t>
      </w:r>
      <w:r w:rsidRPr="006753D5">
        <w:rPr>
          <w:sz w:val="28"/>
          <w:szCs w:val="28"/>
        </w:rPr>
        <w:t xml:space="preserve"> the gathering that the Arm Forces have a constitutional mandate to protect lives and the integrity of the state </w:t>
      </w:r>
      <w:r w:rsidR="001A294C" w:rsidRPr="006753D5">
        <w:rPr>
          <w:sz w:val="28"/>
          <w:szCs w:val="28"/>
        </w:rPr>
        <w:t>and hence they are ready at all times to render services to the people in times of need. He further went on to say that due to climate change and other environmental effects the Arm</w:t>
      </w:r>
      <w:r w:rsidR="001B605B" w:rsidRPr="006753D5">
        <w:rPr>
          <w:sz w:val="28"/>
          <w:szCs w:val="28"/>
        </w:rPr>
        <w:t>ed</w:t>
      </w:r>
      <w:r w:rsidR="001A294C" w:rsidRPr="006753D5">
        <w:rPr>
          <w:sz w:val="28"/>
          <w:szCs w:val="28"/>
        </w:rPr>
        <w:t xml:space="preserve"> Forces is aware of their responsibilities to protect </w:t>
      </w:r>
      <w:r w:rsidR="001B605B" w:rsidRPr="006753D5">
        <w:rPr>
          <w:sz w:val="28"/>
          <w:szCs w:val="28"/>
        </w:rPr>
        <w:t xml:space="preserve">lives </w:t>
      </w:r>
      <w:r w:rsidR="001A294C" w:rsidRPr="006753D5">
        <w:rPr>
          <w:sz w:val="28"/>
          <w:szCs w:val="28"/>
        </w:rPr>
        <w:t>and save guide the environment at all times.</w:t>
      </w:r>
    </w:p>
    <w:p w:rsidR="00EA7C15" w:rsidRPr="006753D5" w:rsidRDefault="001A294C" w:rsidP="0070058E">
      <w:pPr>
        <w:spacing w:line="240" w:lineRule="auto"/>
        <w:jc w:val="both"/>
        <w:rPr>
          <w:sz w:val="28"/>
          <w:szCs w:val="28"/>
        </w:rPr>
      </w:pPr>
      <w:r w:rsidRPr="006753D5">
        <w:rPr>
          <w:sz w:val="28"/>
          <w:szCs w:val="28"/>
        </w:rPr>
        <w:t xml:space="preserve">The representative of His Excellency the Ambassador of the Republic of China on Taiwan in The Gambia Mr. </w:t>
      </w:r>
      <w:r w:rsidR="004C6B6F" w:rsidRPr="006753D5">
        <w:rPr>
          <w:sz w:val="28"/>
          <w:szCs w:val="28"/>
        </w:rPr>
        <w:t xml:space="preserve">Herman T.C. Chiu Deputy Ambassador </w:t>
      </w:r>
      <w:r w:rsidRPr="006753D5">
        <w:rPr>
          <w:sz w:val="28"/>
          <w:szCs w:val="28"/>
        </w:rPr>
        <w:t>expresse</w:t>
      </w:r>
      <w:r w:rsidR="00DC7ACE" w:rsidRPr="006753D5">
        <w:rPr>
          <w:sz w:val="28"/>
          <w:szCs w:val="28"/>
        </w:rPr>
        <w:t>d</w:t>
      </w:r>
      <w:r w:rsidRPr="006753D5">
        <w:rPr>
          <w:sz w:val="28"/>
          <w:szCs w:val="28"/>
        </w:rPr>
        <w:t xml:space="preserve"> his embassy’s pleasure to fund such an important activity. According to him looking at the nature, complexity and frequencies of both natural and manmade disasters, it is prudent for </w:t>
      </w:r>
      <w:r w:rsidR="00BC3ECA" w:rsidRPr="006753D5">
        <w:rPr>
          <w:sz w:val="28"/>
          <w:szCs w:val="28"/>
        </w:rPr>
        <w:t xml:space="preserve">the risk associated with hazards around us </w:t>
      </w:r>
      <w:r w:rsidR="00DC7ACE" w:rsidRPr="006753D5">
        <w:rPr>
          <w:sz w:val="28"/>
          <w:szCs w:val="28"/>
        </w:rPr>
        <w:t xml:space="preserve">to </w:t>
      </w:r>
      <w:r w:rsidR="00BC3ECA" w:rsidRPr="006753D5">
        <w:rPr>
          <w:sz w:val="28"/>
          <w:szCs w:val="28"/>
        </w:rPr>
        <w:t xml:space="preserve">be </w:t>
      </w:r>
      <w:r w:rsidR="00BC3ECA" w:rsidRPr="00F32FB3">
        <w:rPr>
          <w:sz w:val="28"/>
          <w:szCs w:val="28"/>
        </w:rPr>
        <w:t>n</w:t>
      </w:r>
      <w:r w:rsidR="00F32FB3" w:rsidRPr="00F32FB3">
        <w:rPr>
          <w:sz w:val="28"/>
          <w:szCs w:val="28"/>
        </w:rPr>
        <w:t>e</w:t>
      </w:r>
      <w:r w:rsidR="00334BF9" w:rsidRPr="00F32FB3">
        <w:rPr>
          <w:sz w:val="28"/>
          <w:szCs w:val="28"/>
        </w:rPr>
        <w:t>utralize</w:t>
      </w:r>
      <w:r w:rsidR="00F32FB3">
        <w:rPr>
          <w:sz w:val="28"/>
          <w:szCs w:val="28"/>
        </w:rPr>
        <w:t>d</w:t>
      </w:r>
      <w:r w:rsidR="00BC3ECA" w:rsidRPr="006753D5">
        <w:rPr>
          <w:sz w:val="28"/>
          <w:szCs w:val="28"/>
        </w:rPr>
        <w:t xml:space="preserve"> were possible or reduced minimal level to reduce their impacts when they strike. According to him the Taiwanese </w:t>
      </w:r>
      <w:r w:rsidR="00DC7ACE" w:rsidRPr="006753D5">
        <w:rPr>
          <w:sz w:val="28"/>
          <w:szCs w:val="28"/>
        </w:rPr>
        <w:t>E</w:t>
      </w:r>
      <w:r w:rsidR="00BC3ECA" w:rsidRPr="006753D5">
        <w:rPr>
          <w:sz w:val="28"/>
          <w:szCs w:val="28"/>
        </w:rPr>
        <w:t>mbassy will at all times give a helping hand to the NDMA to enable the government realize</w:t>
      </w:r>
      <w:r w:rsidR="00F3252C" w:rsidRPr="006753D5">
        <w:rPr>
          <w:sz w:val="28"/>
          <w:szCs w:val="28"/>
        </w:rPr>
        <w:t xml:space="preserve"> a steady sustainable development that would not be hampered by disasters. The diplomat </w:t>
      </w:r>
      <w:r w:rsidR="00BC3ECA" w:rsidRPr="006753D5">
        <w:rPr>
          <w:sz w:val="28"/>
          <w:szCs w:val="28"/>
        </w:rPr>
        <w:t xml:space="preserve"> </w:t>
      </w:r>
      <w:r w:rsidRPr="006753D5">
        <w:rPr>
          <w:sz w:val="28"/>
          <w:szCs w:val="28"/>
        </w:rPr>
        <w:t xml:space="preserve"> </w:t>
      </w:r>
      <w:r w:rsidR="00F3252C" w:rsidRPr="006753D5">
        <w:rPr>
          <w:sz w:val="28"/>
          <w:szCs w:val="28"/>
        </w:rPr>
        <w:t>thanked the participants and organizers for their commitment to the welfare of the Gambian people.</w:t>
      </w:r>
      <w:r w:rsidRPr="006753D5">
        <w:rPr>
          <w:sz w:val="28"/>
          <w:szCs w:val="28"/>
        </w:rPr>
        <w:t xml:space="preserve">  </w:t>
      </w:r>
    </w:p>
    <w:p w:rsidR="0017014F" w:rsidRPr="006753D5" w:rsidRDefault="002364A5" w:rsidP="0070058E">
      <w:pPr>
        <w:jc w:val="both"/>
        <w:rPr>
          <w:sz w:val="28"/>
          <w:szCs w:val="28"/>
        </w:rPr>
      </w:pPr>
      <w:r w:rsidRPr="006753D5">
        <w:rPr>
          <w:sz w:val="28"/>
          <w:szCs w:val="28"/>
        </w:rPr>
        <w:t>The</w:t>
      </w:r>
      <w:r w:rsidR="00F3252C" w:rsidRPr="006753D5">
        <w:rPr>
          <w:sz w:val="28"/>
          <w:szCs w:val="28"/>
        </w:rPr>
        <w:t xml:space="preserve"> opening speech was delivered by the </w:t>
      </w:r>
      <w:r w:rsidR="00AF4A10" w:rsidRPr="006753D5">
        <w:rPr>
          <w:sz w:val="28"/>
          <w:szCs w:val="28"/>
        </w:rPr>
        <w:t>Permanent Secretary Office of the Vice President</w:t>
      </w:r>
      <w:r w:rsidR="00BC3ECA" w:rsidRPr="006753D5">
        <w:rPr>
          <w:sz w:val="28"/>
          <w:szCs w:val="28"/>
        </w:rPr>
        <w:t xml:space="preserve"> </w:t>
      </w:r>
      <w:r w:rsidR="00F3252C" w:rsidRPr="006753D5">
        <w:rPr>
          <w:sz w:val="28"/>
          <w:szCs w:val="28"/>
        </w:rPr>
        <w:t>Mr. Lamin Nybally. In his sp</w:t>
      </w:r>
      <w:r w:rsidR="0017014F" w:rsidRPr="006753D5">
        <w:rPr>
          <w:sz w:val="28"/>
          <w:szCs w:val="28"/>
        </w:rPr>
        <w:t>eech, P</w:t>
      </w:r>
      <w:r w:rsidR="00C37F2E">
        <w:rPr>
          <w:sz w:val="28"/>
          <w:szCs w:val="28"/>
        </w:rPr>
        <w:t xml:space="preserve">ermanent </w:t>
      </w:r>
      <w:r w:rsidR="0017014F" w:rsidRPr="006753D5">
        <w:rPr>
          <w:sz w:val="28"/>
          <w:szCs w:val="28"/>
        </w:rPr>
        <w:t>S</w:t>
      </w:r>
      <w:r w:rsidR="00C37F2E">
        <w:rPr>
          <w:sz w:val="28"/>
          <w:szCs w:val="28"/>
        </w:rPr>
        <w:t>ecretary,</w:t>
      </w:r>
      <w:r w:rsidR="0017014F" w:rsidRPr="006753D5">
        <w:rPr>
          <w:sz w:val="28"/>
          <w:szCs w:val="28"/>
        </w:rPr>
        <w:t xml:space="preserve"> Nybally highlighted that</w:t>
      </w:r>
      <w:r w:rsidR="00F3252C" w:rsidRPr="006753D5">
        <w:rPr>
          <w:sz w:val="28"/>
          <w:szCs w:val="28"/>
        </w:rPr>
        <w:t xml:space="preserve"> </w:t>
      </w:r>
      <w:r w:rsidR="0017014F" w:rsidRPr="006753D5">
        <w:rPr>
          <w:sz w:val="28"/>
          <w:szCs w:val="28"/>
        </w:rPr>
        <w:t>i</w:t>
      </w:r>
      <w:r w:rsidR="0017014F" w:rsidRPr="006753D5">
        <w:rPr>
          <w:rFonts w:ascii="Calibri" w:eastAsia="Calibri" w:hAnsi="Calibri" w:cs="Times New Roman"/>
          <w:sz w:val="28"/>
          <w:szCs w:val="28"/>
        </w:rPr>
        <w:t xml:space="preserve">n the past years and 2010 as a reference, all regions in the country were affected by various kinds of disasters and floods in particular </w:t>
      </w:r>
      <w:r w:rsidR="0017014F" w:rsidRPr="006753D5">
        <w:rPr>
          <w:rFonts w:ascii="Calibri" w:eastAsia="Calibri" w:hAnsi="Calibri" w:cs="Times New Roman"/>
          <w:sz w:val="28"/>
          <w:szCs w:val="28"/>
        </w:rPr>
        <w:lastRenderedPageBreak/>
        <w:t>causing uncountable agony to human life, field crops, livestock, and the environment alike. It’s in this regard that the NDMA and NDMC solicited funds from the Republic of China on Taiwan for institutional strengthening as a strategy for Disaster Risk Reduction.</w:t>
      </w:r>
    </w:p>
    <w:p w:rsidR="0017014F" w:rsidRPr="006753D5" w:rsidRDefault="0017014F" w:rsidP="0070058E">
      <w:pPr>
        <w:jc w:val="both"/>
        <w:rPr>
          <w:rFonts w:ascii="Calibri" w:eastAsia="Calibri" w:hAnsi="Calibri" w:cs="Times New Roman"/>
          <w:sz w:val="28"/>
          <w:szCs w:val="28"/>
        </w:rPr>
      </w:pPr>
      <w:r w:rsidRPr="006753D5">
        <w:rPr>
          <w:sz w:val="28"/>
          <w:szCs w:val="28"/>
        </w:rPr>
        <w:t>He also stressed that a</w:t>
      </w:r>
      <w:r w:rsidRPr="006753D5">
        <w:rPr>
          <w:rFonts w:ascii="Calibri" w:eastAsia="Calibri" w:hAnsi="Calibri" w:cs="Times New Roman"/>
          <w:sz w:val="28"/>
          <w:szCs w:val="28"/>
        </w:rPr>
        <w:t xml:space="preserve">s disasters cut across all areas of activity of Government, NGOs, private sectors and Civil Society Organizations, the NDMA is to engage all stakeholders in its advocacy drive on Disaster Risk Reduction as a means to reaching them and ultimately to the communities to ensure that they are fully equipped and involved in DRR enabling them to anticipate and respond to disasters.  </w:t>
      </w:r>
    </w:p>
    <w:p w:rsidR="0017014F" w:rsidRPr="00D21EFA" w:rsidRDefault="0017014F" w:rsidP="0070058E">
      <w:pPr>
        <w:jc w:val="both"/>
        <w:rPr>
          <w:b/>
          <w:sz w:val="20"/>
          <w:szCs w:val="20"/>
        </w:rPr>
      </w:pPr>
      <w:r w:rsidRPr="006753D5">
        <w:rPr>
          <w:rFonts w:ascii="Calibri" w:eastAsia="Calibri" w:hAnsi="Calibri" w:cs="Times New Roman"/>
          <w:sz w:val="28"/>
          <w:szCs w:val="28"/>
        </w:rPr>
        <w:t xml:space="preserve">This approach of NDMA </w:t>
      </w:r>
      <w:r w:rsidRPr="006753D5">
        <w:rPr>
          <w:sz w:val="28"/>
          <w:szCs w:val="28"/>
        </w:rPr>
        <w:t xml:space="preserve">according to him </w:t>
      </w:r>
      <w:r w:rsidRPr="006753D5">
        <w:rPr>
          <w:rFonts w:ascii="Calibri" w:eastAsia="Calibri" w:hAnsi="Calibri" w:cs="Times New Roman"/>
          <w:sz w:val="28"/>
          <w:szCs w:val="28"/>
        </w:rPr>
        <w:t>will bring a multi-stakeholder participatory approach at all levels and will integrate DRR in sustainable development policies and planning in order to promote a transparent, systematic and consistent approach to disaster risk a</w:t>
      </w:r>
      <w:r w:rsidRPr="006753D5">
        <w:rPr>
          <w:sz w:val="28"/>
          <w:szCs w:val="28"/>
        </w:rPr>
        <w:t>ssessment and management system</w:t>
      </w:r>
      <w:r w:rsidR="0097156A" w:rsidRPr="006753D5">
        <w:rPr>
          <w:sz w:val="28"/>
          <w:szCs w:val="28"/>
        </w:rPr>
        <w:t>.</w:t>
      </w:r>
      <w:r w:rsidRPr="006753D5">
        <w:rPr>
          <w:sz w:val="28"/>
          <w:szCs w:val="28"/>
        </w:rPr>
        <w:t xml:space="preserve"> </w:t>
      </w:r>
      <w:r w:rsidR="009607DF" w:rsidRPr="006753D5">
        <w:rPr>
          <w:sz w:val="28"/>
          <w:szCs w:val="28"/>
        </w:rPr>
        <w:t>“</w:t>
      </w:r>
      <w:r w:rsidR="0097156A" w:rsidRPr="006753D5">
        <w:rPr>
          <w:sz w:val="28"/>
          <w:szCs w:val="28"/>
        </w:rPr>
        <w:t>Therefore</w:t>
      </w:r>
      <w:r w:rsidRPr="006753D5">
        <w:rPr>
          <w:sz w:val="28"/>
          <w:szCs w:val="28"/>
        </w:rPr>
        <w:t xml:space="preserve"> a</w:t>
      </w:r>
      <w:r w:rsidRPr="006753D5">
        <w:rPr>
          <w:rFonts w:ascii="Calibri" w:eastAsia="Calibri" w:hAnsi="Calibri" w:cs="Times New Roman"/>
          <w:sz w:val="28"/>
          <w:szCs w:val="28"/>
        </w:rPr>
        <w:t>ll of the institutions present are indeed very relevant either as advocates and /or as partners in prevention and effective response.</w:t>
      </w:r>
      <w:r w:rsidRPr="006753D5">
        <w:rPr>
          <w:sz w:val="28"/>
          <w:szCs w:val="28"/>
        </w:rPr>
        <w:t xml:space="preserve"> </w:t>
      </w:r>
      <w:r w:rsidRPr="006753D5">
        <w:rPr>
          <w:rFonts w:ascii="Calibri" w:eastAsia="Calibri" w:hAnsi="Calibri" w:cs="Times New Roman"/>
          <w:sz w:val="28"/>
          <w:szCs w:val="28"/>
        </w:rPr>
        <w:t xml:space="preserve">The </w:t>
      </w:r>
      <w:r w:rsidRPr="006753D5">
        <w:rPr>
          <w:sz w:val="28"/>
          <w:szCs w:val="28"/>
        </w:rPr>
        <w:t xml:space="preserve">PS told the gathering that </w:t>
      </w:r>
      <w:r w:rsidRPr="006753D5">
        <w:rPr>
          <w:rFonts w:ascii="Calibri" w:eastAsia="Calibri" w:hAnsi="Calibri" w:cs="Times New Roman"/>
          <w:sz w:val="28"/>
          <w:szCs w:val="28"/>
        </w:rPr>
        <w:t>emphasis now is shift</w:t>
      </w:r>
      <w:r w:rsidRPr="006753D5">
        <w:rPr>
          <w:sz w:val="28"/>
          <w:szCs w:val="28"/>
        </w:rPr>
        <w:t>ed</w:t>
      </w:r>
      <w:r w:rsidRPr="006753D5">
        <w:rPr>
          <w:rFonts w:ascii="Calibri" w:eastAsia="Calibri" w:hAnsi="Calibri" w:cs="Times New Roman"/>
          <w:sz w:val="28"/>
          <w:szCs w:val="28"/>
        </w:rPr>
        <w:t xml:space="preserve"> away from managing crisis to </w:t>
      </w:r>
      <w:r w:rsidR="00DE5CBB" w:rsidRPr="006753D5">
        <w:rPr>
          <w:sz w:val="28"/>
          <w:szCs w:val="28"/>
        </w:rPr>
        <w:t>managing risk</w:t>
      </w:r>
      <w:r w:rsidRPr="006753D5">
        <w:rPr>
          <w:rFonts w:ascii="Calibri" w:eastAsia="Calibri" w:hAnsi="Calibri" w:cs="Times New Roman"/>
          <w:sz w:val="28"/>
          <w:szCs w:val="28"/>
        </w:rPr>
        <w:t>, as disaster response</w:t>
      </w:r>
      <w:r w:rsidR="009607DF" w:rsidRPr="006753D5">
        <w:rPr>
          <w:rFonts w:ascii="Calibri" w:eastAsia="Calibri" w:hAnsi="Calibri" w:cs="Times New Roman"/>
          <w:sz w:val="28"/>
          <w:szCs w:val="28"/>
        </w:rPr>
        <w:t xml:space="preserve">” </w:t>
      </w:r>
      <w:r w:rsidRPr="006753D5">
        <w:rPr>
          <w:rFonts w:ascii="Calibri" w:eastAsia="Calibri" w:hAnsi="Calibri" w:cs="Times New Roman"/>
          <w:sz w:val="28"/>
          <w:szCs w:val="28"/>
        </w:rPr>
        <w:t>and crisis management are in the long run unsustainable due to dwindling global resources precipitated by the credit crunch, global instability etc</w:t>
      </w:r>
      <w:r w:rsidRPr="006753D5">
        <w:rPr>
          <w:sz w:val="28"/>
          <w:szCs w:val="28"/>
        </w:rPr>
        <w:t xml:space="preserve">. </w:t>
      </w:r>
      <w:r w:rsidR="004D7B2B" w:rsidRPr="006753D5">
        <w:rPr>
          <w:sz w:val="28"/>
          <w:szCs w:val="28"/>
        </w:rPr>
        <w:t>H</w:t>
      </w:r>
      <w:r w:rsidRPr="006753D5">
        <w:rPr>
          <w:sz w:val="28"/>
          <w:szCs w:val="28"/>
        </w:rPr>
        <w:t xml:space="preserve">e finally expressed the urgent need to incorporate DRR and CCA in our development agenda </w:t>
      </w:r>
      <w:r w:rsidR="00DE5CBB" w:rsidRPr="006753D5">
        <w:rPr>
          <w:sz w:val="28"/>
          <w:szCs w:val="28"/>
        </w:rPr>
        <w:t>(</w:t>
      </w:r>
      <w:r w:rsidR="00DE5CBB" w:rsidRPr="006753D5">
        <w:rPr>
          <w:rFonts w:ascii="Calibri" w:eastAsia="Calibri" w:hAnsi="Calibri" w:cs="Times New Roman"/>
          <w:sz w:val="28"/>
          <w:szCs w:val="28"/>
        </w:rPr>
        <w:t>sectoral Policies, PRSP, MDGs</w:t>
      </w:r>
      <w:r w:rsidR="00DE5CBB" w:rsidRPr="006753D5">
        <w:rPr>
          <w:sz w:val="28"/>
          <w:szCs w:val="28"/>
        </w:rPr>
        <w:t xml:space="preserve">) </w:t>
      </w:r>
      <w:r w:rsidRPr="006753D5">
        <w:rPr>
          <w:sz w:val="28"/>
          <w:szCs w:val="28"/>
        </w:rPr>
        <w:t xml:space="preserve">if we </w:t>
      </w:r>
      <w:r w:rsidR="00DE5CBB" w:rsidRPr="006753D5">
        <w:rPr>
          <w:sz w:val="28"/>
          <w:szCs w:val="28"/>
        </w:rPr>
        <w:t>are to achieve sustainable development.  He thanked the Taiwanese Embassy and NDMA for their foresight and declared the workshop opened by wishing participants fruitful deliberations.</w:t>
      </w:r>
      <w:r w:rsidR="00D21EFA">
        <w:rPr>
          <w:sz w:val="28"/>
          <w:szCs w:val="28"/>
        </w:rPr>
        <w:t xml:space="preserve">     </w:t>
      </w:r>
      <w:r w:rsidR="00D21EFA" w:rsidRPr="00D21EFA">
        <w:rPr>
          <w:b/>
          <w:sz w:val="20"/>
          <w:szCs w:val="20"/>
        </w:rPr>
        <w:t>Picture below was the opening ceremony</w:t>
      </w:r>
    </w:p>
    <w:p w:rsidR="00043762" w:rsidRDefault="00043762" w:rsidP="0070058E">
      <w:pPr>
        <w:jc w:val="both"/>
        <w:rPr>
          <w:sz w:val="28"/>
          <w:szCs w:val="28"/>
        </w:rPr>
      </w:pPr>
      <w:r>
        <w:rPr>
          <w:noProof/>
          <w:sz w:val="28"/>
          <w:szCs w:val="28"/>
        </w:rPr>
        <w:lastRenderedPageBreak/>
        <w:drawing>
          <wp:inline distT="0" distB="0" distL="0" distR="0">
            <wp:extent cx="2671396" cy="2092569"/>
            <wp:effectExtent l="19050" t="0" r="0" b="0"/>
            <wp:docPr id="1" name="Picture 1" descr="C:\Documents and Settings\Admin Assistant\My Documents\NDMA Collection\NDMA Event Pics\DRR 2010\DSC01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 Assistant\My Documents\NDMA Collection\NDMA Event Pics\DRR 2010\DSC01179.JPG"/>
                    <pic:cNvPicPr>
                      <a:picLocks noChangeAspect="1" noChangeArrowheads="1"/>
                    </pic:cNvPicPr>
                  </pic:nvPicPr>
                  <pic:blipFill>
                    <a:blip r:embed="rId9" cstate="print"/>
                    <a:srcRect/>
                    <a:stretch>
                      <a:fillRect/>
                    </a:stretch>
                  </pic:blipFill>
                  <pic:spPr bwMode="auto">
                    <a:xfrm>
                      <a:off x="0" y="0"/>
                      <a:ext cx="2671396" cy="2092569"/>
                    </a:xfrm>
                    <a:prstGeom prst="rect">
                      <a:avLst/>
                    </a:prstGeom>
                    <a:noFill/>
                    <a:ln w="9525">
                      <a:noFill/>
                      <a:miter lim="800000"/>
                      <a:headEnd/>
                      <a:tailEnd/>
                    </a:ln>
                  </pic:spPr>
                </pic:pic>
              </a:graphicData>
            </a:graphic>
          </wp:inline>
        </w:drawing>
      </w:r>
      <w:r w:rsidR="00802C95" w:rsidRPr="00802C9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802C95">
        <w:rPr>
          <w:noProof/>
          <w:sz w:val="28"/>
          <w:szCs w:val="28"/>
        </w:rPr>
        <w:drawing>
          <wp:inline distT="0" distB="0" distL="0" distR="0">
            <wp:extent cx="3084635" cy="2092569"/>
            <wp:effectExtent l="19050" t="0" r="1465" b="0"/>
            <wp:docPr id="6" name="Picture 6" descr="C:\Documents and Settings\Admin Assistant\My Documents\NDMA Collection\NDMA Event Pics\DRR 2010\DSC01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 Assistant\My Documents\NDMA Collection\NDMA Event Pics\DRR 2010\DSC01187.JPG"/>
                    <pic:cNvPicPr>
                      <a:picLocks noChangeAspect="1" noChangeArrowheads="1"/>
                    </pic:cNvPicPr>
                  </pic:nvPicPr>
                  <pic:blipFill>
                    <a:blip r:embed="rId10" cstate="print"/>
                    <a:srcRect/>
                    <a:stretch>
                      <a:fillRect/>
                    </a:stretch>
                  </pic:blipFill>
                  <pic:spPr bwMode="auto">
                    <a:xfrm>
                      <a:off x="0" y="0"/>
                      <a:ext cx="3084636" cy="2092570"/>
                    </a:xfrm>
                    <a:prstGeom prst="rect">
                      <a:avLst/>
                    </a:prstGeom>
                    <a:noFill/>
                    <a:ln w="9525">
                      <a:noFill/>
                      <a:miter lim="800000"/>
                      <a:headEnd/>
                      <a:tailEnd/>
                    </a:ln>
                  </pic:spPr>
                </pic:pic>
              </a:graphicData>
            </a:graphic>
          </wp:inline>
        </w:drawing>
      </w:r>
    </w:p>
    <w:p w:rsidR="00D82399" w:rsidRPr="006753D5" w:rsidRDefault="00D82399" w:rsidP="0070058E">
      <w:pPr>
        <w:jc w:val="both"/>
        <w:rPr>
          <w:sz w:val="28"/>
          <w:szCs w:val="28"/>
        </w:rPr>
      </w:pPr>
      <w:r w:rsidRPr="006753D5">
        <w:rPr>
          <w:sz w:val="28"/>
          <w:szCs w:val="28"/>
        </w:rPr>
        <w:t xml:space="preserve">Following the opening ceremony, presentations were made in line with the agenda </w:t>
      </w:r>
      <w:r w:rsidR="002E520C" w:rsidRPr="006753D5">
        <w:rPr>
          <w:sz w:val="28"/>
          <w:szCs w:val="28"/>
        </w:rPr>
        <w:t>as thus:</w:t>
      </w:r>
    </w:p>
    <w:p w:rsidR="002E520C" w:rsidRPr="006753D5" w:rsidRDefault="002E520C" w:rsidP="0070058E">
      <w:pPr>
        <w:jc w:val="both"/>
        <w:rPr>
          <w:sz w:val="28"/>
          <w:szCs w:val="28"/>
        </w:rPr>
      </w:pPr>
      <w:r w:rsidRPr="006753D5">
        <w:rPr>
          <w:sz w:val="28"/>
          <w:szCs w:val="28"/>
        </w:rPr>
        <w:t xml:space="preserve">The first presenter was Mr. Ibrahim Ceesay of </w:t>
      </w:r>
      <w:r w:rsidRPr="006753D5">
        <w:rPr>
          <w:sz w:val="28"/>
          <w:szCs w:val="28"/>
          <w:lang w:val="en-GB"/>
        </w:rPr>
        <w:t xml:space="preserve">CFCO/Global Network on DRR who presented on the topic </w:t>
      </w:r>
      <w:r w:rsidRPr="006753D5">
        <w:rPr>
          <w:sz w:val="28"/>
          <w:szCs w:val="28"/>
        </w:rPr>
        <w:t>The Hyogo Framework for Action (HFA)</w:t>
      </w:r>
      <w:r w:rsidRPr="006753D5">
        <w:rPr>
          <w:sz w:val="28"/>
          <w:szCs w:val="28"/>
        </w:rPr>
        <w:tab/>
        <w:t xml:space="preserve">and other regional Frameworks. Mr. Ceesay talked on the background </w:t>
      </w:r>
      <w:r w:rsidR="00FF3868" w:rsidRPr="006753D5">
        <w:rPr>
          <w:sz w:val="28"/>
          <w:szCs w:val="28"/>
        </w:rPr>
        <w:t>and</w:t>
      </w:r>
      <w:r w:rsidRPr="006753D5">
        <w:rPr>
          <w:sz w:val="28"/>
          <w:szCs w:val="28"/>
        </w:rPr>
        <w:t xml:space="preserve"> history of </w:t>
      </w:r>
      <w:r w:rsidR="00FF3868" w:rsidRPr="006753D5">
        <w:rPr>
          <w:sz w:val="28"/>
          <w:szCs w:val="28"/>
        </w:rPr>
        <w:t xml:space="preserve">the </w:t>
      </w:r>
      <w:r w:rsidRPr="006753D5">
        <w:rPr>
          <w:sz w:val="28"/>
          <w:szCs w:val="28"/>
        </w:rPr>
        <w:t>HFA, the birth of the HFA</w:t>
      </w:r>
      <w:r w:rsidR="00F20D50" w:rsidRPr="006753D5">
        <w:rPr>
          <w:sz w:val="28"/>
          <w:szCs w:val="28"/>
        </w:rPr>
        <w:t>; that The World Conference on Disaster Reduction was held from 18 to 22 January 2005 in Kobe, Hyogo, Japan which g</w:t>
      </w:r>
      <w:r w:rsidR="00FF3868" w:rsidRPr="006753D5">
        <w:rPr>
          <w:sz w:val="28"/>
          <w:szCs w:val="28"/>
        </w:rPr>
        <w:t>a</w:t>
      </w:r>
      <w:r w:rsidR="00F20D50" w:rsidRPr="006753D5">
        <w:rPr>
          <w:sz w:val="28"/>
          <w:szCs w:val="28"/>
        </w:rPr>
        <w:t>ve birth to the Hyogo Framework for Action (HFA). According to him 168 Member States of the United Nations adopted the HFA which is a key framework for implementing disaster risk reduction within the overall goal of building the resilience of nations and communities to disasters.</w:t>
      </w:r>
    </w:p>
    <w:p w:rsidR="00B77F1C" w:rsidRPr="006753D5" w:rsidRDefault="00F20D50" w:rsidP="0070058E">
      <w:pPr>
        <w:jc w:val="both"/>
        <w:rPr>
          <w:sz w:val="28"/>
          <w:szCs w:val="28"/>
        </w:rPr>
      </w:pPr>
      <w:r w:rsidRPr="006753D5">
        <w:rPr>
          <w:sz w:val="28"/>
          <w:szCs w:val="28"/>
        </w:rPr>
        <w:t xml:space="preserve">He </w:t>
      </w:r>
      <w:r w:rsidR="00B77F1C" w:rsidRPr="006753D5">
        <w:rPr>
          <w:sz w:val="28"/>
          <w:szCs w:val="28"/>
        </w:rPr>
        <w:t>went on to discuss</w:t>
      </w:r>
      <w:r w:rsidRPr="006753D5">
        <w:rPr>
          <w:sz w:val="28"/>
          <w:szCs w:val="28"/>
        </w:rPr>
        <w:t xml:space="preserve"> the expected outcome of the HFA which he said aims to achieve a substantial reduction of disaster losses by 2015 – both in lives, and in the social, economic, and environmental assets of communities and countries. </w:t>
      </w:r>
      <w:r w:rsidR="00B77F1C" w:rsidRPr="006753D5">
        <w:rPr>
          <w:sz w:val="28"/>
          <w:szCs w:val="28"/>
        </w:rPr>
        <w:t>He also elaborated o</w:t>
      </w:r>
      <w:r w:rsidR="008E3F5C" w:rsidRPr="006753D5">
        <w:rPr>
          <w:sz w:val="28"/>
          <w:szCs w:val="28"/>
        </w:rPr>
        <w:t>n</w:t>
      </w:r>
      <w:r w:rsidR="00B77F1C" w:rsidRPr="006753D5">
        <w:rPr>
          <w:sz w:val="28"/>
          <w:szCs w:val="28"/>
        </w:rPr>
        <w:t xml:space="preserve"> the strategic goals of the HFA which included; </w:t>
      </w:r>
    </w:p>
    <w:p w:rsidR="00B77F1C" w:rsidRPr="006753D5" w:rsidRDefault="007E46E9" w:rsidP="0070058E">
      <w:pPr>
        <w:pStyle w:val="ListParagraph"/>
        <w:numPr>
          <w:ilvl w:val="0"/>
          <w:numId w:val="5"/>
        </w:numPr>
        <w:ind w:left="0" w:firstLine="0"/>
        <w:jc w:val="both"/>
        <w:rPr>
          <w:sz w:val="28"/>
          <w:szCs w:val="28"/>
        </w:rPr>
      </w:pPr>
      <w:r w:rsidRPr="006753D5">
        <w:rPr>
          <w:sz w:val="28"/>
          <w:szCs w:val="28"/>
        </w:rPr>
        <w:t>The integration of disaster risk reduction into sustainable development policies and planning</w:t>
      </w:r>
    </w:p>
    <w:p w:rsidR="00B77F1C" w:rsidRPr="006753D5" w:rsidRDefault="007E46E9" w:rsidP="0070058E">
      <w:pPr>
        <w:pStyle w:val="ListParagraph"/>
        <w:numPr>
          <w:ilvl w:val="0"/>
          <w:numId w:val="5"/>
        </w:numPr>
        <w:ind w:left="0" w:firstLine="0"/>
        <w:jc w:val="both"/>
        <w:rPr>
          <w:sz w:val="28"/>
          <w:szCs w:val="28"/>
        </w:rPr>
      </w:pPr>
      <w:r w:rsidRPr="006753D5">
        <w:rPr>
          <w:sz w:val="28"/>
          <w:szCs w:val="28"/>
        </w:rPr>
        <w:t>Development and strengthening of institutions, mechanisms and capacities to build resilience to hazards</w:t>
      </w:r>
    </w:p>
    <w:p w:rsidR="007E46E9" w:rsidRPr="006753D5" w:rsidRDefault="007E46E9" w:rsidP="0070058E">
      <w:pPr>
        <w:pStyle w:val="ListParagraph"/>
        <w:numPr>
          <w:ilvl w:val="0"/>
          <w:numId w:val="5"/>
        </w:numPr>
        <w:ind w:left="0" w:firstLine="0"/>
        <w:jc w:val="both"/>
        <w:rPr>
          <w:sz w:val="28"/>
          <w:szCs w:val="28"/>
        </w:rPr>
      </w:pPr>
      <w:r w:rsidRPr="006753D5">
        <w:rPr>
          <w:sz w:val="28"/>
          <w:szCs w:val="28"/>
        </w:rPr>
        <w:t>The systematic incorporation of risk reduction approaches into the implementation of emergency preparedness, response and recovery programmes.</w:t>
      </w:r>
      <w:r w:rsidRPr="006753D5">
        <w:rPr>
          <w:b/>
          <w:bCs/>
          <w:sz w:val="28"/>
          <w:szCs w:val="28"/>
          <w:lang w:val="en-GB"/>
        </w:rPr>
        <w:t xml:space="preserve"> </w:t>
      </w:r>
    </w:p>
    <w:p w:rsidR="00B77F1C" w:rsidRPr="006753D5" w:rsidRDefault="00B77F1C" w:rsidP="0070058E">
      <w:pPr>
        <w:jc w:val="both"/>
        <w:rPr>
          <w:sz w:val="28"/>
          <w:szCs w:val="28"/>
        </w:rPr>
      </w:pPr>
    </w:p>
    <w:p w:rsidR="00F20D50" w:rsidRPr="006753D5" w:rsidRDefault="00F20D50" w:rsidP="0070058E">
      <w:pPr>
        <w:jc w:val="both"/>
        <w:rPr>
          <w:sz w:val="28"/>
          <w:szCs w:val="28"/>
        </w:rPr>
      </w:pPr>
      <w:r w:rsidRPr="006753D5">
        <w:rPr>
          <w:sz w:val="28"/>
          <w:szCs w:val="28"/>
        </w:rPr>
        <w:t xml:space="preserve">He went on to look at the five main priority strategic areas of the HFA which are: </w:t>
      </w:r>
    </w:p>
    <w:p w:rsidR="007E46E9" w:rsidRPr="006753D5" w:rsidRDefault="007E46E9" w:rsidP="0070058E">
      <w:pPr>
        <w:numPr>
          <w:ilvl w:val="0"/>
          <w:numId w:val="3"/>
        </w:numPr>
        <w:ind w:left="0" w:firstLine="0"/>
        <w:jc w:val="both"/>
        <w:rPr>
          <w:sz w:val="28"/>
          <w:szCs w:val="28"/>
        </w:rPr>
      </w:pPr>
      <w:r w:rsidRPr="006753D5">
        <w:rPr>
          <w:b/>
          <w:bCs/>
          <w:sz w:val="28"/>
          <w:szCs w:val="28"/>
        </w:rPr>
        <w:t>Governance</w:t>
      </w:r>
      <w:r w:rsidRPr="006753D5">
        <w:rPr>
          <w:sz w:val="28"/>
          <w:szCs w:val="28"/>
          <w:lang w:val="en-GB"/>
        </w:rPr>
        <w:t xml:space="preserve"> </w:t>
      </w:r>
    </w:p>
    <w:p w:rsidR="007E46E9" w:rsidRPr="006753D5" w:rsidRDefault="007E46E9" w:rsidP="0070058E">
      <w:pPr>
        <w:numPr>
          <w:ilvl w:val="0"/>
          <w:numId w:val="3"/>
        </w:numPr>
        <w:ind w:left="0" w:firstLine="0"/>
        <w:jc w:val="both"/>
        <w:rPr>
          <w:sz w:val="28"/>
          <w:szCs w:val="28"/>
        </w:rPr>
      </w:pPr>
      <w:r w:rsidRPr="006753D5">
        <w:rPr>
          <w:b/>
          <w:bCs/>
          <w:sz w:val="28"/>
          <w:szCs w:val="28"/>
        </w:rPr>
        <w:t>Risk Assessment, Monitoring and Warning</w:t>
      </w:r>
    </w:p>
    <w:p w:rsidR="007E46E9" w:rsidRPr="006753D5" w:rsidRDefault="007E46E9" w:rsidP="0070058E">
      <w:pPr>
        <w:numPr>
          <w:ilvl w:val="0"/>
          <w:numId w:val="3"/>
        </w:numPr>
        <w:ind w:left="0" w:firstLine="0"/>
        <w:jc w:val="both"/>
        <w:rPr>
          <w:sz w:val="28"/>
          <w:szCs w:val="28"/>
        </w:rPr>
      </w:pPr>
      <w:r w:rsidRPr="006753D5">
        <w:rPr>
          <w:b/>
          <w:bCs/>
          <w:sz w:val="28"/>
          <w:szCs w:val="28"/>
        </w:rPr>
        <w:t>Knowledge and Education</w:t>
      </w:r>
    </w:p>
    <w:p w:rsidR="007E46E9" w:rsidRPr="006753D5" w:rsidRDefault="007E46E9" w:rsidP="0070058E">
      <w:pPr>
        <w:numPr>
          <w:ilvl w:val="0"/>
          <w:numId w:val="3"/>
        </w:numPr>
        <w:ind w:left="0" w:firstLine="0"/>
        <w:jc w:val="both"/>
        <w:rPr>
          <w:sz w:val="28"/>
          <w:szCs w:val="28"/>
        </w:rPr>
      </w:pPr>
      <w:r w:rsidRPr="006753D5">
        <w:rPr>
          <w:b/>
          <w:bCs/>
          <w:sz w:val="28"/>
          <w:szCs w:val="28"/>
        </w:rPr>
        <w:t>Underlying Risk Factors</w:t>
      </w:r>
    </w:p>
    <w:p w:rsidR="007E46E9" w:rsidRPr="006753D5" w:rsidRDefault="007E46E9" w:rsidP="0070058E">
      <w:pPr>
        <w:numPr>
          <w:ilvl w:val="0"/>
          <w:numId w:val="3"/>
        </w:numPr>
        <w:ind w:left="0" w:firstLine="0"/>
        <w:jc w:val="both"/>
        <w:rPr>
          <w:sz w:val="28"/>
          <w:szCs w:val="28"/>
        </w:rPr>
      </w:pPr>
      <w:r w:rsidRPr="006753D5">
        <w:rPr>
          <w:b/>
          <w:bCs/>
          <w:sz w:val="28"/>
          <w:szCs w:val="28"/>
        </w:rPr>
        <w:t>Disaster preparedness and response</w:t>
      </w:r>
      <w:r w:rsidRPr="006753D5">
        <w:rPr>
          <w:b/>
          <w:bCs/>
          <w:sz w:val="28"/>
          <w:szCs w:val="28"/>
          <w:lang w:val="en-GB"/>
        </w:rPr>
        <w:t xml:space="preserve"> </w:t>
      </w:r>
    </w:p>
    <w:p w:rsidR="00B77F1C" w:rsidRPr="006753D5" w:rsidRDefault="00EA221E" w:rsidP="0070058E">
      <w:pPr>
        <w:jc w:val="both"/>
        <w:rPr>
          <w:bCs/>
          <w:sz w:val="28"/>
          <w:szCs w:val="28"/>
        </w:rPr>
      </w:pPr>
      <w:r w:rsidRPr="006753D5">
        <w:rPr>
          <w:sz w:val="28"/>
          <w:szCs w:val="28"/>
        </w:rPr>
        <w:t xml:space="preserve">Each of these </w:t>
      </w:r>
      <w:r w:rsidR="00AF5114" w:rsidRPr="006753D5">
        <w:rPr>
          <w:sz w:val="28"/>
          <w:szCs w:val="28"/>
        </w:rPr>
        <w:t>areas</w:t>
      </w:r>
      <w:r w:rsidRPr="006753D5">
        <w:rPr>
          <w:sz w:val="28"/>
          <w:szCs w:val="28"/>
        </w:rPr>
        <w:t xml:space="preserve"> w</w:t>
      </w:r>
      <w:r w:rsidR="00AF5114" w:rsidRPr="006753D5">
        <w:rPr>
          <w:sz w:val="28"/>
          <w:szCs w:val="28"/>
        </w:rPr>
        <w:t>ere</w:t>
      </w:r>
      <w:r w:rsidRPr="006753D5">
        <w:rPr>
          <w:sz w:val="28"/>
          <w:szCs w:val="28"/>
        </w:rPr>
        <w:t xml:space="preserve"> discussed at length with the participants.</w:t>
      </w:r>
      <w:r w:rsidR="00B77F1C" w:rsidRPr="006753D5">
        <w:rPr>
          <w:sz w:val="28"/>
          <w:szCs w:val="28"/>
        </w:rPr>
        <w:t xml:space="preserve"> This was followed by a discussion on </w:t>
      </w:r>
      <w:r w:rsidR="00AF5114" w:rsidRPr="006753D5">
        <w:rPr>
          <w:sz w:val="28"/>
          <w:szCs w:val="28"/>
        </w:rPr>
        <w:t xml:space="preserve">the </w:t>
      </w:r>
      <w:r w:rsidR="00B77F1C" w:rsidRPr="006753D5">
        <w:rPr>
          <w:sz w:val="28"/>
          <w:szCs w:val="28"/>
        </w:rPr>
        <w:t xml:space="preserve">HFA </w:t>
      </w:r>
      <w:r w:rsidR="00B77F1C" w:rsidRPr="006753D5">
        <w:rPr>
          <w:b/>
          <w:bCs/>
          <w:sz w:val="28"/>
          <w:szCs w:val="28"/>
        </w:rPr>
        <w:t xml:space="preserve">Cross Cutting Issues </w:t>
      </w:r>
      <w:r w:rsidR="00B77F1C" w:rsidRPr="006753D5">
        <w:rPr>
          <w:bCs/>
          <w:sz w:val="28"/>
          <w:szCs w:val="28"/>
        </w:rPr>
        <w:t xml:space="preserve">which according to Ceesay includes: Multi-hazard approach, </w:t>
      </w:r>
      <w:r w:rsidR="007E46E9" w:rsidRPr="006753D5">
        <w:rPr>
          <w:bCs/>
          <w:sz w:val="28"/>
          <w:szCs w:val="28"/>
        </w:rPr>
        <w:t>Gender per</w:t>
      </w:r>
      <w:r w:rsidR="00B77F1C" w:rsidRPr="006753D5">
        <w:rPr>
          <w:bCs/>
          <w:sz w:val="28"/>
          <w:szCs w:val="28"/>
        </w:rPr>
        <w:t xml:space="preserve">spective and cultural diversity, </w:t>
      </w:r>
      <w:r w:rsidR="007E46E9" w:rsidRPr="006753D5">
        <w:rPr>
          <w:bCs/>
          <w:sz w:val="28"/>
          <w:szCs w:val="28"/>
        </w:rPr>
        <w:t xml:space="preserve">Community and </w:t>
      </w:r>
      <w:r w:rsidR="0015336A" w:rsidRPr="006753D5">
        <w:rPr>
          <w:bCs/>
          <w:sz w:val="28"/>
          <w:szCs w:val="28"/>
        </w:rPr>
        <w:t>volunteers’</w:t>
      </w:r>
      <w:r w:rsidR="00B77F1C" w:rsidRPr="006753D5">
        <w:rPr>
          <w:bCs/>
          <w:sz w:val="28"/>
          <w:szCs w:val="28"/>
        </w:rPr>
        <w:t xml:space="preserve"> participation and </w:t>
      </w:r>
      <w:r w:rsidR="007E46E9" w:rsidRPr="006753D5">
        <w:rPr>
          <w:bCs/>
          <w:sz w:val="28"/>
          <w:szCs w:val="28"/>
        </w:rPr>
        <w:t>Capacity building &amp; technology Transfer</w:t>
      </w:r>
      <w:r w:rsidR="00B77F1C" w:rsidRPr="006753D5">
        <w:rPr>
          <w:bCs/>
          <w:sz w:val="28"/>
          <w:szCs w:val="28"/>
        </w:rPr>
        <w:t xml:space="preserve">. </w:t>
      </w:r>
    </w:p>
    <w:p w:rsidR="007E46E9" w:rsidRPr="006753D5" w:rsidRDefault="007E46E9" w:rsidP="0070058E">
      <w:pPr>
        <w:jc w:val="both"/>
        <w:rPr>
          <w:bCs/>
          <w:sz w:val="28"/>
          <w:szCs w:val="28"/>
        </w:rPr>
      </w:pPr>
      <w:r w:rsidRPr="006753D5">
        <w:rPr>
          <w:bCs/>
          <w:sz w:val="28"/>
          <w:szCs w:val="28"/>
        </w:rPr>
        <w:t>Collaboration and cooperation are crucial to disaster risk reduction: states, regional organizations and institutions, and international organizations all have a role to play. Civil society, including volunteers and community-based organizations, the scientific community, the media, and the private sector, are all vital stakeholders</w:t>
      </w:r>
      <w:r w:rsidR="00790985" w:rsidRPr="006753D5">
        <w:rPr>
          <w:bCs/>
          <w:sz w:val="28"/>
          <w:szCs w:val="28"/>
        </w:rPr>
        <w:t xml:space="preserve"> in the implementation of the HFA</w:t>
      </w:r>
      <w:r w:rsidRPr="006753D5">
        <w:rPr>
          <w:bCs/>
          <w:sz w:val="28"/>
          <w:szCs w:val="28"/>
        </w:rPr>
        <w:t>.</w:t>
      </w:r>
      <w:r w:rsidR="00790985" w:rsidRPr="006753D5">
        <w:rPr>
          <w:bCs/>
          <w:sz w:val="28"/>
          <w:szCs w:val="28"/>
        </w:rPr>
        <w:t xml:space="preserve"> Each of the mentioned stakeholders’ responsibilities was clearly discussed.</w:t>
      </w:r>
    </w:p>
    <w:p w:rsidR="009A2B89" w:rsidRPr="006753D5" w:rsidRDefault="00790985" w:rsidP="0070058E">
      <w:pPr>
        <w:jc w:val="both"/>
        <w:rPr>
          <w:bCs/>
          <w:sz w:val="28"/>
          <w:szCs w:val="28"/>
        </w:rPr>
      </w:pPr>
      <w:r w:rsidRPr="006753D5">
        <w:rPr>
          <w:bCs/>
          <w:sz w:val="28"/>
          <w:szCs w:val="28"/>
        </w:rPr>
        <w:t xml:space="preserve">Ceesay went on to look at </w:t>
      </w:r>
      <w:r w:rsidRPr="006753D5">
        <w:rPr>
          <w:b/>
          <w:bCs/>
          <w:sz w:val="28"/>
          <w:szCs w:val="28"/>
        </w:rPr>
        <w:t xml:space="preserve">The International Strategy for Disaster Reduction (ISDR) </w:t>
      </w:r>
      <w:r w:rsidRPr="006753D5">
        <w:rPr>
          <w:bCs/>
          <w:sz w:val="28"/>
          <w:szCs w:val="28"/>
        </w:rPr>
        <w:t xml:space="preserve">which he said was adopted, as a follow-up </w:t>
      </w:r>
      <w:r w:rsidR="00AF5114" w:rsidRPr="006753D5">
        <w:rPr>
          <w:bCs/>
          <w:sz w:val="28"/>
          <w:szCs w:val="28"/>
        </w:rPr>
        <w:t>t</w:t>
      </w:r>
      <w:r w:rsidRPr="006753D5">
        <w:rPr>
          <w:bCs/>
          <w:sz w:val="28"/>
          <w:szCs w:val="28"/>
        </w:rPr>
        <w:t>o the International Decade on Natural Disaster Reduction (IDNDR) 1990-1999 by the Member States of the United Nations in 2000. This strategy aims to achieve substantive reduction of disaster losses and build resilient communities and nations, as an essential condition for</w:t>
      </w:r>
      <w:r w:rsidRPr="006753D5">
        <w:rPr>
          <w:rFonts w:eastAsia="+mn-ea" w:cs="+mn-cs"/>
          <w:color w:val="FFFFFF"/>
          <w:sz w:val="28"/>
          <w:szCs w:val="28"/>
        </w:rPr>
        <w:t xml:space="preserve"> </w:t>
      </w:r>
      <w:r w:rsidRPr="006753D5">
        <w:rPr>
          <w:bCs/>
          <w:sz w:val="28"/>
          <w:szCs w:val="28"/>
        </w:rPr>
        <w:t>sustainable development.</w:t>
      </w:r>
      <w:r w:rsidR="009A2B89" w:rsidRPr="006753D5">
        <w:rPr>
          <w:bCs/>
          <w:sz w:val="28"/>
          <w:szCs w:val="28"/>
        </w:rPr>
        <w:t xml:space="preserve"> </w:t>
      </w:r>
    </w:p>
    <w:p w:rsidR="007E46E9" w:rsidRPr="006753D5" w:rsidRDefault="00790985" w:rsidP="0070058E">
      <w:pPr>
        <w:jc w:val="both"/>
        <w:rPr>
          <w:bCs/>
          <w:sz w:val="28"/>
          <w:szCs w:val="28"/>
        </w:rPr>
      </w:pPr>
      <w:r w:rsidRPr="006753D5">
        <w:rPr>
          <w:bCs/>
          <w:sz w:val="28"/>
          <w:szCs w:val="28"/>
        </w:rPr>
        <w:t xml:space="preserve">This was followed by the discussion on the </w:t>
      </w:r>
      <w:r w:rsidRPr="006753D5">
        <w:rPr>
          <w:b/>
          <w:bCs/>
          <w:sz w:val="28"/>
          <w:szCs w:val="28"/>
        </w:rPr>
        <w:t>Africa Regional Strategy for Disaster Risk Reduction</w:t>
      </w:r>
      <w:r w:rsidR="008A6B56" w:rsidRPr="006753D5">
        <w:rPr>
          <w:b/>
          <w:bCs/>
          <w:sz w:val="28"/>
          <w:szCs w:val="28"/>
        </w:rPr>
        <w:t>.</w:t>
      </w:r>
      <w:r w:rsidRPr="006753D5">
        <w:rPr>
          <w:b/>
          <w:bCs/>
          <w:sz w:val="28"/>
          <w:szCs w:val="28"/>
        </w:rPr>
        <w:t xml:space="preserve"> </w:t>
      </w:r>
      <w:r w:rsidR="008A6B56" w:rsidRPr="006753D5">
        <w:rPr>
          <w:bCs/>
          <w:sz w:val="28"/>
          <w:szCs w:val="28"/>
        </w:rPr>
        <w:t>T</w:t>
      </w:r>
      <w:r w:rsidR="007E46E9" w:rsidRPr="006753D5">
        <w:rPr>
          <w:bCs/>
          <w:sz w:val="28"/>
          <w:szCs w:val="28"/>
        </w:rPr>
        <w:t xml:space="preserve">he Strategy was adopted by African </w:t>
      </w:r>
      <w:r w:rsidR="008D139C" w:rsidRPr="006753D5">
        <w:rPr>
          <w:bCs/>
          <w:sz w:val="28"/>
          <w:szCs w:val="28"/>
        </w:rPr>
        <w:t>M</w:t>
      </w:r>
      <w:r w:rsidR="007E46E9" w:rsidRPr="006753D5">
        <w:rPr>
          <w:bCs/>
          <w:sz w:val="28"/>
          <w:szCs w:val="28"/>
        </w:rPr>
        <w:t xml:space="preserve">inisters at the 10th Meeting of the African Ministerial Conference on the Environment (AMCEN) from 26-30 June 2004 and submitted to the AU Assembly Summit, where the Strategy </w:t>
      </w:r>
      <w:r w:rsidR="007E46E9" w:rsidRPr="006753D5">
        <w:rPr>
          <w:bCs/>
          <w:sz w:val="28"/>
          <w:szCs w:val="28"/>
        </w:rPr>
        <w:lastRenderedPageBreak/>
        <w:t xml:space="preserve">was positively </w:t>
      </w:r>
      <w:r w:rsidR="00981B20" w:rsidRPr="006753D5">
        <w:rPr>
          <w:bCs/>
          <w:sz w:val="28"/>
          <w:szCs w:val="28"/>
        </w:rPr>
        <w:t>adopted</w:t>
      </w:r>
      <w:r w:rsidR="007E46E9" w:rsidRPr="006753D5">
        <w:rPr>
          <w:bCs/>
          <w:sz w:val="28"/>
          <w:szCs w:val="28"/>
        </w:rPr>
        <w:t xml:space="preserve"> by Heads of State at the 3rd Ordinary Session of the Assembly in Addis Ababa, Ethiopia, from 6-8 July 2004, with a call to develop a Programme o</w:t>
      </w:r>
      <w:r w:rsidR="009A2B89" w:rsidRPr="006753D5">
        <w:rPr>
          <w:bCs/>
          <w:sz w:val="28"/>
          <w:szCs w:val="28"/>
        </w:rPr>
        <w:t>f Action for its implementation due to the fact that development was at risk from disasters mainly because of gaps in the following areas: institutional frameworks; risk identification; knowledge management; governance; and emergency response.</w:t>
      </w:r>
    </w:p>
    <w:p w:rsidR="009A2B89" w:rsidRPr="006753D5" w:rsidRDefault="009A2B89" w:rsidP="0070058E">
      <w:pPr>
        <w:jc w:val="both"/>
        <w:rPr>
          <w:bCs/>
          <w:sz w:val="28"/>
          <w:szCs w:val="28"/>
        </w:rPr>
      </w:pPr>
      <w:r w:rsidRPr="006753D5">
        <w:rPr>
          <w:bCs/>
          <w:sz w:val="28"/>
          <w:szCs w:val="28"/>
        </w:rPr>
        <w:t xml:space="preserve">The aim of the Strategy is to contribute to the attainment of sustainable development and poverty eradication by facilitating the integration of disaster risk reduction into development and its strategy objectives are:  </w:t>
      </w:r>
    </w:p>
    <w:p w:rsidR="009A2B89" w:rsidRPr="006753D5" w:rsidRDefault="009A2B89" w:rsidP="0070058E">
      <w:pPr>
        <w:jc w:val="both"/>
        <w:rPr>
          <w:bCs/>
          <w:sz w:val="28"/>
          <w:szCs w:val="28"/>
        </w:rPr>
      </w:pPr>
      <w:r w:rsidRPr="006753D5">
        <w:rPr>
          <w:bCs/>
          <w:sz w:val="28"/>
          <w:szCs w:val="28"/>
        </w:rPr>
        <w:t xml:space="preserve">(1) </w:t>
      </w:r>
      <w:r w:rsidR="00CF3D02" w:rsidRPr="006753D5">
        <w:rPr>
          <w:bCs/>
          <w:sz w:val="28"/>
          <w:szCs w:val="28"/>
        </w:rPr>
        <w:t>Increase</w:t>
      </w:r>
      <w:r w:rsidRPr="006753D5">
        <w:rPr>
          <w:bCs/>
          <w:sz w:val="28"/>
          <w:szCs w:val="28"/>
        </w:rPr>
        <w:t xml:space="preserve"> political commitment to disaster risk reduction;</w:t>
      </w:r>
    </w:p>
    <w:p w:rsidR="009A2B89" w:rsidRPr="006753D5" w:rsidRDefault="009A2B89" w:rsidP="0070058E">
      <w:pPr>
        <w:jc w:val="both"/>
        <w:rPr>
          <w:bCs/>
          <w:sz w:val="28"/>
          <w:szCs w:val="28"/>
        </w:rPr>
      </w:pPr>
      <w:r w:rsidRPr="006753D5">
        <w:rPr>
          <w:bCs/>
          <w:sz w:val="28"/>
          <w:szCs w:val="28"/>
        </w:rPr>
        <w:t>(2) Improve identification and assessment of disaster risks;</w:t>
      </w:r>
    </w:p>
    <w:p w:rsidR="009A2B89" w:rsidRPr="006753D5" w:rsidRDefault="009A2B89" w:rsidP="0070058E">
      <w:pPr>
        <w:jc w:val="both"/>
        <w:rPr>
          <w:bCs/>
          <w:sz w:val="28"/>
          <w:szCs w:val="28"/>
        </w:rPr>
      </w:pPr>
      <w:r w:rsidRPr="006753D5">
        <w:rPr>
          <w:bCs/>
          <w:sz w:val="28"/>
          <w:szCs w:val="28"/>
        </w:rPr>
        <w:t>(3) Enhance knowledge management for disaster risk reduction;</w:t>
      </w:r>
    </w:p>
    <w:p w:rsidR="009A2B89" w:rsidRPr="006753D5" w:rsidRDefault="009A2B89" w:rsidP="0070058E">
      <w:pPr>
        <w:jc w:val="both"/>
        <w:rPr>
          <w:bCs/>
          <w:sz w:val="28"/>
          <w:szCs w:val="28"/>
        </w:rPr>
      </w:pPr>
      <w:r w:rsidRPr="006753D5">
        <w:rPr>
          <w:bCs/>
          <w:sz w:val="28"/>
          <w:szCs w:val="28"/>
        </w:rPr>
        <w:t>(4) Increase public awareness of disaster risk reduction;</w:t>
      </w:r>
    </w:p>
    <w:p w:rsidR="009A2B89" w:rsidRPr="006753D5" w:rsidRDefault="009A2B89" w:rsidP="0070058E">
      <w:pPr>
        <w:jc w:val="both"/>
        <w:rPr>
          <w:bCs/>
          <w:sz w:val="28"/>
          <w:szCs w:val="28"/>
        </w:rPr>
      </w:pPr>
      <w:r w:rsidRPr="006753D5">
        <w:rPr>
          <w:bCs/>
          <w:sz w:val="28"/>
          <w:szCs w:val="28"/>
        </w:rPr>
        <w:t>(5) Improve governance of disaster risk reduction institutions; and</w:t>
      </w:r>
    </w:p>
    <w:p w:rsidR="009A2B89" w:rsidRPr="006753D5" w:rsidRDefault="009A2B89" w:rsidP="0070058E">
      <w:pPr>
        <w:jc w:val="both"/>
        <w:rPr>
          <w:bCs/>
          <w:sz w:val="28"/>
          <w:szCs w:val="28"/>
        </w:rPr>
      </w:pPr>
      <w:r w:rsidRPr="006753D5">
        <w:rPr>
          <w:bCs/>
          <w:sz w:val="28"/>
          <w:szCs w:val="28"/>
        </w:rPr>
        <w:t>(6) Integrate disaster risk reduction in emergency response management.</w:t>
      </w:r>
    </w:p>
    <w:p w:rsidR="007C1DDA" w:rsidRPr="006753D5" w:rsidRDefault="007C1DDA" w:rsidP="0070058E">
      <w:pPr>
        <w:jc w:val="both"/>
        <w:rPr>
          <w:bCs/>
          <w:sz w:val="28"/>
          <w:szCs w:val="28"/>
        </w:rPr>
      </w:pPr>
      <w:r w:rsidRPr="006753D5">
        <w:rPr>
          <w:bCs/>
          <w:sz w:val="28"/>
          <w:szCs w:val="28"/>
        </w:rPr>
        <w:t xml:space="preserve">Ceesay went on to look at the </w:t>
      </w:r>
      <w:r w:rsidRPr="006753D5">
        <w:rPr>
          <w:b/>
          <w:bCs/>
          <w:sz w:val="28"/>
          <w:szCs w:val="28"/>
        </w:rPr>
        <w:t>ECOWAS POLICY FOR DISASTER RISK REDUCTION ITS VISION POLICY STATEMENT</w:t>
      </w:r>
      <w:r w:rsidR="00C05C8A" w:rsidRPr="006753D5">
        <w:rPr>
          <w:b/>
          <w:bCs/>
          <w:sz w:val="28"/>
          <w:szCs w:val="28"/>
        </w:rPr>
        <w:t xml:space="preserve"> AND OBJECTIVES</w:t>
      </w:r>
      <w:r w:rsidRPr="006753D5">
        <w:rPr>
          <w:b/>
          <w:bCs/>
          <w:sz w:val="28"/>
          <w:szCs w:val="28"/>
        </w:rPr>
        <w:t>.</w:t>
      </w:r>
      <w:r w:rsidR="00F95CA3" w:rsidRPr="006753D5">
        <w:rPr>
          <w:b/>
          <w:bCs/>
          <w:sz w:val="28"/>
          <w:szCs w:val="28"/>
        </w:rPr>
        <w:t xml:space="preserve"> </w:t>
      </w:r>
      <w:r w:rsidR="00C05C8A" w:rsidRPr="006753D5">
        <w:rPr>
          <w:bCs/>
          <w:sz w:val="28"/>
          <w:szCs w:val="28"/>
        </w:rPr>
        <w:t>In conclusion, Mr. Ceesay had these two statements</w:t>
      </w:r>
      <w:r w:rsidR="00D14104" w:rsidRPr="006753D5">
        <w:rPr>
          <w:bCs/>
          <w:sz w:val="28"/>
          <w:szCs w:val="28"/>
        </w:rPr>
        <w:t>’</w:t>
      </w:r>
      <w:r w:rsidR="00C05C8A" w:rsidRPr="006753D5">
        <w:rPr>
          <w:bCs/>
          <w:sz w:val="28"/>
          <w:szCs w:val="28"/>
        </w:rPr>
        <w:t xml:space="preserve"> (wise words) for the participants:</w:t>
      </w:r>
    </w:p>
    <w:p w:rsidR="007E46E9" w:rsidRPr="006753D5" w:rsidRDefault="007E46E9" w:rsidP="0070058E">
      <w:pPr>
        <w:numPr>
          <w:ilvl w:val="0"/>
          <w:numId w:val="9"/>
        </w:numPr>
        <w:ind w:left="0" w:firstLine="0"/>
        <w:jc w:val="both"/>
        <w:rPr>
          <w:bCs/>
          <w:sz w:val="28"/>
          <w:szCs w:val="28"/>
        </w:rPr>
      </w:pPr>
      <w:r w:rsidRPr="006753D5">
        <w:rPr>
          <w:bCs/>
          <w:sz w:val="28"/>
          <w:szCs w:val="28"/>
        </w:rPr>
        <w:t>Disasters are no longer seen as extreme events, created entirely by natural forces, but as manifestations of unresolved problems of development.</w:t>
      </w:r>
    </w:p>
    <w:p w:rsidR="007E46E9" w:rsidRPr="006753D5" w:rsidRDefault="007E46E9" w:rsidP="0070058E">
      <w:pPr>
        <w:numPr>
          <w:ilvl w:val="0"/>
          <w:numId w:val="9"/>
        </w:numPr>
        <w:ind w:left="0" w:firstLine="0"/>
        <w:jc w:val="both"/>
        <w:rPr>
          <w:bCs/>
          <w:sz w:val="28"/>
          <w:szCs w:val="28"/>
        </w:rPr>
      </w:pPr>
      <w:r w:rsidRPr="006753D5">
        <w:rPr>
          <w:bCs/>
          <w:sz w:val="28"/>
          <w:szCs w:val="28"/>
        </w:rPr>
        <w:t>Governments and communities will benefit by understanding that disaster</w:t>
      </w:r>
      <w:r w:rsidR="00E95604" w:rsidRPr="006753D5">
        <w:rPr>
          <w:bCs/>
          <w:sz w:val="28"/>
          <w:szCs w:val="28"/>
        </w:rPr>
        <w:t xml:space="preserve"> risk</w:t>
      </w:r>
      <w:r w:rsidRPr="006753D5">
        <w:rPr>
          <w:bCs/>
          <w:sz w:val="28"/>
          <w:szCs w:val="28"/>
        </w:rPr>
        <w:t xml:space="preserve"> reduction policy is a wise investment</w:t>
      </w:r>
      <w:r w:rsidR="002B2B02" w:rsidRPr="006753D5">
        <w:rPr>
          <w:bCs/>
          <w:sz w:val="28"/>
          <w:szCs w:val="28"/>
        </w:rPr>
        <w:t xml:space="preserve"> and not an option, but a must</w:t>
      </w:r>
      <w:r w:rsidRPr="006753D5">
        <w:rPr>
          <w:bCs/>
          <w:sz w:val="28"/>
          <w:szCs w:val="28"/>
        </w:rPr>
        <w:t>.</w:t>
      </w:r>
    </w:p>
    <w:p w:rsidR="002D0B52" w:rsidRPr="006753D5" w:rsidRDefault="00C05C8A" w:rsidP="0070058E">
      <w:pPr>
        <w:jc w:val="both"/>
        <w:rPr>
          <w:b/>
          <w:sz w:val="28"/>
          <w:szCs w:val="28"/>
        </w:rPr>
      </w:pPr>
      <w:r w:rsidRPr="006753D5">
        <w:rPr>
          <w:bCs/>
          <w:sz w:val="28"/>
          <w:szCs w:val="28"/>
        </w:rPr>
        <w:t>This presentation was followed by that of Mr. Abdou B. Touray a National consultant who deliberated on the topics</w:t>
      </w:r>
      <w:r w:rsidR="002D0B52" w:rsidRPr="006753D5">
        <w:rPr>
          <w:bCs/>
          <w:sz w:val="28"/>
          <w:szCs w:val="28"/>
        </w:rPr>
        <w:t xml:space="preserve">: </w:t>
      </w:r>
      <w:r w:rsidR="002D0B52" w:rsidRPr="006753D5">
        <w:rPr>
          <w:b/>
          <w:sz w:val="28"/>
          <w:szCs w:val="28"/>
        </w:rPr>
        <w:t xml:space="preserve">Mainstreaming DRR into Development </w:t>
      </w:r>
      <w:r w:rsidR="002D0B52" w:rsidRPr="006753D5">
        <w:rPr>
          <w:sz w:val="28"/>
          <w:szCs w:val="28"/>
        </w:rPr>
        <w:t>and</w:t>
      </w:r>
      <w:r w:rsidR="002D0B52" w:rsidRPr="006753D5">
        <w:rPr>
          <w:b/>
          <w:sz w:val="28"/>
          <w:szCs w:val="28"/>
        </w:rPr>
        <w:t xml:space="preserve"> Linking DRR to PRSP, Gambia’s Vision 2020, MDGs and UNDAF.</w:t>
      </w:r>
    </w:p>
    <w:p w:rsidR="002D0B52" w:rsidRPr="006753D5" w:rsidRDefault="002D0B52" w:rsidP="0070058E">
      <w:pPr>
        <w:jc w:val="both"/>
        <w:rPr>
          <w:rFonts w:cs="Arial"/>
          <w:sz w:val="28"/>
          <w:szCs w:val="28"/>
        </w:rPr>
      </w:pPr>
      <w:r w:rsidRPr="006753D5">
        <w:rPr>
          <w:sz w:val="28"/>
          <w:szCs w:val="28"/>
        </w:rPr>
        <w:lastRenderedPageBreak/>
        <w:t>He discussed at length with the participants looking at the following terms PRSP, MDGs and UNDAF</w:t>
      </w:r>
      <w:r w:rsidR="002B2B02" w:rsidRPr="006753D5">
        <w:rPr>
          <w:sz w:val="28"/>
          <w:szCs w:val="28"/>
        </w:rPr>
        <w:t>.</w:t>
      </w:r>
      <w:r w:rsidRPr="006753D5">
        <w:rPr>
          <w:sz w:val="28"/>
          <w:szCs w:val="28"/>
        </w:rPr>
        <w:t xml:space="preserve"> </w:t>
      </w:r>
      <w:r w:rsidR="002B2B02" w:rsidRPr="006753D5">
        <w:rPr>
          <w:sz w:val="28"/>
          <w:szCs w:val="28"/>
        </w:rPr>
        <w:t>Thus</w:t>
      </w:r>
      <w:r w:rsidRPr="006753D5">
        <w:rPr>
          <w:sz w:val="28"/>
          <w:szCs w:val="28"/>
        </w:rPr>
        <w:t xml:space="preserve"> PRSPs </w:t>
      </w:r>
      <w:r w:rsidRPr="006753D5">
        <w:rPr>
          <w:rFonts w:cs="Arial"/>
          <w:sz w:val="28"/>
          <w:szCs w:val="28"/>
        </w:rPr>
        <w:t xml:space="preserve">Poverty </w:t>
      </w:r>
      <w:r w:rsidR="002B2B02" w:rsidRPr="006753D5">
        <w:rPr>
          <w:rFonts w:cs="Arial"/>
          <w:sz w:val="28"/>
          <w:szCs w:val="28"/>
        </w:rPr>
        <w:t>R</w:t>
      </w:r>
      <w:r w:rsidRPr="006753D5">
        <w:rPr>
          <w:rFonts w:cs="Arial"/>
          <w:sz w:val="28"/>
          <w:szCs w:val="28"/>
        </w:rPr>
        <w:t xml:space="preserve">eduction Strategy Papers are at the heart of a new anti-poverty framework announced late in 1999 by the World Bank and </w:t>
      </w:r>
      <w:r w:rsidR="00F4659D">
        <w:rPr>
          <w:rFonts w:cs="Arial"/>
          <w:sz w:val="28"/>
          <w:szCs w:val="28"/>
        </w:rPr>
        <w:t>I</w:t>
      </w:r>
      <w:r w:rsidRPr="006753D5">
        <w:rPr>
          <w:rFonts w:cs="Arial"/>
          <w:sz w:val="28"/>
          <w:szCs w:val="28"/>
        </w:rPr>
        <w:t>nternational Monetary Fund (IMF). The PRSPs acco</w:t>
      </w:r>
      <w:r w:rsidR="002B2B02" w:rsidRPr="006753D5">
        <w:rPr>
          <w:rFonts w:cs="Arial"/>
          <w:sz w:val="28"/>
          <w:szCs w:val="28"/>
        </w:rPr>
        <w:t>r</w:t>
      </w:r>
      <w:r w:rsidRPr="006753D5">
        <w:rPr>
          <w:rFonts w:cs="Arial"/>
          <w:sz w:val="28"/>
          <w:szCs w:val="28"/>
        </w:rPr>
        <w:t>ding to Touray are developed through a participatory manner and they should be: Country –</w:t>
      </w:r>
      <w:r w:rsidR="005F57D6" w:rsidRPr="006753D5">
        <w:rPr>
          <w:rFonts w:cs="Arial"/>
          <w:sz w:val="28"/>
          <w:szCs w:val="28"/>
        </w:rPr>
        <w:t xml:space="preserve"> </w:t>
      </w:r>
      <w:r w:rsidRPr="006753D5">
        <w:rPr>
          <w:rFonts w:cs="Arial"/>
          <w:sz w:val="28"/>
          <w:szCs w:val="28"/>
        </w:rPr>
        <w:t>driven, result –oriented, comprehensive, and Long-term in approach, based on partnership.</w:t>
      </w:r>
      <w:r w:rsidR="007E46E9" w:rsidRPr="006753D5">
        <w:rPr>
          <w:rFonts w:cs="Arial"/>
          <w:sz w:val="28"/>
          <w:szCs w:val="28"/>
        </w:rPr>
        <w:t xml:space="preserve"> UNDAF the United Nations Development Assistance Framework is a synthesis document that culminates all the interventions of the United Nations Agencies in the country. It outlined what each agency planned to do during the period 2007-2011. UNDAF is not a standalone framework but based on what the UN family can contribute to the national development plan which is the Poverty Reduction Strategy Paper with each agency focusing on areas of comparative advantage.  </w:t>
      </w:r>
    </w:p>
    <w:p w:rsidR="007E46E9" w:rsidRPr="006753D5" w:rsidRDefault="00996DD0" w:rsidP="0070058E">
      <w:pPr>
        <w:jc w:val="both"/>
        <w:rPr>
          <w:rFonts w:cs="Arial"/>
          <w:sz w:val="28"/>
          <w:szCs w:val="28"/>
        </w:rPr>
      </w:pPr>
      <w:r>
        <w:rPr>
          <w:rFonts w:cs="Arial"/>
          <w:b/>
          <w:sz w:val="28"/>
          <w:szCs w:val="28"/>
        </w:rPr>
        <w:t>W</w:t>
      </w:r>
      <w:r w:rsidR="007E46E9" w:rsidRPr="006753D5">
        <w:rPr>
          <w:rFonts w:cs="Arial"/>
          <w:b/>
          <w:sz w:val="28"/>
          <w:szCs w:val="28"/>
        </w:rPr>
        <w:t>hy the Mainstreaming DRR into PRSP and UNDAF</w:t>
      </w:r>
      <w:r w:rsidR="005F57D6" w:rsidRPr="006753D5">
        <w:rPr>
          <w:rFonts w:cs="Arial"/>
          <w:b/>
          <w:sz w:val="28"/>
          <w:szCs w:val="28"/>
        </w:rPr>
        <w:t>.</w:t>
      </w:r>
      <w:r w:rsidR="007E46E9" w:rsidRPr="006753D5">
        <w:rPr>
          <w:rFonts w:cs="Arial"/>
          <w:b/>
          <w:sz w:val="28"/>
          <w:szCs w:val="28"/>
        </w:rPr>
        <w:t xml:space="preserve"> </w:t>
      </w:r>
      <w:r w:rsidR="005F57D6" w:rsidRPr="006753D5">
        <w:rPr>
          <w:rFonts w:cs="Arial"/>
          <w:sz w:val="28"/>
          <w:szCs w:val="28"/>
        </w:rPr>
        <w:t>A</w:t>
      </w:r>
      <w:r w:rsidR="007E46E9" w:rsidRPr="006753D5">
        <w:rPr>
          <w:rFonts w:cs="Arial"/>
          <w:sz w:val="28"/>
          <w:szCs w:val="28"/>
        </w:rPr>
        <w:t xml:space="preserve">ccording to him </w:t>
      </w:r>
      <w:r w:rsidR="007E46E9" w:rsidRPr="006753D5">
        <w:rPr>
          <w:rFonts w:cs="Arial"/>
          <w:b/>
          <w:sz w:val="28"/>
          <w:szCs w:val="28"/>
        </w:rPr>
        <w:t>Mainstreaming</w:t>
      </w:r>
      <w:r w:rsidR="007E46E9" w:rsidRPr="006753D5">
        <w:rPr>
          <w:rFonts w:cs="Arial"/>
          <w:sz w:val="28"/>
          <w:szCs w:val="28"/>
        </w:rPr>
        <w:t xml:space="preserve"> is the process of taking on-board an issue as an integral part of something. In recent times development management calls for the integration of all crosscutting issues (thing</w:t>
      </w:r>
      <w:r w:rsidR="004A75A0" w:rsidRPr="006753D5">
        <w:rPr>
          <w:rFonts w:cs="Arial"/>
          <w:sz w:val="28"/>
          <w:szCs w:val="28"/>
        </w:rPr>
        <w:t>s</w:t>
      </w:r>
      <w:r w:rsidR="007E46E9" w:rsidRPr="006753D5">
        <w:rPr>
          <w:rFonts w:cs="Arial"/>
          <w:sz w:val="28"/>
          <w:szCs w:val="28"/>
        </w:rPr>
        <w:t xml:space="preserve"> that go beyond a sectoral matter) in all sectoral and regional policies and strategies. Such crosscutting issues include; gender, environment, HIV-AIDS, disaster etc.</w:t>
      </w:r>
    </w:p>
    <w:p w:rsidR="007E46E9" w:rsidRPr="006753D5" w:rsidRDefault="007E46E9" w:rsidP="0070058E">
      <w:pPr>
        <w:jc w:val="both"/>
        <w:rPr>
          <w:rFonts w:cs="Arial"/>
          <w:sz w:val="28"/>
          <w:szCs w:val="28"/>
        </w:rPr>
      </w:pPr>
      <w:r w:rsidRPr="006753D5">
        <w:rPr>
          <w:rFonts w:cs="Arial"/>
          <w:sz w:val="28"/>
          <w:szCs w:val="28"/>
        </w:rPr>
        <w:t xml:space="preserve">DRR is multi-sectoral and must be central for any sustainable development and poverty reduction. The link between poverty, environment and DRR has become prominent </w:t>
      </w:r>
      <w:r w:rsidR="006B6D29" w:rsidRPr="006753D5">
        <w:rPr>
          <w:rFonts w:cs="Arial"/>
          <w:sz w:val="28"/>
          <w:szCs w:val="28"/>
        </w:rPr>
        <w:t>in</w:t>
      </w:r>
      <w:r w:rsidRPr="006753D5">
        <w:rPr>
          <w:rFonts w:cs="Arial"/>
          <w:sz w:val="28"/>
          <w:szCs w:val="28"/>
        </w:rPr>
        <w:t xml:space="preserve"> recent years and that adopting single theme is no longer a viable </w:t>
      </w:r>
      <w:r w:rsidR="006B6D29" w:rsidRPr="006753D5">
        <w:rPr>
          <w:rFonts w:cs="Arial"/>
          <w:sz w:val="28"/>
          <w:szCs w:val="28"/>
        </w:rPr>
        <w:t>option</w:t>
      </w:r>
      <w:r w:rsidR="007B60F1" w:rsidRPr="006753D5">
        <w:rPr>
          <w:rFonts w:cs="Arial"/>
          <w:sz w:val="28"/>
          <w:szCs w:val="28"/>
        </w:rPr>
        <w:t xml:space="preserve"> </w:t>
      </w:r>
      <w:r w:rsidRPr="006753D5">
        <w:rPr>
          <w:rFonts w:cs="Arial"/>
          <w:sz w:val="28"/>
          <w:szCs w:val="28"/>
        </w:rPr>
        <w:t xml:space="preserve">of promoting economic development and reducing poverty.  Hence DRR issues should be incorporated in all national socio-economic endeavors or </w:t>
      </w:r>
      <w:r w:rsidR="007B60F1" w:rsidRPr="006753D5">
        <w:rPr>
          <w:rFonts w:cs="Arial"/>
          <w:sz w:val="28"/>
          <w:szCs w:val="28"/>
        </w:rPr>
        <w:t>otherwise</w:t>
      </w:r>
      <w:r w:rsidRPr="006753D5">
        <w:rPr>
          <w:rFonts w:cs="Arial"/>
          <w:sz w:val="28"/>
          <w:szCs w:val="28"/>
        </w:rPr>
        <w:t xml:space="preserve"> it can wipe out all economic gains </w:t>
      </w:r>
      <w:r w:rsidR="007B60F1" w:rsidRPr="006753D5">
        <w:rPr>
          <w:rFonts w:cs="Arial"/>
          <w:sz w:val="28"/>
          <w:szCs w:val="28"/>
        </w:rPr>
        <w:t xml:space="preserve">and ultimately lead to heavy costs on recovery </w:t>
      </w:r>
      <w:r w:rsidRPr="006753D5">
        <w:rPr>
          <w:rFonts w:cs="Arial"/>
          <w:sz w:val="28"/>
          <w:szCs w:val="28"/>
        </w:rPr>
        <w:t>places heavy cost on recovery.</w:t>
      </w:r>
    </w:p>
    <w:p w:rsidR="002540DD" w:rsidRPr="006753D5" w:rsidRDefault="002540DD" w:rsidP="0070058E">
      <w:pPr>
        <w:jc w:val="both"/>
        <w:rPr>
          <w:rFonts w:cs="Arial"/>
          <w:sz w:val="28"/>
          <w:szCs w:val="28"/>
        </w:rPr>
      </w:pPr>
      <w:r w:rsidRPr="006753D5">
        <w:rPr>
          <w:rFonts w:cs="Arial"/>
          <w:b/>
          <w:sz w:val="28"/>
          <w:szCs w:val="28"/>
        </w:rPr>
        <w:t xml:space="preserve">Essential of Sectoral Mainstreaming of DRR: </w:t>
      </w:r>
      <w:r w:rsidRPr="006753D5">
        <w:rPr>
          <w:rFonts w:cs="Arial"/>
          <w:sz w:val="28"/>
          <w:szCs w:val="28"/>
        </w:rPr>
        <w:t>Mainstreaming enables multi-sectoral and multi-stakeholder responses for ensuring integration of plans, resources and programme issues. Mainstreaming DRR stimulates the much needed action and promotes a programmatic approach to integration, so that sector programmes incorporate DRR relevant actions in their regular and institutional budget cycles and capacity building.</w:t>
      </w:r>
    </w:p>
    <w:p w:rsidR="002540DD" w:rsidRPr="006753D5" w:rsidRDefault="002540DD" w:rsidP="0070058E">
      <w:pPr>
        <w:jc w:val="both"/>
        <w:rPr>
          <w:rFonts w:cs="Arial"/>
          <w:sz w:val="28"/>
          <w:szCs w:val="28"/>
        </w:rPr>
      </w:pPr>
      <w:r w:rsidRPr="006753D5">
        <w:rPr>
          <w:rFonts w:cs="Arial"/>
          <w:b/>
          <w:sz w:val="28"/>
          <w:szCs w:val="28"/>
        </w:rPr>
        <w:lastRenderedPageBreak/>
        <w:t xml:space="preserve">Mainstreaming DRR for whom and by whom: </w:t>
      </w:r>
      <w:r w:rsidRPr="006753D5">
        <w:rPr>
          <w:rFonts w:cs="Arial"/>
          <w:sz w:val="28"/>
          <w:szCs w:val="28"/>
        </w:rPr>
        <w:t>Policy-Makers, Planners and programming person</w:t>
      </w:r>
      <w:r w:rsidR="00CF60D1" w:rsidRPr="006753D5">
        <w:rPr>
          <w:rFonts w:cs="Arial"/>
          <w:sz w:val="28"/>
          <w:szCs w:val="28"/>
        </w:rPr>
        <w:t>ne</w:t>
      </w:r>
      <w:r w:rsidRPr="006753D5">
        <w:rPr>
          <w:rFonts w:cs="Arial"/>
          <w:sz w:val="28"/>
          <w:szCs w:val="28"/>
        </w:rPr>
        <w:t>ls, Development partners, DRR focal points at sectoral levels, Media, Private sector, Trade unions, NGOs, CSOs, and community –based Organizations, Decentralized structures/ authorities</w:t>
      </w:r>
      <w:r w:rsidR="0099048C" w:rsidRPr="006753D5">
        <w:rPr>
          <w:rFonts w:cs="Arial"/>
          <w:sz w:val="28"/>
          <w:szCs w:val="28"/>
        </w:rPr>
        <w:t>.</w:t>
      </w:r>
    </w:p>
    <w:p w:rsidR="0099048C" w:rsidRPr="006753D5" w:rsidRDefault="0099048C" w:rsidP="0070058E">
      <w:pPr>
        <w:spacing w:line="240" w:lineRule="auto"/>
        <w:jc w:val="both"/>
        <w:rPr>
          <w:rFonts w:cs="Arial"/>
          <w:b/>
          <w:sz w:val="28"/>
          <w:szCs w:val="28"/>
        </w:rPr>
      </w:pPr>
      <w:r w:rsidRPr="006753D5">
        <w:rPr>
          <w:rFonts w:cs="Arial"/>
          <w:sz w:val="28"/>
          <w:szCs w:val="28"/>
        </w:rPr>
        <w:t xml:space="preserve">Mr. Touray went to look at </w:t>
      </w:r>
      <w:r w:rsidRPr="006753D5">
        <w:rPr>
          <w:rFonts w:cs="Arial"/>
          <w:b/>
          <w:sz w:val="28"/>
          <w:szCs w:val="28"/>
        </w:rPr>
        <w:t>How to mainstream DRR into PRSP and UNDAF</w:t>
      </w:r>
    </w:p>
    <w:p w:rsidR="0099048C" w:rsidRPr="006753D5" w:rsidRDefault="0099048C" w:rsidP="0070058E">
      <w:pPr>
        <w:pStyle w:val="ListParagraph"/>
        <w:numPr>
          <w:ilvl w:val="0"/>
          <w:numId w:val="12"/>
        </w:numPr>
        <w:spacing w:line="240" w:lineRule="auto"/>
        <w:ind w:left="0" w:firstLine="0"/>
        <w:jc w:val="both"/>
        <w:rPr>
          <w:rFonts w:cs="Arial"/>
          <w:sz w:val="28"/>
          <w:szCs w:val="28"/>
        </w:rPr>
      </w:pPr>
      <w:r w:rsidRPr="006753D5">
        <w:rPr>
          <w:rFonts w:cs="Arial"/>
          <w:sz w:val="28"/>
          <w:szCs w:val="28"/>
        </w:rPr>
        <w:t>A shared vision and institutional commitment to DRR action serves as a critical starting point for mainstreaming</w:t>
      </w:r>
    </w:p>
    <w:p w:rsidR="0099048C" w:rsidRPr="006753D5" w:rsidRDefault="0099048C" w:rsidP="0070058E">
      <w:pPr>
        <w:pStyle w:val="ListParagraph"/>
        <w:numPr>
          <w:ilvl w:val="0"/>
          <w:numId w:val="12"/>
        </w:numPr>
        <w:spacing w:line="240" w:lineRule="auto"/>
        <w:ind w:left="0" w:firstLine="0"/>
        <w:jc w:val="both"/>
        <w:rPr>
          <w:rFonts w:cs="Arial"/>
          <w:sz w:val="28"/>
          <w:szCs w:val="28"/>
        </w:rPr>
      </w:pPr>
      <w:r w:rsidRPr="006753D5">
        <w:rPr>
          <w:rFonts w:cs="Arial"/>
          <w:sz w:val="28"/>
          <w:szCs w:val="28"/>
        </w:rPr>
        <w:t>For change to happen, we need change agents, or people willing to champion a cause and who can inspire others to be become involved. (Look for committed and passionate individuals and groups and or organizations.)</w:t>
      </w:r>
    </w:p>
    <w:p w:rsidR="0099048C" w:rsidRPr="006753D5" w:rsidRDefault="0099048C" w:rsidP="0070058E">
      <w:pPr>
        <w:pStyle w:val="ListParagraph"/>
        <w:numPr>
          <w:ilvl w:val="0"/>
          <w:numId w:val="12"/>
        </w:numPr>
        <w:spacing w:line="240" w:lineRule="auto"/>
        <w:ind w:left="0" w:firstLine="0"/>
        <w:jc w:val="both"/>
        <w:rPr>
          <w:rFonts w:cs="Arial"/>
          <w:sz w:val="28"/>
          <w:szCs w:val="28"/>
        </w:rPr>
      </w:pPr>
      <w:r w:rsidRPr="006753D5">
        <w:rPr>
          <w:rFonts w:cs="Arial"/>
          <w:sz w:val="28"/>
          <w:szCs w:val="28"/>
        </w:rPr>
        <w:t>Create National awareness on disaster issues</w:t>
      </w:r>
    </w:p>
    <w:p w:rsidR="0099048C" w:rsidRPr="006753D5" w:rsidRDefault="0099048C" w:rsidP="0070058E">
      <w:pPr>
        <w:pStyle w:val="ListParagraph"/>
        <w:numPr>
          <w:ilvl w:val="0"/>
          <w:numId w:val="12"/>
        </w:numPr>
        <w:spacing w:line="240" w:lineRule="auto"/>
        <w:ind w:left="0" w:firstLine="0"/>
        <w:jc w:val="both"/>
        <w:rPr>
          <w:rFonts w:cs="Arial"/>
          <w:sz w:val="28"/>
          <w:szCs w:val="28"/>
        </w:rPr>
      </w:pPr>
      <w:r w:rsidRPr="006753D5">
        <w:rPr>
          <w:rFonts w:cs="Arial"/>
          <w:sz w:val="28"/>
          <w:szCs w:val="28"/>
        </w:rPr>
        <w:t>Choose an entry point for mainstreaming and identify a champion (planning units, religious forum, media, use of theme such as poverty reduction</w:t>
      </w:r>
      <w:r w:rsidR="00CF60D1" w:rsidRPr="006753D5">
        <w:rPr>
          <w:rFonts w:cs="Arial"/>
          <w:sz w:val="28"/>
          <w:szCs w:val="28"/>
        </w:rPr>
        <w:t>,</w:t>
      </w:r>
      <w:r w:rsidRPr="006753D5">
        <w:rPr>
          <w:rFonts w:cs="Arial"/>
          <w:sz w:val="28"/>
          <w:szCs w:val="28"/>
        </w:rPr>
        <w:t xml:space="preserve"> gender</w:t>
      </w:r>
      <w:r w:rsidR="00CF60D1" w:rsidRPr="006753D5">
        <w:rPr>
          <w:rFonts w:cs="Arial"/>
          <w:sz w:val="28"/>
          <w:szCs w:val="28"/>
        </w:rPr>
        <w:t>,</w:t>
      </w:r>
      <w:r w:rsidRPr="006753D5">
        <w:rPr>
          <w:rFonts w:cs="Arial"/>
          <w:sz w:val="28"/>
          <w:szCs w:val="28"/>
        </w:rPr>
        <w:t xml:space="preserve"> food security, climate change etc. </w:t>
      </w:r>
    </w:p>
    <w:p w:rsidR="0099048C" w:rsidRPr="006753D5" w:rsidRDefault="0099048C" w:rsidP="0070058E">
      <w:pPr>
        <w:pStyle w:val="ListParagraph"/>
        <w:numPr>
          <w:ilvl w:val="0"/>
          <w:numId w:val="12"/>
        </w:numPr>
        <w:spacing w:line="240" w:lineRule="auto"/>
        <w:ind w:left="0" w:firstLine="0"/>
        <w:jc w:val="both"/>
        <w:rPr>
          <w:rFonts w:cs="Arial"/>
          <w:sz w:val="28"/>
          <w:szCs w:val="28"/>
        </w:rPr>
      </w:pPr>
      <w:r w:rsidRPr="006753D5">
        <w:rPr>
          <w:rFonts w:cs="Arial"/>
          <w:sz w:val="28"/>
          <w:szCs w:val="28"/>
        </w:rPr>
        <w:t>Build capacity of critical masses particularly of planning units at central and local levels</w:t>
      </w:r>
    </w:p>
    <w:p w:rsidR="0099048C" w:rsidRPr="006753D5" w:rsidRDefault="0099048C" w:rsidP="0070058E">
      <w:pPr>
        <w:pStyle w:val="ListParagraph"/>
        <w:numPr>
          <w:ilvl w:val="0"/>
          <w:numId w:val="12"/>
        </w:numPr>
        <w:spacing w:line="240" w:lineRule="auto"/>
        <w:ind w:left="0" w:firstLine="0"/>
        <w:jc w:val="both"/>
        <w:rPr>
          <w:rFonts w:cs="Arial"/>
          <w:sz w:val="28"/>
          <w:szCs w:val="28"/>
        </w:rPr>
      </w:pPr>
      <w:r w:rsidRPr="006753D5">
        <w:rPr>
          <w:rFonts w:cs="Arial"/>
          <w:sz w:val="28"/>
          <w:szCs w:val="28"/>
        </w:rPr>
        <w:t>Establish DRR focal points in all sectors(focal points often have little influence, it is therefore important to involve people in higher levels, policy-makers, sector development partners, budget officers and human resource officers.)</w:t>
      </w:r>
    </w:p>
    <w:p w:rsidR="0099048C" w:rsidRPr="006753D5" w:rsidRDefault="0099048C" w:rsidP="0070058E">
      <w:pPr>
        <w:pStyle w:val="ListParagraph"/>
        <w:numPr>
          <w:ilvl w:val="0"/>
          <w:numId w:val="12"/>
        </w:numPr>
        <w:spacing w:line="240" w:lineRule="auto"/>
        <w:ind w:left="0" w:firstLine="0"/>
        <w:jc w:val="both"/>
        <w:rPr>
          <w:rFonts w:cs="Arial"/>
          <w:sz w:val="28"/>
          <w:szCs w:val="28"/>
        </w:rPr>
      </w:pPr>
      <w:r w:rsidRPr="006753D5">
        <w:rPr>
          <w:rFonts w:cs="Arial"/>
          <w:sz w:val="28"/>
          <w:szCs w:val="28"/>
        </w:rPr>
        <w:t>Create solid data and knowledge base for evidence based disaster planning</w:t>
      </w:r>
    </w:p>
    <w:p w:rsidR="0099048C" w:rsidRPr="006753D5" w:rsidRDefault="0099048C" w:rsidP="0070058E">
      <w:pPr>
        <w:spacing w:line="240" w:lineRule="auto"/>
        <w:jc w:val="both"/>
        <w:rPr>
          <w:rFonts w:cs="Arial"/>
          <w:sz w:val="28"/>
          <w:szCs w:val="28"/>
        </w:rPr>
      </w:pPr>
      <w:r w:rsidRPr="006753D5">
        <w:rPr>
          <w:rFonts w:cs="Arial"/>
          <w:sz w:val="28"/>
          <w:szCs w:val="28"/>
        </w:rPr>
        <w:t xml:space="preserve">Next on his discussion was the </w:t>
      </w:r>
      <w:r w:rsidRPr="006753D5">
        <w:rPr>
          <w:rFonts w:cs="Arial"/>
          <w:b/>
          <w:sz w:val="28"/>
          <w:szCs w:val="28"/>
        </w:rPr>
        <w:t>Role of the Media and Security Services</w:t>
      </w:r>
      <w:r w:rsidR="00CF60D1" w:rsidRPr="006753D5">
        <w:rPr>
          <w:rFonts w:cs="Arial"/>
          <w:b/>
          <w:sz w:val="28"/>
          <w:szCs w:val="28"/>
        </w:rPr>
        <w:t>.</w:t>
      </w:r>
      <w:r w:rsidRPr="006753D5">
        <w:rPr>
          <w:rFonts w:cs="Arial"/>
          <w:b/>
          <w:sz w:val="28"/>
          <w:szCs w:val="28"/>
        </w:rPr>
        <w:t xml:space="preserve"> </w:t>
      </w:r>
      <w:r w:rsidR="00CF60D1" w:rsidRPr="006753D5">
        <w:rPr>
          <w:rFonts w:cs="Arial"/>
          <w:sz w:val="28"/>
          <w:szCs w:val="28"/>
        </w:rPr>
        <w:t>A</w:t>
      </w:r>
      <w:r w:rsidRPr="006753D5">
        <w:rPr>
          <w:rFonts w:cs="Arial"/>
          <w:sz w:val="28"/>
          <w:szCs w:val="28"/>
        </w:rPr>
        <w:t>ccording to him the media can play a crucial role in promoting and advocating for mainstreaming disaster risk reduction in all national actions at the individual, community, regional and central levels. The key role of the media is to educate and inform the population and therefore a key catalyst in promoting transparent and sustainable development.</w:t>
      </w:r>
    </w:p>
    <w:p w:rsidR="0099048C" w:rsidRPr="006753D5" w:rsidRDefault="0099048C" w:rsidP="0070058E">
      <w:pPr>
        <w:spacing w:line="240" w:lineRule="auto"/>
        <w:jc w:val="both"/>
        <w:rPr>
          <w:rFonts w:cs="Arial"/>
          <w:sz w:val="28"/>
          <w:szCs w:val="28"/>
        </w:rPr>
      </w:pPr>
      <w:r w:rsidRPr="006753D5">
        <w:rPr>
          <w:rFonts w:cs="Arial"/>
          <w:sz w:val="28"/>
          <w:szCs w:val="28"/>
        </w:rPr>
        <w:t xml:space="preserve">For the security service who </w:t>
      </w:r>
      <w:r w:rsidR="00D40A3C" w:rsidRPr="006753D5">
        <w:rPr>
          <w:rFonts w:cs="Arial"/>
          <w:sz w:val="28"/>
          <w:szCs w:val="28"/>
        </w:rPr>
        <w:t xml:space="preserve">are </w:t>
      </w:r>
      <w:r w:rsidRPr="006753D5">
        <w:rPr>
          <w:rFonts w:cs="Arial"/>
          <w:sz w:val="28"/>
          <w:szCs w:val="28"/>
        </w:rPr>
        <w:t xml:space="preserve">responsible for </w:t>
      </w:r>
      <w:r w:rsidR="00D40A3C" w:rsidRPr="006753D5">
        <w:rPr>
          <w:rFonts w:cs="Arial"/>
          <w:sz w:val="28"/>
          <w:szCs w:val="28"/>
        </w:rPr>
        <w:t xml:space="preserve">the </w:t>
      </w:r>
      <w:r w:rsidRPr="006753D5">
        <w:rPr>
          <w:rFonts w:cs="Arial"/>
          <w:sz w:val="28"/>
          <w:szCs w:val="28"/>
        </w:rPr>
        <w:t>maintenance of peace, public order and security of the country, ensuring disaster risk reduction forms an integral part of overall peace building   in the country. This means the entire security forces need to be sensitize</w:t>
      </w:r>
      <w:r w:rsidR="00D40A3C" w:rsidRPr="006753D5">
        <w:rPr>
          <w:rFonts w:cs="Arial"/>
          <w:sz w:val="28"/>
          <w:szCs w:val="28"/>
        </w:rPr>
        <w:t>d</w:t>
      </w:r>
      <w:r w:rsidRPr="006753D5">
        <w:rPr>
          <w:rFonts w:cs="Arial"/>
          <w:sz w:val="28"/>
          <w:szCs w:val="28"/>
        </w:rPr>
        <w:t xml:space="preserve"> and abreast with disaster risk matters at all times so that an effective role in mitigating, and preparedness can be ensured. The security forces are one of the most importance institutions whose actions are needed immediately when disasters occur.</w:t>
      </w:r>
    </w:p>
    <w:p w:rsidR="0099048C" w:rsidRPr="006753D5" w:rsidRDefault="0099048C" w:rsidP="0070058E">
      <w:pPr>
        <w:spacing w:line="240" w:lineRule="auto"/>
        <w:jc w:val="both"/>
        <w:rPr>
          <w:rFonts w:cs="Arial"/>
          <w:b/>
          <w:sz w:val="28"/>
          <w:szCs w:val="28"/>
        </w:rPr>
      </w:pPr>
      <w:r w:rsidRPr="006753D5">
        <w:rPr>
          <w:rFonts w:cs="Arial"/>
          <w:b/>
          <w:sz w:val="28"/>
          <w:szCs w:val="28"/>
        </w:rPr>
        <w:lastRenderedPageBreak/>
        <w:t>Mr. Touray’s Key Message:</w:t>
      </w:r>
    </w:p>
    <w:p w:rsidR="0099048C" w:rsidRDefault="0099048C" w:rsidP="0070058E">
      <w:pPr>
        <w:spacing w:line="240" w:lineRule="auto"/>
        <w:jc w:val="both"/>
        <w:rPr>
          <w:rFonts w:cs="Arial"/>
          <w:sz w:val="28"/>
          <w:szCs w:val="28"/>
        </w:rPr>
      </w:pPr>
      <w:r w:rsidRPr="006753D5">
        <w:rPr>
          <w:rFonts w:cs="Arial"/>
          <w:sz w:val="28"/>
          <w:szCs w:val="28"/>
        </w:rPr>
        <w:t>Disasters are unavoidable completely but can be greatly reduce</w:t>
      </w:r>
      <w:r w:rsidR="00FB093C" w:rsidRPr="006753D5">
        <w:rPr>
          <w:rFonts w:cs="Arial"/>
          <w:sz w:val="28"/>
          <w:szCs w:val="28"/>
        </w:rPr>
        <w:t>d</w:t>
      </w:r>
      <w:r w:rsidRPr="006753D5">
        <w:rPr>
          <w:rFonts w:cs="Arial"/>
          <w:sz w:val="28"/>
          <w:szCs w:val="28"/>
        </w:rPr>
        <w:t xml:space="preserve"> and if they happen with adequate preparedness</w:t>
      </w:r>
      <w:r w:rsidR="008F1137" w:rsidRPr="006753D5">
        <w:rPr>
          <w:rFonts w:cs="Arial"/>
          <w:sz w:val="28"/>
          <w:szCs w:val="28"/>
        </w:rPr>
        <w:t>,</w:t>
      </w:r>
      <w:r w:rsidRPr="006753D5">
        <w:rPr>
          <w:rFonts w:cs="Arial"/>
          <w:sz w:val="28"/>
          <w:szCs w:val="28"/>
        </w:rPr>
        <w:t xml:space="preserve"> the repercussion can b</w:t>
      </w:r>
      <w:r w:rsidR="00FB093C" w:rsidRPr="006753D5">
        <w:rPr>
          <w:rFonts w:cs="Arial"/>
          <w:sz w:val="28"/>
          <w:szCs w:val="28"/>
        </w:rPr>
        <w:t>e</w:t>
      </w:r>
      <w:r w:rsidRPr="006753D5">
        <w:rPr>
          <w:rFonts w:cs="Arial"/>
          <w:sz w:val="28"/>
          <w:szCs w:val="28"/>
        </w:rPr>
        <w:t xml:space="preserve"> minimize</w:t>
      </w:r>
      <w:r w:rsidR="00FB093C" w:rsidRPr="006753D5">
        <w:rPr>
          <w:rFonts w:cs="Arial"/>
          <w:sz w:val="28"/>
          <w:szCs w:val="28"/>
        </w:rPr>
        <w:t>d</w:t>
      </w:r>
      <w:r w:rsidRPr="006753D5">
        <w:rPr>
          <w:rFonts w:cs="Arial"/>
          <w:sz w:val="28"/>
          <w:szCs w:val="28"/>
        </w:rPr>
        <w:t xml:space="preserve"> and therefore the </w:t>
      </w:r>
      <w:r w:rsidR="002B28E3" w:rsidRPr="006753D5">
        <w:rPr>
          <w:rFonts w:cs="Arial"/>
          <w:sz w:val="28"/>
          <w:szCs w:val="28"/>
        </w:rPr>
        <w:t>needs for multi-sectoral approach to disaster risk</w:t>
      </w:r>
      <w:r w:rsidRPr="006753D5">
        <w:rPr>
          <w:rFonts w:cs="Arial"/>
          <w:sz w:val="28"/>
          <w:szCs w:val="28"/>
        </w:rPr>
        <w:t xml:space="preserve"> reduction. No one group of stakeholders can do everything, but everyone can, and must, do something therefore everybody must take on board disaster risk reduction issues in whatever we do. </w:t>
      </w:r>
    </w:p>
    <w:p w:rsidR="00043762" w:rsidRDefault="00043762" w:rsidP="0070058E">
      <w:pPr>
        <w:spacing w:line="240" w:lineRule="auto"/>
        <w:jc w:val="both"/>
        <w:rPr>
          <w:rFonts w:cs="Arial"/>
          <w:sz w:val="28"/>
          <w:szCs w:val="28"/>
        </w:rPr>
      </w:pPr>
      <w:r>
        <w:rPr>
          <w:rFonts w:cs="Arial"/>
          <w:noProof/>
          <w:sz w:val="28"/>
          <w:szCs w:val="28"/>
        </w:rPr>
        <w:drawing>
          <wp:inline distT="0" distB="0" distL="0" distR="0">
            <wp:extent cx="2489310" cy="2382715"/>
            <wp:effectExtent l="19050" t="0" r="6240" b="0"/>
            <wp:docPr id="2" name="Picture 2" descr="C:\Documents and Settings\Admin Assistant\My Documents\NDMA Collection\NDMA Event Pics\DRR 2010\DSC01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 Assistant\My Documents\NDMA Collection\NDMA Event Pics\DRR 2010\DSC01184.JPG"/>
                    <pic:cNvPicPr>
                      <a:picLocks noChangeAspect="1" noChangeArrowheads="1"/>
                    </pic:cNvPicPr>
                  </pic:nvPicPr>
                  <pic:blipFill>
                    <a:blip r:embed="rId11" cstate="print"/>
                    <a:srcRect/>
                    <a:stretch>
                      <a:fillRect/>
                    </a:stretch>
                  </pic:blipFill>
                  <pic:spPr bwMode="auto">
                    <a:xfrm>
                      <a:off x="0" y="0"/>
                      <a:ext cx="2493324" cy="2386557"/>
                    </a:xfrm>
                    <a:prstGeom prst="rect">
                      <a:avLst/>
                    </a:prstGeom>
                    <a:noFill/>
                    <a:ln w="9525">
                      <a:noFill/>
                      <a:miter lim="800000"/>
                      <a:headEnd/>
                      <a:tailEnd/>
                    </a:ln>
                  </pic:spPr>
                </pic:pic>
              </a:graphicData>
            </a:graphic>
          </wp:inline>
        </w:drawing>
      </w:r>
      <w:r w:rsidR="00D86069" w:rsidRPr="00D86069">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D86069">
        <w:rPr>
          <w:rFonts w:cs="Arial"/>
          <w:noProof/>
          <w:sz w:val="28"/>
          <w:szCs w:val="28"/>
        </w:rPr>
        <w:drawing>
          <wp:inline distT="0" distB="0" distL="0" distR="0">
            <wp:extent cx="3063875" cy="2382218"/>
            <wp:effectExtent l="19050" t="0" r="3175" b="0"/>
            <wp:docPr id="4" name="Picture 4" descr="C:\Documents and Settings\Admin Assistant\My Documents\NDMA Collection\NDMA Event Pics\DRR 2010\DSC01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 Assistant\My Documents\NDMA Collection\NDMA Event Pics\DRR 2010\DSC01177.JPG"/>
                    <pic:cNvPicPr>
                      <a:picLocks noChangeAspect="1" noChangeArrowheads="1"/>
                    </pic:cNvPicPr>
                  </pic:nvPicPr>
                  <pic:blipFill>
                    <a:blip r:embed="rId12" cstate="print"/>
                    <a:srcRect/>
                    <a:stretch>
                      <a:fillRect/>
                    </a:stretch>
                  </pic:blipFill>
                  <pic:spPr bwMode="auto">
                    <a:xfrm>
                      <a:off x="0" y="0"/>
                      <a:ext cx="3065732" cy="2383662"/>
                    </a:xfrm>
                    <a:prstGeom prst="rect">
                      <a:avLst/>
                    </a:prstGeom>
                    <a:noFill/>
                    <a:ln w="9525">
                      <a:noFill/>
                      <a:miter lim="800000"/>
                      <a:headEnd/>
                      <a:tailEnd/>
                    </a:ln>
                  </pic:spPr>
                </pic:pic>
              </a:graphicData>
            </a:graphic>
          </wp:inline>
        </w:drawing>
      </w:r>
    </w:p>
    <w:p w:rsidR="00043762" w:rsidRPr="00043762" w:rsidRDefault="00D86069" w:rsidP="0070058E">
      <w:pPr>
        <w:spacing w:line="240" w:lineRule="auto"/>
        <w:jc w:val="both"/>
        <w:rPr>
          <w:rFonts w:cs="Arial"/>
          <w:b/>
          <w:sz w:val="20"/>
          <w:szCs w:val="20"/>
        </w:rPr>
      </w:pPr>
      <w:r w:rsidRPr="00043762">
        <w:rPr>
          <w:rFonts w:cs="Arial"/>
          <w:b/>
          <w:sz w:val="20"/>
          <w:szCs w:val="20"/>
        </w:rPr>
        <w:t xml:space="preserve">Day one </w:t>
      </w:r>
      <w:r>
        <w:rPr>
          <w:rFonts w:cs="Arial"/>
          <w:b/>
          <w:sz w:val="20"/>
          <w:szCs w:val="20"/>
        </w:rPr>
        <w:t>p</w:t>
      </w:r>
      <w:r w:rsidR="00043762" w:rsidRPr="00043762">
        <w:rPr>
          <w:rFonts w:cs="Arial"/>
          <w:b/>
          <w:sz w:val="20"/>
          <w:szCs w:val="20"/>
        </w:rPr>
        <w:t xml:space="preserve">articipants from the media and security personnel </w:t>
      </w:r>
      <w:r>
        <w:rPr>
          <w:rFonts w:cs="Arial"/>
          <w:b/>
          <w:sz w:val="20"/>
          <w:szCs w:val="20"/>
        </w:rPr>
        <w:t xml:space="preserve">and the high table </w:t>
      </w:r>
    </w:p>
    <w:p w:rsidR="0099048C" w:rsidRPr="006753D5" w:rsidRDefault="00417D90" w:rsidP="0070058E">
      <w:pPr>
        <w:pStyle w:val="ListParagraph"/>
        <w:numPr>
          <w:ilvl w:val="0"/>
          <w:numId w:val="1"/>
        </w:numPr>
        <w:spacing w:line="240" w:lineRule="auto"/>
        <w:jc w:val="both"/>
        <w:rPr>
          <w:rFonts w:cs="Arial"/>
          <w:b/>
          <w:sz w:val="28"/>
          <w:szCs w:val="28"/>
        </w:rPr>
      </w:pPr>
      <w:r w:rsidRPr="006753D5">
        <w:rPr>
          <w:rFonts w:cs="Arial"/>
          <w:b/>
          <w:sz w:val="28"/>
          <w:szCs w:val="28"/>
        </w:rPr>
        <w:t xml:space="preserve"> Day Two:</w:t>
      </w:r>
    </w:p>
    <w:p w:rsidR="00417D90" w:rsidRPr="006753D5" w:rsidRDefault="00E866A9" w:rsidP="0070058E">
      <w:pPr>
        <w:spacing w:line="240" w:lineRule="auto"/>
        <w:jc w:val="both"/>
        <w:rPr>
          <w:rFonts w:cs="Arial"/>
          <w:sz w:val="28"/>
          <w:szCs w:val="28"/>
        </w:rPr>
      </w:pPr>
      <w:r w:rsidRPr="006753D5">
        <w:rPr>
          <w:rFonts w:cs="Arial"/>
          <w:sz w:val="28"/>
          <w:szCs w:val="28"/>
        </w:rPr>
        <w:t>D</w:t>
      </w:r>
      <w:r w:rsidR="00417D90" w:rsidRPr="006753D5">
        <w:rPr>
          <w:rFonts w:cs="Arial"/>
          <w:sz w:val="28"/>
          <w:szCs w:val="28"/>
        </w:rPr>
        <w:t>ay-two presentations continued as on the agenda as thus:</w:t>
      </w:r>
    </w:p>
    <w:p w:rsidR="002108C5" w:rsidRPr="006753D5" w:rsidRDefault="00417D90" w:rsidP="0070058E">
      <w:pPr>
        <w:jc w:val="both"/>
        <w:rPr>
          <w:rFonts w:cs="Arial"/>
          <w:b/>
          <w:bCs/>
          <w:sz w:val="28"/>
          <w:szCs w:val="28"/>
          <w:lang w:val="en-GB"/>
        </w:rPr>
      </w:pPr>
      <w:r w:rsidRPr="006753D5">
        <w:rPr>
          <w:rFonts w:cs="Arial"/>
          <w:sz w:val="28"/>
          <w:szCs w:val="28"/>
        </w:rPr>
        <w:t>DRR Best Practices from the Sub-Region presented by Mr. Ibra</w:t>
      </w:r>
      <w:r w:rsidR="002108C5" w:rsidRPr="006753D5">
        <w:rPr>
          <w:rFonts w:cs="Arial"/>
          <w:sz w:val="28"/>
          <w:szCs w:val="28"/>
        </w:rPr>
        <w:t xml:space="preserve">him Ceesay of </w:t>
      </w:r>
      <w:r w:rsidR="002108C5" w:rsidRPr="006753D5">
        <w:rPr>
          <w:rFonts w:cs="Arial"/>
          <w:b/>
          <w:sz w:val="28"/>
          <w:szCs w:val="28"/>
          <w:lang w:val="en-GB"/>
        </w:rPr>
        <w:t>CFCO/Global Network on DRR</w:t>
      </w:r>
      <w:r w:rsidR="000076D0" w:rsidRPr="006753D5">
        <w:rPr>
          <w:rFonts w:cs="Arial"/>
          <w:b/>
          <w:sz w:val="28"/>
          <w:szCs w:val="28"/>
          <w:lang w:val="en-GB"/>
        </w:rPr>
        <w:t xml:space="preserve">. </w:t>
      </w:r>
      <w:r w:rsidR="002108C5" w:rsidRPr="006753D5">
        <w:rPr>
          <w:rFonts w:cs="Arial"/>
          <w:b/>
          <w:sz w:val="28"/>
          <w:szCs w:val="28"/>
          <w:lang w:val="en-GB"/>
        </w:rPr>
        <w:t xml:space="preserve"> </w:t>
      </w:r>
      <w:r w:rsidR="000076D0" w:rsidRPr="006753D5">
        <w:rPr>
          <w:rFonts w:cs="Arial"/>
          <w:sz w:val="28"/>
          <w:szCs w:val="28"/>
          <w:lang w:val="en-GB"/>
        </w:rPr>
        <w:t>The</w:t>
      </w:r>
      <w:r w:rsidR="002108C5" w:rsidRPr="006753D5">
        <w:rPr>
          <w:rFonts w:cs="Arial"/>
          <w:sz w:val="28"/>
          <w:szCs w:val="28"/>
          <w:lang w:val="en-GB"/>
        </w:rPr>
        <w:t xml:space="preserve"> first thing he looked at was </w:t>
      </w:r>
      <w:r w:rsidR="002108C5" w:rsidRPr="006753D5">
        <w:rPr>
          <w:rFonts w:cs="Arial"/>
          <w:b/>
          <w:bCs/>
          <w:sz w:val="28"/>
          <w:szCs w:val="28"/>
          <w:lang w:val="en-GB"/>
        </w:rPr>
        <w:t xml:space="preserve">General Best Practices </w:t>
      </w:r>
      <w:r w:rsidR="000076D0" w:rsidRPr="006753D5">
        <w:rPr>
          <w:rFonts w:cs="Arial"/>
          <w:b/>
          <w:bCs/>
          <w:sz w:val="28"/>
          <w:szCs w:val="28"/>
          <w:lang w:val="en-GB"/>
        </w:rPr>
        <w:t>n</w:t>
      </w:r>
      <w:r w:rsidR="002108C5" w:rsidRPr="006753D5">
        <w:rPr>
          <w:rFonts w:cs="Arial"/>
          <w:b/>
          <w:bCs/>
          <w:sz w:val="28"/>
          <w:szCs w:val="28"/>
          <w:lang w:val="en-GB"/>
        </w:rPr>
        <w:t>o DRR:</w:t>
      </w:r>
    </w:p>
    <w:p w:rsidR="00D50D0E" w:rsidRPr="006753D5" w:rsidRDefault="0056784B" w:rsidP="0070058E">
      <w:pPr>
        <w:numPr>
          <w:ilvl w:val="0"/>
          <w:numId w:val="13"/>
        </w:numPr>
        <w:jc w:val="both"/>
        <w:rPr>
          <w:rFonts w:cs="Arial"/>
          <w:sz w:val="28"/>
          <w:szCs w:val="28"/>
        </w:rPr>
      </w:pPr>
      <w:r w:rsidRPr="006753D5">
        <w:rPr>
          <w:rFonts w:cs="Arial"/>
          <w:sz w:val="28"/>
          <w:szCs w:val="28"/>
          <w:lang w:val="en-GB"/>
        </w:rPr>
        <w:t>Linking policy with practice at community level</w:t>
      </w:r>
    </w:p>
    <w:p w:rsidR="00D50D0E" w:rsidRPr="006753D5" w:rsidRDefault="0056784B" w:rsidP="0070058E">
      <w:pPr>
        <w:numPr>
          <w:ilvl w:val="0"/>
          <w:numId w:val="13"/>
        </w:numPr>
        <w:jc w:val="both"/>
        <w:rPr>
          <w:rFonts w:cs="Arial"/>
          <w:sz w:val="28"/>
          <w:szCs w:val="28"/>
        </w:rPr>
      </w:pPr>
      <w:r w:rsidRPr="006753D5">
        <w:rPr>
          <w:rFonts w:cs="Arial"/>
          <w:sz w:val="28"/>
          <w:szCs w:val="28"/>
          <w:lang w:val="en-GB"/>
        </w:rPr>
        <w:t>DRR into development - tackling causes of vulnerability</w:t>
      </w:r>
    </w:p>
    <w:p w:rsidR="00D50D0E" w:rsidRPr="006753D5" w:rsidRDefault="0056784B" w:rsidP="0070058E">
      <w:pPr>
        <w:numPr>
          <w:ilvl w:val="0"/>
          <w:numId w:val="13"/>
        </w:numPr>
        <w:jc w:val="both"/>
        <w:rPr>
          <w:rFonts w:cs="Arial"/>
          <w:sz w:val="28"/>
          <w:szCs w:val="28"/>
        </w:rPr>
      </w:pPr>
      <w:r w:rsidRPr="006753D5">
        <w:rPr>
          <w:rFonts w:cs="Arial"/>
          <w:sz w:val="28"/>
          <w:szCs w:val="28"/>
          <w:lang w:val="en-GB"/>
        </w:rPr>
        <w:t>DRR into relief - using the opportunity created by disaster</w:t>
      </w:r>
    </w:p>
    <w:p w:rsidR="00D50D0E" w:rsidRPr="006753D5" w:rsidRDefault="0056784B" w:rsidP="0070058E">
      <w:pPr>
        <w:numPr>
          <w:ilvl w:val="0"/>
          <w:numId w:val="13"/>
        </w:numPr>
        <w:jc w:val="both"/>
        <w:rPr>
          <w:rFonts w:cs="Arial"/>
          <w:sz w:val="28"/>
          <w:szCs w:val="28"/>
        </w:rPr>
      </w:pPr>
      <w:r w:rsidRPr="006753D5">
        <w:rPr>
          <w:rFonts w:cs="Arial"/>
          <w:sz w:val="28"/>
          <w:szCs w:val="28"/>
          <w:lang w:val="en-GB"/>
        </w:rPr>
        <w:t>Integration with climate change adaptation</w:t>
      </w:r>
    </w:p>
    <w:p w:rsidR="00D50D0E" w:rsidRPr="006753D5" w:rsidRDefault="0056784B" w:rsidP="0070058E">
      <w:pPr>
        <w:numPr>
          <w:ilvl w:val="0"/>
          <w:numId w:val="13"/>
        </w:numPr>
        <w:jc w:val="both"/>
        <w:rPr>
          <w:rFonts w:cs="Arial"/>
          <w:sz w:val="28"/>
          <w:szCs w:val="28"/>
        </w:rPr>
      </w:pPr>
      <w:r w:rsidRPr="006753D5">
        <w:rPr>
          <w:rFonts w:cs="Arial"/>
          <w:sz w:val="28"/>
          <w:szCs w:val="28"/>
          <w:lang w:val="en-GB"/>
        </w:rPr>
        <w:t xml:space="preserve">Strong Institutional Framework for Implementation of DRR Policy </w:t>
      </w:r>
    </w:p>
    <w:p w:rsidR="00D50D0E" w:rsidRPr="006753D5" w:rsidRDefault="0056784B" w:rsidP="0070058E">
      <w:pPr>
        <w:numPr>
          <w:ilvl w:val="0"/>
          <w:numId w:val="13"/>
        </w:numPr>
        <w:jc w:val="both"/>
        <w:rPr>
          <w:rFonts w:cs="Arial"/>
          <w:sz w:val="28"/>
          <w:szCs w:val="28"/>
        </w:rPr>
      </w:pPr>
      <w:r w:rsidRPr="006753D5">
        <w:rPr>
          <w:rFonts w:cs="Arial"/>
          <w:sz w:val="28"/>
          <w:szCs w:val="28"/>
          <w:lang w:val="en-GB"/>
        </w:rPr>
        <w:t xml:space="preserve">Community Based DRR </w:t>
      </w:r>
    </w:p>
    <w:p w:rsidR="00D50D0E" w:rsidRPr="006753D5" w:rsidRDefault="0056784B" w:rsidP="0070058E">
      <w:pPr>
        <w:numPr>
          <w:ilvl w:val="0"/>
          <w:numId w:val="13"/>
        </w:numPr>
        <w:jc w:val="both"/>
        <w:rPr>
          <w:rFonts w:cs="Arial"/>
          <w:sz w:val="28"/>
          <w:szCs w:val="28"/>
        </w:rPr>
      </w:pPr>
      <w:r w:rsidRPr="006753D5">
        <w:rPr>
          <w:rFonts w:cs="Arial"/>
          <w:sz w:val="28"/>
          <w:szCs w:val="28"/>
          <w:lang w:val="en-GB"/>
        </w:rPr>
        <w:lastRenderedPageBreak/>
        <w:t xml:space="preserve">Need for Multi-stakeholder engagement (government, private sector, civil society) with vulnerable and affected populations and communities on DRR </w:t>
      </w:r>
    </w:p>
    <w:p w:rsidR="00D50D0E" w:rsidRPr="006753D5" w:rsidRDefault="0056784B" w:rsidP="0070058E">
      <w:pPr>
        <w:numPr>
          <w:ilvl w:val="0"/>
          <w:numId w:val="13"/>
        </w:numPr>
        <w:jc w:val="both"/>
        <w:rPr>
          <w:rFonts w:cs="Arial"/>
          <w:sz w:val="28"/>
          <w:szCs w:val="28"/>
        </w:rPr>
      </w:pPr>
      <w:r w:rsidRPr="006753D5">
        <w:rPr>
          <w:rFonts w:cs="Arial"/>
          <w:sz w:val="28"/>
          <w:szCs w:val="28"/>
          <w:lang w:val="en-GB"/>
        </w:rPr>
        <w:t>Ensure local ownership of the HFA to amplify local voices at grassroots and national level.</w:t>
      </w:r>
    </w:p>
    <w:p w:rsidR="00D50D0E" w:rsidRPr="006753D5" w:rsidRDefault="0056784B" w:rsidP="0070058E">
      <w:pPr>
        <w:numPr>
          <w:ilvl w:val="0"/>
          <w:numId w:val="13"/>
        </w:numPr>
        <w:jc w:val="both"/>
        <w:rPr>
          <w:rFonts w:cs="Arial"/>
          <w:sz w:val="28"/>
          <w:szCs w:val="28"/>
        </w:rPr>
      </w:pPr>
      <w:r w:rsidRPr="006753D5">
        <w:rPr>
          <w:rFonts w:cs="Arial"/>
          <w:sz w:val="28"/>
          <w:szCs w:val="28"/>
        </w:rPr>
        <w:t xml:space="preserve"> </w:t>
      </w:r>
      <w:r w:rsidRPr="006753D5">
        <w:rPr>
          <w:rFonts w:cs="Arial"/>
          <w:sz w:val="28"/>
          <w:szCs w:val="28"/>
          <w:lang w:val="en-GB"/>
        </w:rPr>
        <w:t>Mobilise communities and civil society through capacity building training programmes and massive awareness campaign activities on DRR</w:t>
      </w:r>
      <w:r w:rsidR="004A3DC4" w:rsidRPr="006753D5">
        <w:rPr>
          <w:rFonts w:cs="Arial"/>
          <w:sz w:val="28"/>
          <w:szCs w:val="28"/>
          <w:lang w:val="en-GB"/>
        </w:rPr>
        <w:t xml:space="preserve">. </w:t>
      </w:r>
      <w:r w:rsidRPr="006753D5">
        <w:rPr>
          <w:rFonts w:cs="Arial"/>
          <w:sz w:val="28"/>
          <w:szCs w:val="28"/>
        </w:rPr>
        <w:t xml:space="preserve"> </w:t>
      </w:r>
      <w:r w:rsidRPr="006753D5">
        <w:rPr>
          <w:rFonts w:cs="Arial"/>
          <w:sz w:val="28"/>
          <w:szCs w:val="28"/>
          <w:lang w:val="en-GB"/>
        </w:rPr>
        <w:t xml:space="preserve">Develop early warning systems and contingency plans by ensuring the pre-positioning or storage of a minimum amount of food and medical supplies/equipment that might be needed by affected communities in case of a disaster. </w:t>
      </w:r>
    </w:p>
    <w:p w:rsidR="00D50D0E" w:rsidRPr="006753D5" w:rsidRDefault="0056784B" w:rsidP="0070058E">
      <w:pPr>
        <w:numPr>
          <w:ilvl w:val="0"/>
          <w:numId w:val="13"/>
        </w:numPr>
        <w:jc w:val="both"/>
        <w:rPr>
          <w:rFonts w:cs="Arial"/>
          <w:sz w:val="28"/>
          <w:szCs w:val="28"/>
        </w:rPr>
      </w:pPr>
      <w:r w:rsidRPr="006753D5">
        <w:rPr>
          <w:rFonts w:cs="Arial"/>
          <w:sz w:val="28"/>
          <w:szCs w:val="28"/>
          <w:lang w:val="en-GB"/>
        </w:rPr>
        <w:t>Harnessing resources and coherency in disaster management and response by Improve</w:t>
      </w:r>
      <w:r w:rsidR="004A3DC4" w:rsidRPr="006753D5">
        <w:rPr>
          <w:rFonts w:cs="Arial"/>
          <w:sz w:val="28"/>
          <w:szCs w:val="28"/>
          <w:lang w:val="en-GB"/>
        </w:rPr>
        <w:t>d</w:t>
      </w:r>
      <w:r w:rsidRPr="006753D5">
        <w:rPr>
          <w:rFonts w:cs="Arial"/>
          <w:sz w:val="28"/>
          <w:szCs w:val="28"/>
          <w:lang w:val="en-GB"/>
        </w:rPr>
        <w:t xml:space="preserve"> partnerships between the civil society and the government through regular coordination meetings and networking coalitions </w:t>
      </w:r>
    </w:p>
    <w:p w:rsidR="00D50D0E" w:rsidRPr="006753D5" w:rsidRDefault="0056784B" w:rsidP="0070058E">
      <w:pPr>
        <w:numPr>
          <w:ilvl w:val="0"/>
          <w:numId w:val="13"/>
        </w:numPr>
        <w:jc w:val="both"/>
        <w:rPr>
          <w:rFonts w:cs="Arial"/>
          <w:sz w:val="28"/>
          <w:szCs w:val="28"/>
        </w:rPr>
      </w:pPr>
      <w:r w:rsidRPr="006753D5">
        <w:rPr>
          <w:rFonts w:cs="Arial"/>
          <w:sz w:val="28"/>
          <w:szCs w:val="28"/>
          <w:lang w:val="en-GB"/>
        </w:rPr>
        <w:t xml:space="preserve">Sharing experience, knowledge, good practice, building alliances and coalitions and networking on disaster reduction </w:t>
      </w:r>
    </w:p>
    <w:p w:rsidR="00D50D0E" w:rsidRPr="006753D5" w:rsidRDefault="0056784B" w:rsidP="0070058E">
      <w:pPr>
        <w:numPr>
          <w:ilvl w:val="0"/>
          <w:numId w:val="13"/>
        </w:numPr>
        <w:jc w:val="both"/>
        <w:rPr>
          <w:rFonts w:cs="Arial"/>
          <w:sz w:val="28"/>
          <w:szCs w:val="28"/>
        </w:rPr>
      </w:pPr>
      <w:r w:rsidRPr="006753D5">
        <w:rPr>
          <w:rFonts w:cs="Arial"/>
          <w:sz w:val="28"/>
          <w:szCs w:val="28"/>
          <w:lang w:val="en-GB"/>
        </w:rPr>
        <w:t xml:space="preserve">Empowerment of the poor and marginalised people as part of human and food security </w:t>
      </w:r>
    </w:p>
    <w:p w:rsidR="00D50D0E" w:rsidRPr="006753D5" w:rsidRDefault="0056784B" w:rsidP="0070058E">
      <w:pPr>
        <w:numPr>
          <w:ilvl w:val="0"/>
          <w:numId w:val="13"/>
        </w:numPr>
        <w:jc w:val="both"/>
        <w:rPr>
          <w:rFonts w:cs="Arial"/>
          <w:sz w:val="28"/>
          <w:szCs w:val="28"/>
        </w:rPr>
      </w:pPr>
      <w:r w:rsidRPr="006753D5">
        <w:rPr>
          <w:rFonts w:cs="Arial"/>
          <w:sz w:val="28"/>
          <w:szCs w:val="28"/>
          <w:lang w:val="en-GB"/>
        </w:rPr>
        <w:t xml:space="preserve">Mainstreaming gender in disaster and disaster reduction activities </w:t>
      </w:r>
    </w:p>
    <w:p w:rsidR="00D50D0E" w:rsidRPr="006753D5" w:rsidRDefault="0056784B" w:rsidP="0070058E">
      <w:pPr>
        <w:numPr>
          <w:ilvl w:val="0"/>
          <w:numId w:val="13"/>
        </w:numPr>
        <w:jc w:val="both"/>
        <w:rPr>
          <w:rFonts w:cs="Arial"/>
          <w:sz w:val="28"/>
          <w:szCs w:val="28"/>
        </w:rPr>
      </w:pPr>
      <w:r w:rsidRPr="006753D5">
        <w:rPr>
          <w:rFonts w:cs="Arial"/>
          <w:sz w:val="28"/>
          <w:szCs w:val="28"/>
          <w:lang w:val="en-GB"/>
        </w:rPr>
        <w:t xml:space="preserve">Promotion of accountability and transparency (primary accountability is to at-risk people and communities) </w:t>
      </w:r>
    </w:p>
    <w:p w:rsidR="00D50D0E" w:rsidRPr="006753D5" w:rsidRDefault="0056784B" w:rsidP="0070058E">
      <w:pPr>
        <w:numPr>
          <w:ilvl w:val="0"/>
          <w:numId w:val="13"/>
        </w:numPr>
        <w:jc w:val="both"/>
        <w:rPr>
          <w:rFonts w:cs="Arial"/>
          <w:sz w:val="28"/>
          <w:szCs w:val="28"/>
        </w:rPr>
      </w:pPr>
      <w:r w:rsidRPr="006753D5">
        <w:rPr>
          <w:rFonts w:cs="Arial"/>
          <w:sz w:val="28"/>
          <w:szCs w:val="28"/>
          <w:lang w:val="en-GB"/>
        </w:rPr>
        <w:t xml:space="preserve">Ensure proper use of natural resources to decrease environmental degradation and ensure that construction standards are disaster-resilient </w:t>
      </w:r>
    </w:p>
    <w:p w:rsidR="00D50D0E" w:rsidRPr="006753D5" w:rsidRDefault="002108C5" w:rsidP="0070058E">
      <w:pPr>
        <w:ind w:left="720" w:hanging="720"/>
        <w:jc w:val="both"/>
        <w:rPr>
          <w:rFonts w:cs="Arial"/>
          <w:b/>
          <w:bCs/>
          <w:sz w:val="28"/>
          <w:szCs w:val="28"/>
          <w:lang w:val="en-GB"/>
        </w:rPr>
      </w:pPr>
      <w:r w:rsidRPr="006753D5">
        <w:rPr>
          <w:rFonts w:cs="Arial"/>
          <w:b/>
          <w:bCs/>
          <w:sz w:val="28"/>
          <w:szCs w:val="28"/>
          <w:lang w:val="en-GB"/>
        </w:rPr>
        <w:t>HFA 2: Assess &amp; monitor risks</w:t>
      </w:r>
    </w:p>
    <w:p w:rsidR="00D50D0E" w:rsidRPr="006753D5" w:rsidRDefault="0056784B" w:rsidP="0070058E">
      <w:pPr>
        <w:numPr>
          <w:ilvl w:val="0"/>
          <w:numId w:val="15"/>
        </w:numPr>
        <w:jc w:val="both"/>
        <w:rPr>
          <w:rFonts w:cs="Arial"/>
          <w:sz w:val="28"/>
          <w:szCs w:val="28"/>
        </w:rPr>
      </w:pPr>
      <w:r w:rsidRPr="006753D5">
        <w:rPr>
          <w:rFonts w:cs="Arial"/>
          <w:sz w:val="28"/>
          <w:szCs w:val="28"/>
          <w:lang w:val="en-GB"/>
        </w:rPr>
        <w:t>H</w:t>
      </w:r>
      <w:r w:rsidR="00096668" w:rsidRPr="006753D5">
        <w:rPr>
          <w:rFonts w:cs="Arial"/>
          <w:sz w:val="28"/>
          <w:szCs w:val="28"/>
          <w:lang w:val="en-GB"/>
        </w:rPr>
        <w:t xml:space="preserve">azard </w:t>
      </w:r>
      <w:r w:rsidRPr="006753D5">
        <w:rPr>
          <w:rFonts w:cs="Arial"/>
          <w:sz w:val="28"/>
          <w:szCs w:val="28"/>
          <w:lang w:val="en-GB"/>
        </w:rPr>
        <w:t>V</w:t>
      </w:r>
      <w:r w:rsidR="00096668" w:rsidRPr="006753D5">
        <w:rPr>
          <w:rFonts w:cs="Arial"/>
          <w:sz w:val="28"/>
          <w:szCs w:val="28"/>
          <w:lang w:val="en-GB"/>
        </w:rPr>
        <w:t xml:space="preserve">ulnerability and </w:t>
      </w:r>
      <w:r w:rsidRPr="006753D5">
        <w:rPr>
          <w:rFonts w:cs="Arial"/>
          <w:sz w:val="28"/>
          <w:szCs w:val="28"/>
          <w:lang w:val="en-GB"/>
        </w:rPr>
        <w:t>C</w:t>
      </w:r>
      <w:r w:rsidR="00096668" w:rsidRPr="006753D5">
        <w:rPr>
          <w:rFonts w:cs="Arial"/>
          <w:sz w:val="28"/>
          <w:szCs w:val="28"/>
          <w:lang w:val="en-GB"/>
        </w:rPr>
        <w:t xml:space="preserve">apacity </w:t>
      </w:r>
      <w:r w:rsidRPr="006753D5">
        <w:rPr>
          <w:rFonts w:cs="Arial"/>
          <w:sz w:val="28"/>
          <w:szCs w:val="28"/>
          <w:lang w:val="en-GB"/>
        </w:rPr>
        <w:t>A</w:t>
      </w:r>
      <w:r w:rsidR="00096668" w:rsidRPr="006753D5">
        <w:rPr>
          <w:rFonts w:cs="Arial"/>
          <w:sz w:val="28"/>
          <w:szCs w:val="28"/>
          <w:lang w:val="en-GB"/>
        </w:rPr>
        <w:t>ssessment</w:t>
      </w:r>
      <w:r w:rsidRPr="006753D5">
        <w:rPr>
          <w:rFonts w:cs="Arial"/>
          <w:sz w:val="28"/>
          <w:szCs w:val="28"/>
          <w:lang w:val="en-GB"/>
        </w:rPr>
        <w:t xml:space="preserve"> Tool to assess disaster risk at community level e.g</w:t>
      </w:r>
      <w:r w:rsidR="006A4D78" w:rsidRPr="006753D5">
        <w:rPr>
          <w:rFonts w:cs="Arial"/>
          <w:sz w:val="28"/>
          <w:szCs w:val="28"/>
          <w:lang w:val="en-GB"/>
        </w:rPr>
        <w:t>.</w:t>
      </w:r>
      <w:r w:rsidRPr="006753D5">
        <w:rPr>
          <w:rFonts w:cs="Arial"/>
          <w:sz w:val="28"/>
          <w:szCs w:val="28"/>
          <w:lang w:val="en-GB"/>
        </w:rPr>
        <w:t xml:space="preserve"> Gambia and Senegal </w:t>
      </w:r>
    </w:p>
    <w:p w:rsidR="00D50D0E" w:rsidRPr="006753D5" w:rsidRDefault="0056784B" w:rsidP="0070058E">
      <w:pPr>
        <w:numPr>
          <w:ilvl w:val="0"/>
          <w:numId w:val="15"/>
        </w:numPr>
        <w:jc w:val="both"/>
        <w:rPr>
          <w:rFonts w:cs="Arial"/>
          <w:sz w:val="28"/>
          <w:szCs w:val="28"/>
        </w:rPr>
      </w:pPr>
      <w:r w:rsidRPr="006753D5">
        <w:rPr>
          <w:rFonts w:cs="Arial"/>
          <w:sz w:val="28"/>
          <w:szCs w:val="28"/>
          <w:lang w:val="en-GB"/>
        </w:rPr>
        <w:t>Emphasis on effective warning systems for at risk communities (eg Ghana, Nigeria</w:t>
      </w:r>
    </w:p>
    <w:p w:rsidR="00D50D0E" w:rsidRPr="006753D5" w:rsidRDefault="0056784B" w:rsidP="0070058E">
      <w:pPr>
        <w:numPr>
          <w:ilvl w:val="0"/>
          <w:numId w:val="15"/>
        </w:numPr>
        <w:jc w:val="both"/>
        <w:rPr>
          <w:rFonts w:cs="Arial"/>
          <w:sz w:val="28"/>
          <w:szCs w:val="28"/>
        </w:rPr>
      </w:pPr>
      <w:r w:rsidRPr="006753D5">
        <w:rPr>
          <w:rFonts w:cs="Arial"/>
          <w:sz w:val="28"/>
          <w:szCs w:val="28"/>
          <w:lang w:val="en-GB"/>
        </w:rPr>
        <w:lastRenderedPageBreak/>
        <w:t>Combination of technology &amp; local warning signs/signals</w:t>
      </w:r>
      <w:r w:rsidR="00DF62B9" w:rsidRPr="006753D5">
        <w:rPr>
          <w:rFonts w:cs="Arial"/>
          <w:sz w:val="28"/>
          <w:szCs w:val="28"/>
          <w:lang w:val="en-GB"/>
        </w:rPr>
        <w:t>,</w:t>
      </w:r>
      <w:r w:rsidRPr="006753D5">
        <w:rPr>
          <w:rFonts w:cs="Arial"/>
          <w:sz w:val="28"/>
          <w:szCs w:val="28"/>
          <w:lang w:val="en-GB"/>
        </w:rPr>
        <w:t xml:space="preserve"> Ghana and Nigeria.</w:t>
      </w:r>
    </w:p>
    <w:p w:rsidR="002108C5" w:rsidRPr="006753D5" w:rsidRDefault="002108C5" w:rsidP="0070058E">
      <w:pPr>
        <w:jc w:val="both"/>
        <w:rPr>
          <w:rFonts w:cs="Arial"/>
          <w:b/>
          <w:bCs/>
          <w:sz w:val="28"/>
          <w:szCs w:val="28"/>
          <w:lang w:val="en-GB"/>
        </w:rPr>
      </w:pPr>
      <w:r w:rsidRPr="006753D5">
        <w:rPr>
          <w:rFonts w:cs="Arial"/>
          <w:b/>
          <w:bCs/>
          <w:sz w:val="28"/>
          <w:szCs w:val="28"/>
          <w:lang w:val="en-GB"/>
        </w:rPr>
        <w:t>HFA 3: Knowledge &amp; Awareness</w:t>
      </w:r>
    </w:p>
    <w:p w:rsidR="00D50D0E" w:rsidRPr="006753D5" w:rsidRDefault="0056784B" w:rsidP="0070058E">
      <w:pPr>
        <w:numPr>
          <w:ilvl w:val="0"/>
          <w:numId w:val="16"/>
        </w:numPr>
        <w:jc w:val="both"/>
        <w:rPr>
          <w:rFonts w:cs="Arial"/>
          <w:sz w:val="28"/>
          <w:szCs w:val="28"/>
        </w:rPr>
      </w:pPr>
      <w:r w:rsidRPr="006753D5">
        <w:rPr>
          <w:rFonts w:cs="Arial"/>
          <w:bCs/>
          <w:sz w:val="28"/>
          <w:szCs w:val="28"/>
          <w:lang w:val="en-GB"/>
        </w:rPr>
        <w:t>Participation in ISDR Calendar  - “DRR begins in School” (eg Ghana and Ethiopia)</w:t>
      </w:r>
    </w:p>
    <w:p w:rsidR="00D50D0E" w:rsidRPr="006753D5" w:rsidRDefault="0056784B" w:rsidP="0070058E">
      <w:pPr>
        <w:numPr>
          <w:ilvl w:val="0"/>
          <w:numId w:val="16"/>
        </w:numPr>
        <w:jc w:val="both"/>
        <w:rPr>
          <w:rFonts w:cs="Arial"/>
          <w:sz w:val="28"/>
          <w:szCs w:val="28"/>
        </w:rPr>
      </w:pPr>
      <w:r w:rsidRPr="006753D5">
        <w:rPr>
          <w:rFonts w:cs="Arial"/>
          <w:bCs/>
          <w:sz w:val="28"/>
          <w:szCs w:val="28"/>
          <w:lang w:val="en-GB"/>
        </w:rPr>
        <w:t>Use of community radio to enhance local preparedness (eg Burkina Faso)</w:t>
      </w:r>
    </w:p>
    <w:p w:rsidR="00D50D0E" w:rsidRPr="006753D5" w:rsidRDefault="0056784B" w:rsidP="0070058E">
      <w:pPr>
        <w:numPr>
          <w:ilvl w:val="0"/>
          <w:numId w:val="16"/>
        </w:numPr>
        <w:jc w:val="both"/>
        <w:rPr>
          <w:rFonts w:cs="Arial"/>
          <w:sz w:val="28"/>
          <w:szCs w:val="28"/>
        </w:rPr>
      </w:pPr>
      <w:r w:rsidRPr="006753D5">
        <w:rPr>
          <w:rFonts w:cs="Arial"/>
          <w:bCs/>
          <w:sz w:val="28"/>
          <w:szCs w:val="28"/>
          <w:lang w:val="en-GB"/>
        </w:rPr>
        <w:t>Public education campaigns Street Drama’s (eg Sierra Leone, Senegal)</w:t>
      </w:r>
    </w:p>
    <w:p w:rsidR="002108C5" w:rsidRPr="006753D5" w:rsidRDefault="002108C5" w:rsidP="0070058E">
      <w:pPr>
        <w:jc w:val="both"/>
        <w:rPr>
          <w:rFonts w:cs="Arial"/>
          <w:b/>
          <w:bCs/>
          <w:sz w:val="28"/>
          <w:szCs w:val="28"/>
          <w:lang w:val="en-GB"/>
        </w:rPr>
      </w:pPr>
      <w:r w:rsidRPr="006753D5">
        <w:rPr>
          <w:rFonts w:cs="Arial"/>
          <w:b/>
          <w:bCs/>
          <w:sz w:val="28"/>
          <w:szCs w:val="28"/>
          <w:lang w:val="en-GB"/>
        </w:rPr>
        <w:t>HFA 4: Underlying risk factors</w:t>
      </w:r>
    </w:p>
    <w:p w:rsidR="00D50D0E" w:rsidRPr="006753D5" w:rsidRDefault="0056784B" w:rsidP="0070058E">
      <w:pPr>
        <w:numPr>
          <w:ilvl w:val="0"/>
          <w:numId w:val="17"/>
        </w:numPr>
        <w:jc w:val="both"/>
        <w:rPr>
          <w:rFonts w:cs="Arial"/>
          <w:sz w:val="28"/>
          <w:szCs w:val="28"/>
        </w:rPr>
      </w:pPr>
      <w:r w:rsidRPr="006753D5">
        <w:rPr>
          <w:rFonts w:cs="Arial"/>
          <w:bCs/>
          <w:sz w:val="28"/>
          <w:szCs w:val="28"/>
          <w:lang w:val="en-GB"/>
        </w:rPr>
        <w:t>Earthquake resistant building design (eg. Kashmir, Indonesia)</w:t>
      </w:r>
    </w:p>
    <w:p w:rsidR="00D50D0E" w:rsidRPr="006753D5" w:rsidRDefault="0056784B" w:rsidP="0070058E">
      <w:pPr>
        <w:numPr>
          <w:ilvl w:val="0"/>
          <w:numId w:val="17"/>
        </w:numPr>
        <w:jc w:val="both"/>
        <w:rPr>
          <w:rFonts w:cs="Arial"/>
          <w:sz w:val="28"/>
          <w:szCs w:val="28"/>
        </w:rPr>
      </w:pPr>
      <w:r w:rsidRPr="006753D5">
        <w:rPr>
          <w:rFonts w:cs="Arial"/>
          <w:bCs/>
          <w:sz w:val="28"/>
          <w:szCs w:val="28"/>
          <w:lang w:val="en-GB"/>
        </w:rPr>
        <w:t>Improving food security (eg Ethiopia, Malawi, Bangladesh)</w:t>
      </w:r>
    </w:p>
    <w:p w:rsidR="00D50D0E" w:rsidRPr="006753D5" w:rsidRDefault="0056784B" w:rsidP="0070058E">
      <w:pPr>
        <w:numPr>
          <w:ilvl w:val="0"/>
          <w:numId w:val="17"/>
        </w:numPr>
        <w:jc w:val="both"/>
        <w:rPr>
          <w:rFonts w:cs="Arial"/>
          <w:sz w:val="28"/>
          <w:szCs w:val="28"/>
        </w:rPr>
      </w:pPr>
      <w:r w:rsidRPr="006753D5">
        <w:rPr>
          <w:rFonts w:cs="Arial"/>
          <w:bCs/>
          <w:sz w:val="28"/>
          <w:szCs w:val="28"/>
          <w:lang w:val="en-GB"/>
        </w:rPr>
        <w:t>Alternative livelihoods plus savings/credit schemes (eg Bangladesh, India)</w:t>
      </w:r>
    </w:p>
    <w:p w:rsidR="00D50D0E" w:rsidRPr="006753D5" w:rsidRDefault="0056784B" w:rsidP="0070058E">
      <w:pPr>
        <w:numPr>
          <w:ilvl w:val="0"/>
          <w:numId w:val="17"/>
        </w:numPr>
        <w:jc w:val="both"/>
        <w:rPr>
          <w:rFonts w:cs="Arial"/>
          <w:sz w:val="28"/>
          <w:szCs w:val="28"/>
        </w:rPr>
      </w:pPr>
      <w:r w:rsidRPr="006753D5">
        <w:rPr>
          <w:rFonts w:cs="Arial"/>
          <w:bCs/>
          <w:sz w:val="28"/>
          <w:szCs w:val="28"/>
          <w:lang w:val="en-GB"/>
        </w:rPr>
        <w:t>Water conservation schemes (eg India, Malawi, Zimbabwe)</w:t>
      </w:r>
    </w:p>
    <w:p w:rsidR="002108C5" w:rsidRPr="006753D5" w:rsidRDefault="002108C5" w:rsidP="0070058E">
      <w:pPr>
        <w:jc w:val="both"/>
        <w:rPr>
          <w:rFonts w:cs="Arial"/>
          <w:b/>
          <w:bCs/>
          <w:sz w:val="28"/>
          <w:szCs w:val="28"/>
          <w:lang w:val="en-GB"/>
        </w:rPr>
      </w:pPr>
      <w:r w:rsidRPr="006753D5">
        <w:rPr>
          <w:rFonts w:cs="Arial"/>
          <w:b/>
          <w:bCs/>
          <w:sz w:val="28"/>
          <w:szCs w:val="28"/>
          <w:lang w:val="en-GB"/>
        </w:rPr>
        <w:t>HFA 5: Increased Preparedness</w:t>
      </w:r>
    </w:p>
    <w:p w:rsidR="00D50D0E" w:rsidRPr="006753D5" w:rsidRDefault="0056784B" w:rsidP="0070058E">
      <w:pPr>
        <w:numPr>
          <w:ilvl w:val="0"/>
          <w:numId w:val="18"/>
        </w:numPr>
        <w:jc w:val="both"/>
        <w:rPr>
          <w:rFonts w:cs="Arial"/>
          <w:sz w:val="28"/>
          <w:szCs w:val="28"/>
        </w:rPr>
      </w:pPr>
      <w:r w:rsidRPr="006753D5">
        <w:rPr>
          <w:rFonts w:cs="Arial"/>
          <w:sz w:val="28"/>
          <w:szCs w:val="28"/>
          <w:lang w:val="en-GB"/>
        </w:rPr>
        <w:t>Community-level DM Committees and contingency plans (eg Gambia, Ghana, Togo)</w:t>
      </w:r>
    </w:p>
    <w:p w:rsidR="00D50D0E" w:rsidRPr="006753D5" w:rsidRDefault="0056784B" w:rsidP="0070058E">
      <w:pPr>
        <w:numPr>
          <w:ilvl w:val="0"/>
          <w:numId w:val="18"/>
        </w:numPr>
        <w:jc w:val="both"/>
        <w:rPr>
          <w:rFonts w:cs="Arial"/>
          <w:sz w:val="28"/>
          <w:szCs w:val="28"/>
        </w:rPr>
      </w:pPr>
      <w:r w:rsidRPr="006753D5">
        <w:rPr>
          <w:rFonts w:cs="Arial"/>
          <w:sz w:val="28"/>
          <w:szCs w:val="28"/>
          <w:lang w:val="en-GB"/>
        </w:rPr>
        <w:t>Linkages of community plans with Govt. measures (eg India)</w:t>
      </w:r>
    </w:p>
    <w:p w:rsidR="00D50D0E" w:rsidRPr="006753D5" w:rsidRDefault="0056784B" w:rsidP="0070058E">
      <w:pPr>
        <w:numPr>
          <w:ilvl w:val="0"/>
          <w:numId w:val="18"/>
        </w:numPr>
        <w:jc w:val="both"/>
        <w:rPr>
          <w:rFonts w:cs="Arial"/>
          <w:sz w:val="28"/>
          <w:szCs w:val="28"/>
        </w:rPr>
      </w:pPr>
      <w:r w:rsidRPr="006753D5">
        <w:rPr>
          <w:rFonts w:cs="Arial"/>
          <w:sz w:val="28"/>
          <w:szCs w:val="28"/>
          <w:lang w:val="en-GB"/>
        </w:rPr>
        <w:t>Selection &amp; training of local volunteers ( Senegal and Gambia)</w:t>
      </w:r>
    </w:p>
    <w:p w:rsidR="00D50D0E" w:rsidRPr="006753D5" w:rsidRDefault="0056784B" w:rsidP="0070058E">
      <w:pPr>
        <w:numPr>
          <w:ilvl w:val="0"/>
          <w:numId w:val="18"/>
        </w:numPr>
        <w:jc w:val="both"/>
        <w:rPr>
          <w:rFonts w:cs="Arial"/>
          <w:sz w:val="28"/>
          <w:szCs w:val="28"/>
        </w:rPr>
      </w:pPr>
      <w:r w:rsidRPr="006753D5">
        <w:rPr>
          <w:rFonts w:cs="Arial"/>
          <w:sz w:val="28"/>
          <w:szCs w:val="28"/>
          <w:lang w:val="en-GB"/>
        </w:rPr>
        <w:t xml:space="preserve">Mobilising resources of local church networks - volunteers, buildings, education (Nigeria) </w:t>
      </w:r>
    </w:p>
    <w:p w:rsidR="002108C5" w:rsidRPr="006753D5" w:rsidRDefault="002108C5" w:rsidP="0070058E">
      <w:pPr>
        <w:jc w:val="both"/>
        <w:rPr>
          <w:rFonts w:cs="Arial"/>
          <w:b/>
          <w:bCs/>
          <w:sz w:val="28"/>
          <w:szCs w:val="28"/>
          <w:lang w:val="en-GB"/>
        </w:rPr>
      </w:pPr>
      <w:r w:rsidRPr="006753D5">
        <w:rPr>
          <w:rFonts w:cs="Arial"/>
          <w:b/>
          <w:bCs/>
          <w:sz w:val="28"/>
          <w:szCs w:val="28"/>
          <w:lang w:val="en-GB"/>
        </w:rPr>
        <w:t>Networking in DRR</w:t>
      </w:r>
    </w:p>
    <w:p w:rsidR="00D50D0E" w:rsidRPr="006753D5" w:rsidRDefault="0056784B" w:rsidP="0070058E">
      <w:pPr>
        <w:numPr>
          <w:ilvl w:val="0"/>
          <w:numId w:val="19"/>
        </w:numPr>
        <w:jc w:val="both"/>
        <w:rPr>
          <w:rFonts w:cs="Arial"/>
          <w:sz w:val="28"/>
          <w:szCs w:val="28"/>
        </w:rPr>
      </w:pPr>
      <w:r w:rsidRPr="006753D5">
        <w:rPr>
          <w:rFonts w:cs="Arial"/>
          <w:sz w:val="28"/>
          <w:szCs w:val="28"/>
          <w:lang w:val="en-GB"/>
        </w:rPr>
        <w:t xml:space="preserve">Views from the Frontline Project in 90 Countries </w:t>
      </w:r>
    </w:p>
    <w:p w:rsidR="00D50D0E" w:rsidRPr="006753D5" w:rsidRDefault="0056784B" w:rsidP="0070058E">
      <w:pPr>
        <w:numPr>
          <w:ilvl w:val="0"/>
          <w:numId w:val="19"/>
        </w:numPr>
        <w:jc w:val="both"/>
        <w:rPr>
          <w:rFonts w:cs="Arial"/>
          <w:sz w:val="28"/>
          <w:szCs w:val="28"/>
        </w:rPr>
      </w:pPr>
      <w:r w:rsidRPr="006753D5">
        <w:rPr>
          <w:rFonts w:cs="Arial"/>
          <w:sz w:val="28"/>
          <w:szCs w:val="28"/>
          <w:lang w:val="en-GB"/>
        </w:rPr>
        <w:t>Global Network of Civil Society on Disaster Risk Reduction</w:t>
      </w:r>
    </w:p>
    <w:p w:rsidR="00D50D0E" w:rsidRPr="006753D5" w:rsidRDefault="0056784B" w:rsidP="0070058E">
      <w:pPr>
        <w:numPr>
          <w:ilvl w:val="0"/>
          <w:numId w:val="19"/>
        </w:numPr>
        <w:jc w:val="both"/>
        <w:rPr>
          <w:rFonts w:cs="Arial"/>
          <w:sz w:val="28"/>
          <w:szCs w:val="28"/>
        </w:rPr>
      </w:pPr>
      <w:r w:rsidRPr="006753D5">
        <w:rPr>
          <w:rFonts w:cs="Arial"/>
          <w:sz w:val="28"/>
          <w:szCs w:val="28"/>
          <w:lang w:val="en-GB"/>
        </w:rPr>
        <w:t>Global Network of Media on DRR</w:t>
      </w:r>
    </w:p>
    <w:p w:rsidR="00D50D0E" w:rsidRPr="006753D5" w:rsidRDefault="0056784B" w:rsidP="0070058E">
      <w:pPr>
        <w:numPr>
          <w:ilvl w:val="0"/>
          <w:numId w:val="19"/>
        </w:numPr>
        <w:jc w:val="both"/>
        <w:rPr>
          <w:rFonts w:cs="Arial"/>
          <w:sz w:val="28"/>
          <w:szCs w:val="28"/>
        </w:rPr>
      </w:pPr>
      <w:r w:rsidRPr="006753D5">
        <w:rPr>
          <w:rFonts w:cs="Arial"/>
          <w:sz w:val="28"/>
          <w:szCs w:val="28"/>
          <w:lang w:val="en-GB"/>
        </w:rPr>
        <w:lastRenderedPageBreak/>
        <w:t>National Platforms on DRR</w:t>
      </w:r>
    </w:p>
    <w:p w:rsidR="00D50D0E" w:rsidRPr="006753D5" w:rsidRDefault="0056784B" w:rsidP="0070058E">
      <w:pPr>
        <w:numPr>
          <w:ilvl w:val="0"/>
          <w:numId w:val="19"/>
        </w:numPr>
        <w:jc w:val="both"/>
        <w:rPr>
          <w:rFonts w:cs="Arial"/>
          <w:sz w:val="28"/>
          <w:szCs w:val="28"/>
        </w:rPr>
      </w:pPr>
      <w:r w:rsidRPr="006753D5">
        <w:rPr>
          <w:rFonts w:cs="Arial"/>
          <w:sz w:val="28"/>
          <w:szCs w:val="28"/>
          <w:lang w:val="en-GB"/>
        </w:rPr>
        <w:t>Participation in international fora for DRR (GP) and Climate Change (UNFCC)</w:t>
      </w:r>
    </w:p>
    <w:p w:rsidR="002108C5" w:rsidRPr="006753D5" w:rsidRDefault="008B09CC" w:rsidP="0070058E">
      <w:pPr>
        <w:jc w:val="both"/>
        <w:rPr>
          <w:rFonts w:cs="Arial"/>
          <w:sz w:val="28"/>
          <w:szCs w:val="28"/>
        </w:rPr>
      </w:pPr>
      <w:r w:rsidRPr="006753D5">
        <w:rPr>
          <w:rFonts w:cs="Arial"/>
          <w:sz w:val="28"/>
          <w:szCs w:val="28"/>
        </w:rPr>
        <w:t xml:space="preserve">He ended his presentation by a citation from </w:t>
      </w:r>
      <w:r w:rsidRPr="006753D5">
        <w:rPr>
          <w:rFonts w:cs="Arial"/>
          <w:b/>
          <w:bCs/>
          <w:sz w:val="28"/>
          <w:szCs w:val="28"/>
          <w:lang w:val="en-GB"/>
        </w:rPr>
        <w:t>Michael</w:t>
      </w:r>
      <w:r w:rsidR="002108C5" w:rsidRPr="006753D5">
        <w:rPr>
          <w:rFonts w:cs="Arial"/>
          <w:b/>
          <w:bCs/>
          <w:sz w:val="28"/>
          <w:szCs w:val="28"/>
          <w:lang w:val="en-GB"/>
        </w:rPr>
        <w:t xml:space="preserve"> Secka</w:t>
      </w:r>
      <w:r w:rsidR="002108C5" w:rsidRPr="006753D5">
        <w:rPr>
          <w:rFonts w:cs="Arial"/>
          <w:b/>
          <w:bCs/>
          <w:i/>
          <w:iCs/>
          <w:sz w:val="28"/>
          <w:szCs w:val="28"/>
          <w:lang w:val="en-GB"/>
        </w:rPr>
        <w:t xml:space="preserve">: </w:t>
      </w:r>
    </w:p>
    <w:p w:rsidR="002108C5" w:rsidRPr="006753D5" w:rsidRDefault="002108C5" w:rsidP="0070058E">
      <w:pPr>
        <w:ind w:left="360"/>
        <w:jc w:val="both"/>
        <w:rPr>
          <w:rFonts w:cs="Arial"/>
          <w:sz w:val="28"/>
          <w:szCs w:val="28"/>
        </w:rPr>
      </w:pPr>
      <w:r w:rsidRPr="006753D5">
        <w:rPr>
          <w:rFonts w:cs="Arial"/>
          <w:b/>
          <w:bCs/>
          <w:i/>
          <w:iCs/>
          <w:sz w:val="28"/>
          <w:szCs w:val="28"/>
          <w:lang w:val="en-GB"/>
        </w:rPr>
        <w:t xml:space="preserve">     ‘’Hence it is the community that is affected, it’s very important to involve them fully in the activities of DRR and capacitize them on the preparedness and response skills’’ </w:t>
      </w:r>
    </w:p>
    <w:p w:rsidR="00BE0630" w:rsidRPr="006753D5" w:rsidRDefault="008B09CC" w:rsidP="0070058E">
      <w:pPr>
        <w:jc w:val="both"/>
        <w:rPr>
          <w:rFonts w:cs="Arial"/>
          <w:bCs/>
          <w:sz w:val="28"/>
          <w:szCs w:val="28"/>
        </w:rPr>
      </w:pPr>
      <w:r w:rsidRPr="006753D5">
        <w:rPr>
          <w:rFonts w:cs="Arial"/>
          <w:sz w:val="28"/>
          <w:szCs w:val="28"/>
        </w:rPr>
        <w:t xml:space="preserve">Next on the presenters was Mr. Ebou Faye Njie </w:t>
      </w:r>
      <w:r w:rsidRPr="006753D5">
        <w:rPr>
          <w:rFonts w:cs="Arial"/>
          <w:b/>
          <w:bCs/>
          <w:sz w:val="28"/>
          <w:szCs w:val="28"/>
        </w:rPr>
        <w:t xml:space="preserve">(DRR) Project Manager Concern Universal, </w:t>
      </w:r>
      <w:r w:rsidRPr="006753D5">
        <w:rPr>
          <w:rFonts w:cs="Arial"/>
          <w:bCs/>
          <w:sz w:val="28"/>
          <w:szCs w:val="28"/>
        </w:rPr>
        <w:t xml:space="preserve">who presented on the topic: </w:t>
      </w:r>
      <w:r w:rsidRPr="006753D5">
        <w:rPr>
          <w:rFonts w:cs="Arial"/>
          <w:b/>
          <w:bCs/>
          <w:sz w:val="28"/>
          <w:szCs w:val="28"/>
        </w:rPr>
        <w:t xml:space="preserve">Role of Non-State Actors (NSAs) in Disaster Risk Reduction (DRR) Best Practice. </w:t>
      </w:r>
      <w:r w:rsidRPr="006753D5">
        <w:rPr>
          <w:rFonts w:cs="Arial"/>
          <w:bCs/>
          <w:sz w:val="28"/>
          <w:szCs w:val="28"/>
        </w:rPr>
        <w:t>Mr. Njie br</w:t>
      </w:r>
      <w:r w:rsidR="00A314D6" w:rsidRPr="006753D5">
        <w:rPr>
          <w:rFonts w:cs="Arial"/>
          <w:bCs/>
          <w:sz w:val="28"/>
          <w:szCs w:val="28"/>
        </w:rPr>
        <w:t>o</w:t>
      </w:r>
      <w:r w:rsidRPr="006753D5">
        <w:rPr>
          <w:rFonts w:cs="Arial"/>
          <w:bCs/>
          <w:sz w:val="28"/>
          <w:szCs w:val="28"/>
        </w:rPr>
        <w:t>k</w:t>
      </w:r>
      <w:r w:rsidR="00A314D6" w:rsidRPr="006753D5">
        <w:rPr>
          <w:rFonts w:cs="Arial"/>
          <w:bCs/>
          <w:sz w:val="28"/>
          <w:szCs w:val="28"/>
        </w:rPr>
        <w:t>e</w:t>
      </w:r>
      <w:r w:rsidR="00BE0630" w:rsidRPr="006753D5">
        <w:rPr>
          <w:rFonts w:cs="Arial"/>
          <w:bCs/>
          <w:sz w:val="28"/>
          <w:szCs w:val="28"/>
        </w:rPr>
        <w:t xml:space="preserve"> his presentation in to sub-headings and deliberated on each comprehensively as thus:</w:t>
      </w:r>
    </w:p>
    <w:p w:rsidR="00BE0630" w:rsidRPr="006753D5" w:rsidRDefault="00BE0630" w:rsidP="0070058E">
      <w:pPr>
        <w:jc w:val="both"/>
        <w:rPr>
          <w:rFonts w:cs="Arial"/>
          <w:b/>
          <w:bCs/>
          <w:sz w:val="28"/>
          <w:szCs w:val="28"/>
          <w:lang w:val="en-GB"/>
        </w:rPr>
      </w:pPr>
      <w:r w:rsidRPr="006753D5">
        <w:rPr>
          <w:rFonts w:cs="Arial"/>
          <w:b/>
          <w:bCs/>
          <w:sz w:val="28"/>
          <w:szCs w:val="28"/>
          <w:lang w:val="en-GB"/>
        </w:rPr>
        <w:t>Key Components:</w:t>
      </w:r>
    </w:p>
    <w:p w:rsidR="00D50D0E" w:rsidRPr="006753D5" w:rsidRDefault="00BE0630" w:rsidP="0070058E">
      <w:pPr>
        <w:numPr>
          <w:ilvl w:val="0"/>
          <w:numId w:val="20"/>
        </w:numPr>
        <w:jc w:val="both"/>
        <w:rPr>
          <w:rFonts w:cs="Arial"/>
          <w:bCs/>
          <w:sz w:val="28"/>
          <w:szCs w:val="28"/>
        </w:rPr>
      </w:pPr>
      <w:r w:rsidRPr="006753D5">
        <w:rPr>
          <w:rFonts w:cs="Arial"/>
          <w:bCs/>
          <w:sz w:val="28"/>
          <w:szCs w:val="28"/>
          <w:lang w:val="en-GB"/>
        </w:rPr>
        <w:t xml:space="preserve"> </w:t>
      </w:r>
      <w:r w:rsidR="0056784B" w:rsidRPr="006753D5">
        <w:rPr>
          <w:rFonts w:cs="Arial"/>
          <w:bCs/>
          <w:sz w:val="28"/>
          <w:szCs w:val="28"/>
          <w:lang w:val="en-GB"/>
        </w:rPr>
        <w:t>Governance</w:t>
      </w:r>
    </w:p>
    <w:p w:rsidR="00D50D0E" w:rsidRPr="006753D5" w:rsidRDefault="0056784B" w:rsidP="0070058E">
      <w:pPr>
        <w:numPr>
          <w:ilvl w:val="0"/>
          <w:numId w:val="20"/>
        </w:numPr>
        <w:jc w:val="both"/>
        <w:rPr>
          <w:rFonts w:cs="Arial"/>
          <w:bCs/>
          <w:sz w:val="28"/>
          <w:szCs w:val="28"/>
        </w:rPr>
      </w:pPr>
      <w:r w:rsidRPr="006753D5">
        <w:rPr>
          <w:rFonts w:cs="Arial"/>
          <w:bCs/>
          <w:sz w:val="28"/>
          <w:szCs w:val="28"/>
          <w:lang w:val="en-GB"/>
        </w:rPr>
        <w:t>Risk Assessment</w:t>
      </w:r>
    </w:p>
    <w:p w:rsidR="00D50D0E" w:rsidRPr="006753D5" w:rsidRDefault="0056784B" w:rsidP="0070058E">
      <w:pPr>
        <w:numPr>
          <w:ilvl w:val="0"/>
          <w:numId w:val="20"/>
        </w:numPr>
        <w:jc w:val="both"/>
        <w:rPr>
          <w:rFonts w:cs="Arial"/>
          <w:bCs/>
          <w:sz w:val="28"/>
          <w:szCs w:val="28"/>
        </w:rPr>
      </w:pPr>
      <w:r w:rsidRPr="006753D5">
        <w:rPr>
          <w:rFonts w:cs="Arial"/>
          <w:bCs/>
          <w:sz w:val="28"/>
          <w:szCs w:val="28"/>
          <w:lang w:val="en-GB"/>
        </w:rPr>
        <w:t>Risk Management</w:t>
      </w:r>
    </w:p>
    <w:p w:rsidR="00D50D0E" w:rsidRPr="006753D5" w:rsidRDefault="0056784B" w:rsidP="0070058E">
      <w:pPr>
        <w:numPr>
          <w:ilvl w:val="0"/>
          <w:numId w:val="20"/>
        </w:numPr>
        <w:jc w:val="both"/>
        <w:rPr>
          <w:rFonts w:cs="Arial"/>
          <w:bCs/>
          <w:sz w:val="28"/>
          <w:szCs w:val="28"/>
        </w:rPr>
      </w:pPr>
      <w:r w:rsidRPr="006753D5">
        <w:rPr>
          <w:rFonts w:cs="Arial"/>
          <w:bCs/>
          <w:sz w:val="28"/>
          <w:szCs w:val="28"/>
          <w:lang w:val="en-GB"/>
        </w:rPr>
        <w:t>Knowledge &amp; Education</w:t>
      </w:r>
    </w:p>
    <w:p w:rsidR="00D50D0E" w:rsidRPr="006753D5" w:rsidRDefault="0056784B" w:rsidP="0070058E">
      <w:pPr>
        <w:numPr>
          <w:ilvl w:val="0"/>
          <w:numId w:val="20"/>
        </w:numPr>
        <w:jc w:val="both"/>
        <w:rPr>
          <w:rFonts w:cs="Arial"/>
          <w:bCs/>
          <w:sz w:val="28"/>
          <w:szCs w:val="28"/>
        </w:rPr>
      </w:pPr>
      <w:r w:rsidRPr="006753D5">
        <w:rPr>
          <w:rFonts w:cs="Arial"/>
          <w:bCs/>
          <w:sz w:val="28"/>
          <w:szCs w:val="28"/>
          <w:lang w:val="en-GB"/>
        </w:rPr>
        <w:t>Disaster Response and Preparedness</w:t>
      </w:r>
    </w:p>
    <w:p w:rsidR="00857E05" w:rsidRPr="006753D5" w:rsidRDefault="00857E05" w:rsidP="0070058E">
      <w:pPr>
        <w:jc w:val="both"/>
        <w:rPr>
          <w:rFonts w:cs="Arial"/>
          <w:b/>
          <w:bCs/>
          <w:sz w:val="28"/>
          <w:szCs w:val="28"/>
          <w:lang w:val="en-GB"/>
        </w:rPr>
      </w:pPr>
      <w:r w:rsidRPr="006753D5">
        <w:rPr>
          <w:rFonts w:cs="Arial"/>
          <w:b/>
          <w:bCs/>
          <w:sz w:val="28"/>
          <w:szCs w:val="28"/>
          <w:lang w:val="en-GB"/>
        </w:rPr>
        <w:t>DRR Best Practice:</w:t>
      </w:r>
    </w:p>
    <w:p w:rsidR="00D50D0E" w:rsidRPr="006753D5" w:rsidRDefault="0056784B" w:rsidP="0070058E">
      <w:pPr>
        <w:numPr>
          <w:ilvl w:val="0"/>
          <w:numId w:val="21"/>
        </w:numPr>
        <w:jc w:val="both"/>
        <w:rPr>
          <w:rFonts w:cs="Arial"/>
          <w:bCs/>
          <w:sz w:val="28"/>
          <w:szCs w:val="28"/>
        </w:rPr>
      </w:pPr>
      <w:r w:rsidRPr="006753D5">
        <w:rPr>
          <w:rFonts w:cs="Arial"/>
          <w:bCs/>
          <w:sz w:val="28"/>
          <w:szCs w:val="28"/>
          <w:lang w:val="en-GB"/>
        </w:rPr>
        <w:t>Application of Common Standards for Disaster Response to ensure Uniformity, Accountability and Quality</w:t>
      </w:r>
    </w:p>
    <w:p w:rsidR="00D50D0E" w:rsidRPr="006753D5" w:rsidRDefault="0056784B" w:rsidP="0070058E">
      <w:pPr>
        <w:numPr>
          <w:ilvl w:val="0"/>
          <w:numId w:val="21"/>
        </w:numPr>
        <w:jc w:val="both"/>
        <w:rPr>
          <w:rFonts w:cs="Arial"/>
          <w:bCs/>
          <w:sz w:val="28"/>
          <w:szCs w:val="28"/>
        </w:rPr>
      </w:pPr>
      <w:r w:rsidRPr="006753D5">
        <w:rPr>
          <w:rFonts w:cs="Arial"/>
          <w:bCs/>
          <w:sz w:val="28"/>
          <w:szCs w:val="28"/>
          <w:lang w:val="en-GB"/>
        </w:rPr>
        <w:t>Mainstreaming DRR in all Organizational and National Development Programmes</w:t>
      </w:r>
    </w:p>
    <w:p w:rsidR="00D50D0E" w:rsidRPr="006753D5" w:rsidRDefault="0056784B" w:rsidP="0070058E">
      <w:pPr>
        <w:numPr>
          <w:ilvl w:val="0"/>
          <w:numId w:val="21"/>
        </w:numPr>
        <w:jc w:val="both"/>
        <w:rPr>
          <w:rFonts w:cs="Arial"/>
          <w:bCs/>
          <w:sz w:val="28"/>
          <w:szCs w:val="28"/>
        </w:rPr>
      </w:pPr>
      <w:r w:rsidRPr="006753D5">
        <w:rPr>
          <w:rFonts w:cs="Arial"/>
          <w:bCs/>
          <w:sz w:val="28"/>
          <w:szCs w:val="28"/>
          <w:lang w:val="en-GB"/>
        </w:rPr>
        <w:t xml:space="preserve">Building on local capacities </w:t>
      </w:r>
    </w:p>
    <w:p w:rsidR="00D50D0E" w:rsidRPr="006753D5" w:rsidRDefault="0056784B" w:rsidP="0070058E">
      <w:pPr>
        <w:numPr>
          <w:ilvl w:val="0"/>
          <w:numId w:val="21"/>
        </w:numPr>
        <w:jc w:val="both"/>
        <w:rPr>
          <w:rFonts w:cs="Arial"/>
          <w:bCs/>
          <w:sz w:val="28"/>
          <w:szCs w:val="28"/>
        </w:rPr>
      </w:pPr>
      <w:r w:rsidRPr="006753D5">
        <w:rPr>
          <w:rFonts w:cs="Arial"/>
          <w:bCs/>
          <w:sz w:val="28"/>
          <w:szCs w:val="28"/>
          <w:lang w:val="en-GB"/>
        </w:rPr>
        <w:t>Community participation</w:t>
      </w:r>
    </w:p>
    <w:p w:rsidR="00D50D0E" w:rsidRPr="006753D5" w:rsidRDefault="0056784B" w:rsidP="0070058E">
      <w:pPr>
        <w:numPr>
          <w:ilvl w:val="0"/>
          <w:numId w:val="21"/>
        </w:numPr>
        <w:jc w:val="both"/>
        <w:rPr>
          <w:rFonts w:cs="Arial"/>
          <w:bCs/>
          <w:sz w:val="28"/>
          <w:szCs w:val="28"/>
        </w:rPr>
      </w:pPr>
      <w:r w:rsidRPr="006753D5">
        <w:rPr>
          <w:rFonts w:cs="Arial"/>
          <w:bCs/>
          <w:sz w:val="28"/>
          <w:szCs w:val="28"/>
          <w:lang w:val="en-GB"/>
        </w:rPr>
        <w:t>Coordination to reduce duplication of efforts</w:t>
      </w:r>
    </w:p>
    <w:p w:rsidR="00D50D0E" w:rsidRPr="006753D5" w:rsidRDefault="0056784B" w:rsidP="0070058E">
      <w:pPr>
        <w:numPr>
          <w:ilvl w:val="0"/>
          <w:numId w:val="21"/>
        </w:numPr>
        <w:jc w:val="both"/>
        <w:rPr>
          <w:rFonts w:cs="Arial"/>
          <w:bCs/>
          <w:sz w:val="28"/>
          <w:szCs w:val="28"/>
        </w:rPr>
      </w:pPr>
      <w:r w:rsidRPr="006753D5">
        <w:rPr>
          <w:rFonts w:cs="Arial"/>
          <w:bCs/>
          <w:sz w:val="28"/>
          <w:szCs w:val="28"/>
          <w:lang w:val="en-GB"/>
        </w:rPr>
        <w:lastRenderedPageBreak/>
        <w:t>Adoption of participatory impact measurement tools and approaches</w:t>
      </w:r>
    </w:p>
    <w:p w:rsidR="00857E05" w:rsidRPr="006753D5" w:rsidRDefault="00857E05" w:rsidP="0070058E">
      <w:pPr>
        <w:jc w:val="both"/>
        <w:rPr>
          <w:rFonts w:cs="Arial"/>
          <w:b/>
          <w:bCs/>
          <w:sz w:val="28"/>
          <w:szCs w:val="28"/>
          <w:lang w:val="en-GB"/>
        </w:rPr>
      </w:pPr>
      <w:r w:rsidRPr="006753D5">
        <w:rPr>
          <w:rFonts w:cs="Arial"/>
          <w:b/>
          <w:bCs/>
          <w:sz w:val="28"/>
          <w:szCs w:val="28"/>
          <w:lang w:val="en-GB"/>
        </w:rPr>
        <w:t>Role of Non-state Actors (NSAs):</w:t>
      </w:r>
    </w:p>
    <w:p w:rsidR="00D50D0E" w:rsidRPr="006753D5" w:rsidRDefault="0056784B" w:rsidP="0070058E">
      <w:pPr>
        <w:numPr>
          <w:ilvl w:val="0"/>
          <w:numId w:val="23"/>
        </w:numPr>
        <w:jc w:val="both"/>
        <w:rPr>
          <w:rFonts w:cs="Arial"/>
          <w:bCs/>
          <w:sz w:val="28"/>
          <w:szCs w:val="28"/>
        </w:rPr>
      </w:pPr>
      <w:r w:rsidRPr="006753D5">
        <w:rPr>
          <w:rFonts w:cs="Arial"/>
          <w:bCs/>
          <w:sz w:val="28"/>
          <w:szCs w:val="28"/>
          <w:lang w:val="en-GB"/>
        </w:rPr>
        <w:t>Sharing of best practice with partner networks (training, mentoring, etc)</w:t>
      </w:r>
    </w:p>
    <w:p w:rsidR="00D50D0E" w:rsidRPr="006753D5" w:rsidRDefault="0056784B" w:rsidP="0070058E">
      <w:pPr>
        <w:numPr>
          <w:ilvl w:val="0"/>
          <w:numId w:val="23"/>
        </w:numPr>
        <w:jc w:val="both"/>
        <w:rPr>
          <w:rFonts w:cs="Arial"/>
          <w:bCs/>
          <w:sz w:val="28"/>
          <w:szCs w:val="28"/>
        </w:rPr>
      </w:pPr>
      <w:r w:rsidRPr="006753D5">
        <w:rPr>
          <w:rFonts w:cs="Arial"/>
          <w:bCs/>
          <w:sz w:val="28"/>
          <w:szCs w:val="28"/>
          <w:lang w:val="en-GB"/>
        </w:rPr>
        <w:t>Incorporation of best practices in DRR programmes</w:t>
      </w:r>
    </w:p>
    <w:p w:rsidR="00D50D0E" w:rsidRPr="006753D5" w:rsidRDefault="0056784B" w:rsidP="0070058E">
      <w:pPr>
        <w:numPr>
          <w:ilvl w:val="0"/>
          <w:numId w:val="23"/>
        </w:numPr>
        <w:jc w:val="both"/>
        <w:rPr>
          <w:rFonts w:cs="Arial"/>
          <w:bCs/>
          <w:sz w:val="28"/>
          <w:szCs w:val="28"/>
        </w:rPr>
      </w:pPr>
      <w:r w:rsidRPr="006753D5">
        <w:rPr>
          <w:rFonts w:cs="Arial"/>
          <w:bCs/>
          <w:sz w:val="28"/>
          <w:szCs w:val="28"/>
          <w:lang w:val="en-GB"/>
        </w:rPr>
        <w:t>Advocacy (community, partner and govt. Levels)</w:t>
      </w:r>
    </w:p>
    <w:p w:rsidR="00857E05" w:rsidRPr="006753D5" w:rsidRDefault="00857E05" w:rsidP="0070058E">
      <w:pPr>
        <w:jc w:val="both"/>
        <w:rPr>
          <w:rFonts w:cs="Arial"/>
          <w:b/>
          <w:bCs/>
          <w:sz w:val="28"/>
          <w:szCs w:val="28"/>
          <w:lang w:val="en-GB"/>
        </w:rPr>
      </w:pPr>
      <w:r w:rsidRPr="006753D5">
        <w:rPr>
          <w:rFonts w:cs="Arial"/>
          <w:b/>
          <w:bCs/>
          <w:sz w:val="28"/>
          <w:szCs w:val="28"/>
          <w:lang w:val="en-GB"/>
        </w:rPr>
        <w:t xml:space="preserve">Role of NSAs: Risk Assessment Participatory Approaches: </w:t>
      </w:r>
      <w:r w:rsidR="0015336A">
        <w:rPr>
          <w:rFonts w:cs="Arial"/>
          <w:b/>
          <w:bCs/>
          <w:sz w:val="28"/>
          <w:szCs w:val="28"/>
          <w:lang w:val="en-GB"/>
        </w:rPr>
        <w:t>(</w:t>
      </w:r>
      <w:r w:rsidRPr="006753D5">
        <w:rPr>
          <w:rFonts w:cs="Arial"/>
          <w:b/>
          <w:bCs/>
          <w:sz w:val="28"/>
          <w:szCs w:val="28"/>
          <w:lang w:val="en-GB"/>
        </w:rPr>
        <w:t>P</w:t>
      </w:r>
      <w:r w:rsidR="0015336A">
        <w:rPr>
          <w:rFonts w:cs="Arial"/>
          <w:b/>
          <w:bCs/>
          <w:sz w:val="28"/>
          <w:szCs w:val="28"/>
          <w:lang w:val="en-GB"/>
        </w:rPr>
        <w:t>articipatory</w:t>
      </w:r>
      <w:r w:rsidR="00527708" w:rsidRPr="006753D5">
        <w:rPr>
          <w:rFonts w:cs="Arial"/>
          <w:b/>
          <w:bCs/>
          <w:sz w:val="28"/>
          <w:szCs w:val="28"/>
          <w:lang w:val="en-GB"/>
        </w:rPr>
        <w:t xml:space="preserve"> </w:t>
      </w:r>
      <w:r w:rsidRPr="006753D5">
        <w:rPr>
          <w:rFonts w:cs="Arial"/>
          <w:b/>
          <w:bCs/>
          <w:sz w:val="28"/>
          <w:szCs w:val="28"/>
          <w:lang w:val="en-GB"/>
        </w:rPr>
        <w:t>V</w:t>
      </w:r>
      <w:r w:rsidR="00527708" w:rsidRPr="006753D5">
        <w:rPr>
          <w:rFonts w:cs="Arial"/>
          <w:b/>
          <w:bCs/>
          <w:sz w:val="28"/>
          <w:szCs w:val="28"/>
          <w:lang w:val="en-GB"/>
        </w:rPr>
        <w:t xml:space="preserve">ulnerability </w:t>
      </w:r>
      <w:r w:rsidRPr="006753D5">
        <w:rPr>
          <w:rFonts w:cs="Arial"/>
          <w:b/>
          <w:bCs/>
          <w:sz w:val="28"/>
          <w:szCs w:val="28"/>
          <w:lang w:val="en-GB"/>
        </w:rPr>
        <w:t>A</w:t>
      </w:r>
      <w:r w:rsidR="00527708" w:rsidRPr="006753D5">
        <w:rPr>
          <w:rFonts w:cs="Arial"/>
          <w:b/>
          <w:bCs/>
          <w:sz w:val="28"/>
          <w:szCs w:val="28"/>
          <w:lang w:val="en-GB"/>
        </w:rPr>
        <w:t>ssessment</w:t>
      </w:r>
      <w:r w:rsidRPr="006753D5">
        <w:rPr>
          <w:rFonts w:cs="Arial"/>
          <w:b/>
          <w:bCs/>
          <w:sz w:val="28"/>
          <w:szCs w:val="28"/>
          <w:lang w:val="en-GB"/>
        </w:rPr>
        <w:t xml:space="preserve">, </w:t>
      </w:r>
      <w:r w:rsidR="00527708" w:rsidRPr="006753D5">
        <w:rPr>
          <w:rFonts w:cs="Arial"/>
          <w:b/>
          <w:bCs/>
          <w:sz w:val="28"/>
          <w:szCs w:val="28"/>
          <w:lang w:val="en-GB"/>
        </w:rPr>
        <w:t xml:space="preserve">Vulnerability </w:t>
      </w:r>
      <w:r w:rsidR="0015336A">
        <w:rPr>
          <w:rFonts w:cs="Arial"/>
          <w:b/>
          <w:bCs/>
          <w:sz w:val="28"/>
          <w:szCs w:val="28"/>
          <w:lang w:val="en-GB"/>
        </w:rPr>
        <w:t xml:space="preserve">and </w:t>
      </w:r>
      <w:r w:rsidRPr="006753D5">
        <w:rPr>
          <w:rFonts w:cs="Arial"/>
          <w:b/>
          <w:bCs/>
          <w:sz w:val="28"/>
          <w:szCs w:val="28"/>
          <w:lang w:val="en-GB"/>
        </w:rPr>
        <w:t>C</w:t>
      </w:r>
      <w:r w:rsidR="00527708" w:rsidRPr="006753D5">
        <w:rPr>
          <w:rFonts w:cs="Arial"/>
          <w:b/>
          <w:bCs/>
          <w:sz w:val="28"/>
          <w:szCs w:val="28"/>
          <w:lang w:val="en-GB"/>
        </w:rPr>
        <w:t xml:space="preserve">apacity </w:t>
      </w:r>
      <w:r w:rsidRPr="006753D5">
        <w:rPr>
          <w:rFonts w:cs="Arial"/>
          <w:b/>
          <w:bCs/>
          <w:sz w:val="28"/>
          <w:szCs w:val="28"/>
          <w:lang w:val="en-GB"/>
        </w:rPr>
        <w:t>A</w:t>
      </w:r>
      <w:r w:rsidR="00527708" w:rsidRPr="006753D5">
        <w:rPr>
          <w:rFonts w:cs="Arial"/>
          <w:b/>
          <w:bCs/>
          <w:sz w:val="28"/>
          <w:szCs w:val="28"/>
          <w:lang w:val="en-GB"/>
        </w:rPr>
        <w:t>ssessment</w:t>
      </w:r>
      <w:r w:rsidRPr="006753D5">
        <w:rPr>
          <w:rFonts w:cs="Arial"/>
          <w:b/>
          <w:bCs/>
          <w:sz w:val="28"/>
          <w:szCs w:val="28"/>
          <w:lang w:val="en-GB"/>
        </w:rPr>
        <w:t>, P</w:t>
      </w:r>
      <w:r w:rsidR="0015336A">
        <w:rPr>
          <w:rFonts w:cs="Arial"/>
          <w:b/>
          <w:bCs/>
          <w:sz w:val="28"/>
          <w:szCs w:val="28"/>
          <w:lang w:val="en-GB"/>
        </w:rPr>
        <w:t xml:space="preserve">articipatory </w:t>
      </w:r>
      <w:r w:rsidRPr="006753D5">
        <w:rPr>
          <w:rFonts w:cs="Arial"/>
          <w:b/>
          <w:bCs/>
          <w:sz w:val="28"/>
          <w:szCs w:val="28"/>
          <w:lang w:val="en-GB"/>
        </w:rPr>
        <w:t>R</w:t>
      </w:r>
      <w:r w:rsidR="0015336A">
        <w:rPr>
          <w:rFonts w:cs="Arial"/>
          <w:b/>
          <w:bCs/>
          <w:sz w:val="28"/>
          <w:szCs w:val="28"/>
          <w:lang w:val="en-GB"/>
        </w:rPr>
        <w:t xml:space="preserve">ural </w:t>
      </w:r>
      <w:r w:rsidRPr="006753D5">
        <w:rPr>
          <w:rFonts w:cs="Arial"/>
          <w:b/>
          <w:bCs/>
          <w:sz w:val="28"/>
          <w:szCs w:val="28"/>
          <w:lang w:val="en-GB"/>
        </w:rPr>
        <w:t>A</w:t>
      </w:r>
      <w:r w:rsidR="0015336A">
        <w:rPr>
          <w:rFonts w:cs="Arial"/>
          <w:b/>
          <w:bCs/>
          <w:sz w:val="28"/>
          <w:szCs w:val="28"/>
          <w:lang w:val="en-GB"/>
        </w:rPr>
        <w:t>ssessment</w:t>
      </w:r>
      <w:r w:rsidRPr="006753D5">
        <w:rPr>
          <w:rFonts w:cs="Arial"/>
          <w:b/>
          <w:bCs/>
          <w:sz w:val="28"/>
          <w:szCs w:val="28"/>
          <w:lang w:val="en-GB"/>
        </w:rPr>
        <w:t>, etc)</w:t>
      </w:r>
    </w:p>
    <w:p w:rsidR="00857E05" w:rsidRPr="006753D5" w:rsidRDefault="00857E05" w:rsidP="0070058E">
      <w:pPr>
        <w:jc w:val="both"/>
        <w:rPr>
          <w:rFonts w:cs="Arial"/>
          <w:b/>
          <w:bCs/>
          <w:sz w:val="28"/>
          <w:szCs w:val="28"/>
          <w:lang w:val="en-GB"/>
        </w:rPr>
      </w:pPr>
      <w:r w:rsidRPr="006753D5">
        <w:rPr>
          <w:rFonts w:cs="Arial"/>
          <w:b/>
          <w:bCs/>
          <w:sz w:val="28"/>
          <w:szCs w:val="28"/>
          <w:lang w:val="en-GB"/>
        </w:rPr>
        <w:t>Role of NSAs: Risk Management:</w:t>
      </w:r>
    </w:p>
    <w:p w:rsidR="00D50D0E" w:rsidRPr="006753D5" w:rsidRDefault="0056784B" w:rsidP="0070058E">
      <w:pPr>
        <w:numPr>
          <w:ilvl w:val="0"/>
          <w:numId w:val="24"/>
        </w:numPr>
        <w:jc w:val="both"/>
        <w:rPr>
          <w:rFonts w:cs="Arial"/>
          <w:bCs/>
          <w:sz w:val="28"/>
          <w:szCs w:val="28"/>
        </w:rPr>
      </w:pPr>
      <w:r w:rsidRPr="006753D5">
        <w:rPr>
          <w:rFonts w:cs="Arial"/>
          <w:bCs/>
          <w:sz w:val="28"/>
          <w:szCs w:val="28"/>
          <w:lang w:val="en-GB"/>
        </w:rPr>
        <w:t xml:space="preserve">Mainstreaming DRR is presented as a ‘win-win’ solution for securing sustainable development, reducing poverty and strengthening hazard resilience. </w:t>
      </w:r>
    </w:p>
    <w:p w:rsidR="00857E05" w:rsidRPr="006753D5" w:rsidRDefault="00857E05" w:rsidP="0070058E">
      <w:pPr>
        <w:jc w:val="both"/>
        <w:rPr>
          <w:rFonts w:cs="Arial"/>
          <w:b/>
          <w:bCs/>
          <w:sz w:val="28"/>
          <w:szCs w:val="28"/>
          <w:lang w:val="en-GB"/>
        </w:rPr>
      </w:pPr>
      <w:r w:rsidRPr="006753D5">
        <w:rPr>
          <w:rFonts w:cs="Arial"/>
          <w:b/>
          <w:bCs/>
          <w:sz w:val="28"/>
          <w:szCs w:val="28"/>
          <w:lang w:val="en-GB"/>
        </w:rPr>
        <w:t>Role of NSAs: Knowledge and Education:</w:t>
      </w:r>
    </w:p>
    <w:p w:rsidR="00D50D0E" w:rsidRPr="006753D5" w:rsidRDefault="0056784B" w:rsidP="0070058E">
      <w:pPr>
        <w:numPr>
          <w:ilvl w:val="0"/>
          <w:numId w:val="25"/>
        </w:numPr>
        <w:jc w:val="both"/>
        <w:rPr>
          <w:rFonts w:cs="Arial"/>
          <w:bCs/>
          <w:sz w:val="28"/>
          <w:szCs w:val="28"/>
        </w:rPr>
      </w:pPr>
      <w:r w:rsidRPr="006753D5">
        <w:rPr>
          <w:rFonts w:cs="Arial"/>
          <w:bCs/>
          <w:sz w:val="28"/>
          <w:szCs w:val="28"/>
          <w:lang w:val="en-GB"/>
        </w:rPr>
        <w:t>Encourage research in different fields of DRR and development (new trends, lessons learnt)</w:t>
      </w:r>
    </w:p>
    <w:p w:rsidR="00D50D0E" w:rsidRPr="006753D5" w:rsidRDefault="0056784B" w:rsidP="0070058E">
      <w:pPr>
        <w:numPr>
          <w:ilvl w:val="0"/>
          <w:numId w:val="25"/>
        </w:numPr>
        <w:jc w:val="both"/>
        <w:rPr>
          <w:rFonts w:cs="Arial"/>
          <w:bCs/>
          <w:sz w:val="28"/>
          <w:szCs w:val="28"/>
        </w:rPr>
      </w:pPr>
      <w:r w:rsidRPr="006753D5">
        <w:rPr>
          <w:rFonts w:cs="Arial"/>
          <w:bCs/>
          <w:sz w:val="28"/>
          <w:szCs w:val="28"/>
          <w:lang w:val="en-GB"/>
        </w:rPr>
        <w:t>Engage tertiary educational institutions (e.g. Universities) in research</w:t>
      </w:r>
    </w:p>
    <w:p w:rsidR="00D50D0E" w:rsidRPr="006753D5" w:rsidRDefault="0056784B" w:rsidP="0070058E">
      <w:pPr>
        <w:numPr>
          <w:ilvl w:val="0"/>
          <w:numId w:val="25"/>
        </w:numPr>
        <w:jc w:val="both"/>
        <w:rPr>
          <w:rFonts w:cs="Arial"/>
          <w:bCs/>
          <w:sz w:val="28"/>
          <w:szCs w:val="28"/>
        </w:rPr>
      </w:pPr>
      <w:r w:rsidRPr="006753D5">
        <w:rPr>
          <w:rFonts w:cs="Arial"/>
          <w:bCs/>
          <w:sz w:val="28"/>
          <w:szCs w:val="28"/>
          <w:lang w:val="en-GB"/>
        </w:rPr>
        <w:t>Engage Local Communities in Participatory Learning Approaches (P</w:t>
      </w:r>
      <w:r w:rsidR="00DB4EF8" w:rsidRPr="006753D5">
        <w:rPr>
          <w:rFonts w:cs="Arial"/>
          <w:bCs/>
          <w:sz w:val="28"/>
          <w:szCs w:val="28"/>
          <w:lang w:val="en-GB"/>
        </w:rPr>
        <w:t xml:space="preserve">articipatory </w:t>
      </w:r>
      <w:r w:rsidRPr="006753D5">
        <w:rPr>
          <w:rFonts w:cs="Arial"/>
          <w:bCs/>
          <w:sz w:val="28"/>
          <w:szCs w:val="28"/>
          <w:lang w:val="en-GB"/>
        </w:rPr>
        <w:t>R</w:t>
      </w:r>
      <w:r w:rsidR="00DB4EF8" w:rsidRPr="006753D5">
        <w:rPr>
          <w:rFonts w:cs="Arial"/>
          <w:bCs/>
          <w:sz w:val="28"/>
          <w:szCs w:val="28"/>
          <w:lang w:val="en-GB"/>
        </w:rPr>
        <w:t xml:space="preserve">ural </w:t>
      </w:r>
      <w:r w:rsidRPr="006753D5">
        <w:rPr>
          <w:rFonts w:cs="Arial"/>
          <w:bCs/>
          <w:sz w:val="28"/>
          <w:szCs w:val="28"/>
          <w:lang w:val="en-GB"/>
        </w:rPr>
        <w:t>A</w:t>
      </w:r>
      <w:r w:rsidR="00DB4EF8" w:rsidRPr="006753D5">
        <w:rPr>
          <w:rFonts w:cs="Arial"/>
          <w:bCs/>
          <w:sz w:val="28"/>
          <w:szCs w:val="28"/>
          <w:lang w:val="en-GB"/>
        </w:rPr>
        <w:t>ppraisal</w:t>
      </w:r>
      <w:r w:rsidRPr="006753D5">
        <w:rPr>
          <w:rFonts w:cs="Arial"/>
          <w:bCs/>
          <w:sz w:val="28"/>
          <w:szCs w:val="28"/>
          <w:lang w:val="en-GB"/>
        </w:rPr>
        <w:t>, P</w:t>
      </w:r>
      <w:r w:rsidR="00DB4EF8" w:rsidRPr="006753D5">
        <w:rPr>
          <w:rFonts w:cs="Arial"/>
          <w:bCs/>
          <w:sz w:val="28"/>
          <w:szCs w:val="28"/>
          <w:lang w:val="en-GB"/>
        </w:rPr>
        <w:t xml:space="preserve">articipatory </w:t>
      </w:r>
      <w:r w:rsidRPr="006753D5">
        <w:rPr>
          <w:rFonts w:cs="Arial"/>
          <w:bCs/>
          <w:sz w:val="28"/>
          <w:szCs w:val="28"/>
          <w:lang w:val="en-GB"/>
        </w:rPr>
        <w:t>V</w:t>
      </w:r>
      <w:r w:rsidR="00DB4EF8" w:rsidRPr="006753D5">
        <w:rPr>
          <w:rFonts w:cs="Arial"/>
          <w:bCs/>
          <w:sz w:val="28"/>
          <w:szCs w:val="28"/>
          <w:lang w:val="en-GB"/>
        </w:rPr>
        <w:t xml:space="preserve">ulnerability </w:t>
      </w:r>
      <w:r w:rsidRPr="006753D5">
        <w:rPr>
          <w:rFonts w:cs="Arial"/>
          <w:bCs/>
          <w:sz w:val="28"/>
          <w:szCs w:val="28"/>
          <w:lang w:val="en-GB"/>
        </w:rPr>
        <w:t>A</w:t>
      </w:r>
      <w:r w:rsidR="00DB4EF8" w:rsidRPr="006753D5">
        <w:rPr>
          <w:rFonts w:cs="Arial"/>
          <w:bCs/>
          <w:sz w:val="28"/>
          <w:szCs w:val="28"/>
          <w:lang w:val="en-GB"/>
        </w:rPr>
        <w:t>ssessment</w:t>
      </w:r>
      <w:r w:rsidRPr="006753D5">
        <w:rPr>
          <w:rFonts w:cs="Arial"/>
          <w:bCs/>
          <w:sz w:val="28"/>
          <w:szCs w:val="28"/>
          <w:lang w:val="en-GB"/>
        </w:rPr>
        <w:t>, V</w:t>
      </w:r>
      <w:r w:rsidR="00DB4EF8" w:rsidRPr="006753D5">
        <w:rPr>
          <w:rFonts w:cs="Arial"/>
          <w:bCs/>
          <w:sz w:val="28"/>
          <w:szCs w:val="28"/>
          <w:lang w:val="en-GB"/>
        </w:rPr>
        <w:t xml:space="preserve">ulnerability </w:t>
      </w:r>
      <w:r w:rsidR="006B7D8B" w:rsidRPr="006753D5">
        <w:rPr>
          <w:rFonts w:cs="Arial"/>
          <w:bCs/>
          <w:sz w:val="28"/>
          <w:szCs w:val="28"/>
          <w:lang w:val="en-GB"/>
        </w:rPr>
        <w:t xml:space="preserve">and </w:t>
      </w:r>
      <w:r w:rsidRPr="006753D5">
        <w:rPr>
          <w:rFonts w:cs="Arial"/>
          <w:bCs/>
          <w:sz w:val="28"/>
          <w:szCs w:val="28"/>
          <w:lang w:val="en-GB"/>
        </w:rPr>
        <w:t>C</w:t>
      </w:r>
      <w:r w:rsidR="00DB4EF8" w:rsidRPr="006753D5">
        <w:rPr>
          <w:rFonts w:cs="Arial"/>
          <w:bCs/>
          <w:sz w:val="28"/>
          <w:szCs w:val="28"/>
          <w:lang w:val="en-GB"/>
        </w:rPr>
        <w:t xml:space="preserve">apacity </w:t>
      </w:r>
      <w:r w:rsidRPr="006753D5">
        <w:rPr>
          <w:rFonts w:cs="Arial"/>
          <w:bCs/>
          <w:sz w:val="28"/>
          <w:szCs w:val="28"/>
          <w:lang w:val="en-GB"/>
        </w:rPr>
        <w:t>A</w:t>
      </w:r>
      <w:r w:rsidR="00DB4EF8" w:rsidRPr="006753D5">
        <w:rPr>
          <w:rFonts w:cs="Arial"/>
          <w:bCs/>
          <w:sz w:val="28"/>
          <w:szCs w:val="28"/>
          <w:lang w:val="en-GB"/>
        </w:rPr>
        <w:t>ssessment</w:t>
      </w:r>
      <w:r w:rsidRPr="006753D5">
        <w:rPr>
          <w:rFonts w:cs="Arial"/>
          <w:bCs/>
          <w:sz w:val="28"/>
          <w:szCs w:val="28"/>
          <w:lang w:val="en-GB"/>
        </w:rPr>
        <w:t>, etc)</w:t>
      </w:r>
    </w:p>
    <w:p w:rsidR="00857E05" w:rsidRPr="006753D5" w:rsidRDefault="00857E05" w:rsidP="0070058E">
      <w:pPr>
        <w:jc w:val="both"/>
        <w:rPr>
          <w:rFonts w:cs="Arial"/>
          <w:bCs/>
          <w:sz w:val="28"/>
          <w:szCs w:val="28"/>
          <w:lang w:val="en-GB"/>
        </w:rPr>
      </w:pPr>
      <w:r w:rsidRPr="006753D5">
        <w:rPr>
          <w:rFonts w:cs="Arial"/>
          <w:bCs/>
          <w:sz w:val="28"/>
          <w:szCs w:val="28"/>
          <w:lang w:val="en-GB"/>
        </w:rPr>
        <w:t>Role of NSAs: Disaster Response &amp; Preparedness:</w:t>
      </w:r>
    </w:p>
    <w:p w:rsidR="00D50D0E" w:rsidRPr="006753D5" w:rsidRDefault="0056784B" w:rsidP="0070058E">
      <w:pPr>
        <w:numPr>
          <w:ilvl w:val="0"/>
          <w:numId w:val="26"/>
        </w:numPr>
        <w:jc w:val="both"/>
        <w:rPr>
          <w:rFonts w:cs="Arial"/>
          <w:bCs/>
          <w:sz w:val="28"/>
          <w:szCs w:val="28"/>
        </w:rPr>
      </w:pPr>
      <w:r w:rsidRPr="006753D5">
        <w:rPr>
          <w:rFonts w:cs="Arial"/>
          <w:bCs/>
          <w:sz w:val="28"/>
          <w:szCs w:val="28"/>
          <w:lang w:val="en-GB"/>
        </w:rPr>
        <w:t>Response mechanism should factor in local capacities (resources and indigenous knowledge)</w:t>
      </w:r>
    </w:p>
    <w:p w:rsidR="00D50D0E" w:rsidRPr="006753D5" w:rsidRDefault="0056784B" w:rsidP="0070058E">
      <w:pPr>
        <w:numPr>
          <w:ilvl w:val="0"/>
          <w:numId w:val="26"/>
        </w:numPr>
        <w:jc w:val="both"/>
        <w:rPr>
          <w:rFonts w:cs="Arial"/>
          <w:bCs/>
          <w:sz w:val="28"/>
          <w:szCs w:val="28"/>
        </w:rPr>
      </w:pPr>
      <w:r w:rsidRPr="006753D5">
        <w:rPr>
          <w:rFonts w:cs="Arial"/>
          <w:bCs/>
          <w:sz w:val="28"/>
          <w:szCs w:val="28"/>
          <w:lang w:val="en-GB"/>
        </w:rPr>
        <w:t>Community Contingency Planning</w:t>
      </w:r>
    </w:p>
    <w:p w:rsidR="00857E05" w:rsidRPr="006753D5" w:rsidRDefault="00857E05" w:rsidP="0070058E">
      <w:pPr>
        <w:pStyle w:val="ListParagraph"/>
        <w:numPr>
          <w:ilvl w:val="0"/>
          <w:numId w:val="26"/>
        </w:numPr>
        <w:jc w:val="both"/>
        <w:rPr>
          <w:rFonts w:cs="Arial"/>
          <w:bCs/>
          <w:sz w:val="28"/>
          <w:szCs w:val="28"/>
        </w:rPr>
      </w:pPr>
      <w:r w:rsidRPr="006753D5">
        <w:rPr>
          <w:rFonts w:cs="Arial"/>
          <w:bCs/>
          <w:sz w:val="28"/>
          <w:szCs w:val="28"/>
          <w:lang w:val="en-GB"/>
        </w:rPr>
        <w:t>Building on and Improving Local Early Warning Systems</w:t>
      </w:r>
    </w:p>
    <w:p w:rsidR="00857E05" w:rsidRPr="006753D5" w:rsidRDefault="00857E05" w:rsidP="0070058E">
      <w:pPr>
        <w:jc w:val="both"/>
        <w:rPr>
          <w:rFonts w:cs="Arial"/>
          <w:b/>
          <w:bCs/>
          <w:sz w:val="28"/>
          <w:szCs w:val="28"/>
        </w:rPr>
      </w:pPr>
      <w:r w:rsidRPr="006753D5">
        <w:rPr>
          <w:rFonts w:cs="Arial"/>
          <w:b/>
          <w:bCs/>
          <w:sz w:val="28"/>
          <w:szCs w:val="28"/>
        </w:rPr>
        <w:lastRenderedPageBreak/>
        <w:t>The Good Enough Guide: Basic Elements of Accountability:</w:t>
      </w:r>
    </w:p>
    <w:p w:rsidR="00D50D0E" w:rsidRPr="006753D5" w:rsidRDefault="0056784B" w:rsidP="0070058E">
      <w:pPr>
        <w:numPr>
          <w:ilvl w:val="0"/>
          <w:numId w:val="27"/>
        </w:numPr>
        <w:jc w:val="both"/>
        <w:rPr>
          <w:rFonts w:cs="Arial"/>
          <w:bCs/>
          <w:sz w:val="28"/>
          <w:szCs w:val="28"/>
        </w:rPr>
      </w:pPr>
      <w:r w:rsidRPr="006753D5">
        <w:rPr>
          <w:rFonts w:cs="Arial"/>
          <w:bCs/>
          <w:sz w:val="28"/>
          <w:szCs w:val="28"/>
          <w:lang w:val="en-GB"/>
        </w:rPr>
        <w:t>Provide public information to beneficiaries and other stakeholders on their organisation, its plans, and relief assistance entitlements.</w:t>
      </w:r>
    </w:p>
    <w:p w:rsidR="00D50D0E" w:rsidRPr="006753D5" w:rsidRDefault="0056784B" w:rsidP="0070058E">
      <w:pPr>
        <w:numPr>
          <w:ilvl w:val="0"/>
          <w:numId w:val="27"/>
        </w:numPr>
        <w:jc w:val="both"/>
        <w:rPr>
          <w:rFonts w:cs="Arial"/>
          <w:bCs/>
          <w:sz w:val="28"/>
          <w:szCs w:val="28"/>
        </w:rPr>
      </w:pPr>
      <w:r w:rsidRPr="006753D5">
        <w:rPr>
          <w:rFonts w:cs="Arial"/>
          <w:bCs/>
          <w:sz w:val="28"/>
          <w:szCs w:val="28"/>
          <w:lang w:val="en-GB"/>
        </w:rPr>
        <w:t>Conduct ongoing consultation with those assisted</w:t>
      </w:r>
    </w:p>
    <w:p w:rsidR="00D50D0E" w:rsidRPr="006753D5" w:rsidRDefault="0056784B" w:rsidP="0070058E">
      <w:pPr>
        <w:numPr>
          <w:ilvl w:val="0"/>
          <w:numId w:val="27"/>
        </w:numPr>
        <w:jc w:val="both"/>
        <w:rPr>
          <w:rFonts w:cs="Arial"/>
          <w:bCs/>
          <w:sz w:val="28"/>
          <w:szCs w:val="28"/>
        </w:rPr>
      </w:pPr>
      <w:r w:rsidRPr="006753D5">
        <w:rPr>
          <w:rFonts w:cs="Arial"/>
          <w:bCs/>
          <w:sz w:val="28"/>
          <w:szCs w:val="28"/>
          <w:lang w:val="en-GB"/>
        </w:rPr>
        <w:t>Establish systematic feedback mechanisms that enable:</w:t>
      </w:r>
    </w:p>
    <w:p w:rsidR="00857E05" w:rsidRPr="006753D5" w:rsidRDefault="00857E05" w:rsidP="0070058E">
      <w:pPr>
        <w:jc w:val="both"/>
        <w:rPr>
          <w:rFonts w:cs="Arial"/>
          <w:bCs/>
          <w:sz w:val="28"/>
          <w:szCs w:val="28"/>
        </w:rPr>
      </w:pPr>
      <w:r w:rsidRPr="006753D5">
        <w:rPr>
          <w:rFonts w:cs="Arial"/>
          <w:bCs/>
          <w:sz w:val="28"/>
          <w:szCs w:val="28"/>
          <w:lang w:val="en-GB"/>
        </w:rPr>
        <w:tab/>
        <w:t xml:space="preserve">- Agencies to report to beneficiaries on project progress and evolution and </w:t>
      </w:r>
    </w:p>
    <w:p w:rsidR="00BA3BEE" w:rsidRPr="006753D5" w:rsidRDefault="00857E05" w:rsidP="0070058E">
      <w:pPr>
        <w:jc w:val="both"/>
        <w:rPr>
          <w:rFonts w:ascii="Arial" w:eastAsia="+mn-ea" w:hAnsi="Arial" w:cs="+mn-cs"/>
          <w:color w:val="FF0000"/>
          <w:sz w:val="28"/>
          <w:szCs w:val="28"/>
          <w:lang w:val="en-GB"/>
        </w:rPr>
      </w:pPr>
      <w:r w:rsidRPr="006753D5">
        <w:rPr>
          <w:rFonts w:cs="Arial"/>
          <w:bCs/>
          <w:sz w:val="28"/>
          <w:szCs w:val="28"/>
          <w:lang w:val="en-GB"/>
        </w:rPr>
        <w:tab/>
        <w:t>- Beneficiaries to explain to agencies the difference the project has made to their</w:t>
      </w:r>
      <w:r w:rsidR="00405688" w:rsidRPr="006753D5">
        <w:rPr>
          <w:rFonts w:cs="Arial"/>
          <w:bCs/>
          <w:sz w:val="28"/>
          <w:szCs w:val="28"/>
          <w:lang w:val="en-GB"/>
        </w:rPr>
        <w:t xml:space="preserve"> lives</w:t>
      </w:r>
      <w:r w:rsidR="00BA3BEE" w:rsidRPr="006753D5">
        <w:rPr>
          <w:rFonts w:ascii="Arial" w:eastAsia="+mn-ea" w:hAnsi="Arial" w:cs="+mn-cs"/>
          <w:color w:val="FF0000"/>
          <w:sz w:val="28"/>
          <w:szCs w:val="28"/>
          <w:lang w:val="en-GB"/>
        </w:rPr>
        <w:t xml:space="preserve"> </w:t>
      </w:r>
    </w:p>
    <w:p w:rsidR="00D50D0E" w:rsidRPr="006753D5" w:rsidRDefault="0056784B" w:rsidP="0070058E">
      <w:pPr>
        <w:pStyle w:val="ListParagraph"/>
        <w:numPr>
          <w:ilvl w:val="0"/>
          <w:numId w:val="29"/>
        </w:numPr>
        <w:jc w:val="both"/>
        <w:rPr>
          <w:rFonts w:cs="Arial"/>
          <w:bCs/>
          <w:sz w:val="28"/>
          <w:szCs w:val="28"/>
        </w:rPr>
      </w:pPr>
      <w:r w:rsidRPr="006753D5">
        <w:rPr>
          <w:rFonts w:cs="Arial"/>
          <w:bCs/>
          <w:sz w:val="28"/>
          <w:szCs w:val="28"/>
          <w:lang w:val="en-GB"/>
        </w:rPr>
        <w:t>The Sphere Project: Humanitarian Charter and Minimum Standards in Disaster Response</w:t>
      </w:r>
    </w:p>
    <w:p w:rsidR="00D50D0E" w:rsidRPr="006753D5" w:rsidRDefault="0056784B" w:rsidP="0070058E">
      <w:pPr>
        <w:numPr>
          <w:ilvl w:val="0"/>
          <w:numId w:val="28"/>
        </w:numPr>
        <w:jc w:val="both"/>
        <w:rPr>
          <w:rFonts w:cs="Arial"/>
          <w:bCs/>
          <w:sz w:val="28"/>
          <w:szCs w:val="28"/>
        </w:rPr>
      </w:pPr>
      <w:r w:rsidRPr="006753D5">
        <w:rPr>
          <w:rFonts w:cs="Arial"/>
          <w:bCs/>
          <w:sz w:val="28"/>
          <w:szCs w:val="28"/>
          <w:lang w:val="en-GB"/>
        </w:rPr>
        <w:t xml:space="preserve">Core Beliefs: All possible steps should be taken to alleviate human suffering arising out of calamity and conflict and that those affected have a right to life with dignity </w:t>
      </w:r>
      <w:r w:rsidR="00BA3BEE" w:rsidRPr="006753D5">
        <w:rPr>
          <w:rFonts w:cs="Arial"/>
          <w:bCs/>
          <w:sz w:val="28"/>
          <w:szCs w:val="28"/>
          <w:lang w:val="en-GB"/>
        </w:rPr>
        <w:t>and</w:t>
      </w:r>
      <w:r w:rsidRPr="006753D5">
        <w:rPr>
          <w:rFonts w:cs="Arial"/>
          <w:bCs/>
          <w:sz w:val="28"/>
          <w:szCs w:val="28"/>
          <w:lang w:val="en-GB"/>
        </w:rPr>
        <w:t xml:space="preserve"> therefore a right to assistance.</w:t>
      </w:r>
    </w:p>
    <w:p w:rsidR="00BA3BEE" w:rsidRPr="006753D5" w:rsidRDefault="00BA3BEE" w:rsidP="0070058E">
      <w:pPr>
        <w:jc w:val="both"/>
        <w:rPr>
          <w:rFonts w:cs="Arial"/>
          <w:b/>
          <w:bCs/>
          <w:sz w:val="28"/>
          <w:szCs w:val="28"/>
          <w:lang w:val="en-GB"/>
        </w:rPr>
      </w:pPr>
      <w:r w:rsidRPr="006753D5">
        <w:rPr>
          <w:rFonts w:cs="Arial"/>
          <w:b/>
          <w:bCs/>
          <w:sz w:val="28"/>
          <w:szCs w:val="28"/>
          <w:lang w:val="en-GB"/>
        </w:rPr>
        <w:t>Conclusion:</w:t>
      </w:r>
    </w:p>
    <w:p w:rsidR="00D50D0E" w:rsidRPr="006753D5" w:rsidRDefault="0056784B" w:rsidP="0070058E">
      <w:pPr>
        <w:numPr>
          <w:ilvl w:val="0"/>
          <w:numId w:val="30"/>
        </w:numPr>
        <w:jc w:val="both"/>
        <w:rPr>
          <w:rFonts w:cs="Arial"/>
          <w:bCs/>
          <w:sz w:val="28"/>
          <w:szCs w:val="28"/>
        </w:rPr>
      </w:pPr>
      <w:r w:rsidRPr="006753D5">
        <w:rPr>
          <w:rFonts w:cs="Arial"/>
          <w:bCs/>
          <w:sz w:val="28"/>
          <w:szCs w:val="28"/>
          <w:lang w:val="en-GB"/>
        </w:rPr>
        <w:t>High Quality Response</w:t>
      </w:r>
    </w:p>
    <w:p w:rsidR="00D50D0E" w:rsidRPr="006753D5" w:rsidRDefault="0056784B" w:rsidP="0070058E">
      <w:pPr>
        <w:numPr>
          <w:ilvl w:val="0"/>
          <w:numId w:val="30"/>
        </w:numPr>
        <w:jc w:val="both"/>
        <w:rPr>
          <w:rFonts w:cs="Arial"/>
          <w:bCs/>
          <w:sz w:val="28"/>
          <w:szCs w:val="28"/>
        </w:rPr>
      </w:pPr>
      <w:r w:rsidRPr="006753D5">
        <w:rPr>
          <w:rFonts w:cs="Arial"/>
          <w:bCs/>
          <w:sz w:val="28"/>
          <w:szCs w:val="28"/>
          <w:lang w:val="en-GB"/>
        </w:rPr>
        <w:t>Accountability</w:t>
      </w:r>
    </w:p>
    <w:p w:rsidR="00D50D0E" w:rsidRPr="006753D5" w:rsidRDefault="0056784B" w:rsidP="0070058E">
      <w:pPr>
        <w:numPr>
          <w:ilvl w:val="0"/>
          <w:numId w:val="30"/>
        </w:numPr>
        <w:jc w:val="both"/>
        <w:rPr>
          <w:rFonts w:cs="Arial"/>
          <w:bCs/>
          <w:sz w:val="28"/>
          <w:szCs w:val="28"/>
        </w:rPr>
      </w:pPr>
      <w:r w:rsidRPr="006753D5">
        <w:rPr>
          <w:rFonts w:cs="Arial"/>
          <w:bCs/>
          <w:sz w:val="28"/>
          <w:szCs w:val="28"/>
          <w:lang w:val="en-GB"/>
        </w:rPr>
        <w:t>Partner Capacity Building</w:t>
      </w:r>
    </w:p>
    <w:p w:rsidR="00D50D0E" w:rsidRPr="006753D5" w:rsidRDefault="0056784B" w:rsidP="0070058E">
      <w:pPr>
        <w:numPr>
          <w:ilvl w:val="0"/>
          <w:numId w:val="30"/>
        </w:numPr>
        <w:jc w:val="both"/>
        <w:rPr>
          <w:rFonts w:cs="Arial"/>
          <w:bCs/>
          <w:sz w:val="28"/>
          <w:szCs w:val="28"/>
        </w:rPr>
      </w:pPr>
      <w:r w:rsidRPr="006753D5">
        <w:rPr>
          <w:rFonts w:cs="Arial"/>
          <w:bCs/>
          <w:sz w:val="28"/>
          <w:szCs w:val="28"/>
          <w:lang w:val="en-GB"/>
        </w:rPr>
        <w:t>Community Participation</w:t>
      </w:r>
    </w:p>
    <w:p w:rsidR="00D50D0E" w:rsidRPr="006753D5" w:rsidRDefault="0056784B" w:rsidP="0070058E">
      <w:pPr>
        <w:numPr>
          <w:ilvl w:val="0"/>
          <w:numId w:val="30"/>
        </w:numPr>
        <w:jc w:val="both"/>
        <w:rPr>
          <w:rFonts w:cs="Arial"/>
          <w:bCs/>
          <w:sz w:val="28"/>
          <w:szCs w:val="28"/>
        </w:rPr>
      </w:pPr>
      <w:r w:rsidRPr="006753D5">
        <w:rPr>
          <w:rFonts w:cs="Arial"/>
          <w:bCs/>
          <w:sz w:val="28"/>
          <w:szCs w:val="28"/>
          <w:lang w:val="en-GB"/>
        </w:rPr>
        <w:t>Adherence to Uniform and International Standards</w:t>
      </w:r>
    </w:p>
    <w:p w:rsidR="00BA3BEE" w:rsidRPr="006753D5" w:rsidRDefault="00BA3BEE" w:rsidP="0070058E">
      <w:pPr>
        <w:jc w:val="both"/>
        <w:rPr>
          <w:rFonts w:cs="Arial"/>
          <w:b/>
          <w:bCs/>
          <w:sz w:val="28"/>
          <w:szCs w:val="28"/>
          <w:lang w:val="en-GB"/>
        </w:rPr>
      </w:pPr>
      <w:r w:rsidRPr="006753D5">
        <w:rPr>
          <w:rFonts w:cs="Arial"/>
          <w:b/>
          <w:bCs/>
          <w:sz w:val="28"/>
          <w:szCs w:val="28"/>
          <w:lang w:val="en-GB"/>
        </w:rPr>
        <w:t>Advocacy:</w:t>
      </w:r>
    </w:p>
    <w:p w:rsidR="00D50D0E" w:rsidRPr="006753D5" w:rsidRDefault="0056784B" w:rsidP="0070058E">
      <w:pPr>
        <w:numPr>
          <w:ilvl w:val="0"/>
          <w:numId w:val="31"/>
        </w:numPr>
        <w:jc w:val="both"/>
        <w:rPr>
          <w:rFonts w:cs="Arial"/>
          <w:bCs/>
          <w:sz w:val="28"/>
          <w:szCs w:val="28"/>
        </w:rPr>
      </w:pPr>
      <w:r w:rsidRPr="006753D5">
        <w:rPr>
          <w:rFonts w:cs="Arial"/>
          <w:bCs/>
          <w:sz w:val="28"/>
          <w:szCs w:val="28"/>
          <w:lang w:val="en-GB"/>
        </w:rPr>
        <w:t xml:space="preserve">Calibration of Disaster before the next flood seasons </w:t>
      </w:r>
    </w:p>
    <w:p w:rsidR="00A54F7A" w:rsidRPr="006753D5" w:rsidRDefault="00052F40" w:rsidP="0070058E">
      <w:pPr>
        <w:jc w:val="both"/>
        <w:rPr>
          <w:rFonts w:cs="Arial"/>
          <w:b/>
          <w:bCs/>
          <w:sz w:val="28"/>
          <w:szCs w:val="28"/>
          <w:lang w:val="en-GB"/>
        </w:rPr>
      </w:pPr>
      <w:r w:rsidRPr="006753D5">
        <w:rPr>
          <w:rFonts w:cs="Arial"/>
          <w:b/>
          <w:bCs/>
          <w:sz w:val="28"/>
          <w:szCs w:val="28"/>
          <w:lang w:val="en-GB"/>
        </w:rPr>
        <w:t>Recommendations:</w:t>
      </w:r>
    </w:p>
    <w:p w:rsidR="00355FDC" w:rsidRPr="006753D5" w:rsidRDefault="007F3A80" w:rsidP="0070058E">
      <w:pPr>
        <w:pStyle w:val="ListParagraph"/>
        <w:numPr>
          <w:ilvl w:val="0"/>
          <w:numId w:val="32"/>
        </w:numPr>
        <w:jc w:val="both"/>
        <w:rPr>
          <w:rFonts w:cs="Arial"/>
          <w:bCs/>
          <w:sz w:val="28"/>
          <w:szCs w:val="28"/>
          <w:lang w:val="en-GB"/>
        </w:rPr>
      </w:pPr>
      <w:r w:rsidRPr="006753D5">
        <w:rPr>
          <w:rFonts w:cs="Arial"/>
          <w:bCs/>
          <w:sz w:val="28"/>
          <w:szCs w:val="28"/>
          <w:lang w:val="en-GB"/>
        </w:rPr>
        <w:t>The security heads should create a special unit for DRR</w:t>
      </w:r>
    </w:p>
    <w:p w:rsidR="007F3A80" w:rsidRPr="006753D5" w:rsidRDefault="007F3A80" w:rsidP="0070058E">
      <w:pPr>
        <w:pStyle w:val="ListParagraph"/>
        <w:numPr>
          <w:ilvl w:val="0"/>
          <w:numId w:val="32"/>
        </w:numPr>
        <w:jc w:val="both"/>
        <w:rPr>
          <w:rFonts w:cs="Arial"/>
          <w:bCs/>
          <w:sz w:val="28"/>
          <w:szCs w:val="28"/>
          <w:lang w:val="en-GB"/>
        </w:rPr>
      </w:pPr>
      <w:r w:rsidRPr="006753D5">
        <w:rPr>
          <w:rFonts w:cs="Arial"/>
          <w:bCs/>
          <w:sz w:val="28"/>
          <w:szCs w:val="28"/>
          <w:lang w:val="en-GB"/>
        </w:rPr>
        <w:t>The police to be more involved</w:t>
      </w:r>
    </w:p>
    <w:p w:rsidR="007F3A80" w:rsidRPr="006753D5" w:rsidRDefault="007F3A80" w:rsidP="0070058E">
      <w:pPr>
        <w:pStyle w:val="ListParagraph"/>
        <w:numPr>
          <w:ilvl w:val="0"/>
          <w:numId w:val="32"/>
        </w:numPr>
        <w:jc w:val="both"/>
        <w:rPr>
          <w:rFonts w:cs="Arial"/>
          <w:bCs/>
          <w:sz w:val="28"/>
          <w:szCs w:val="28"/>
          <w:lang w:val="en-GB"/>
        </w:rPr>
      </w:pPr>
      <w:r w:rsidRPr="006753D5">
        <w:rPr>
          <w:rFonts w:cs="Arial"/>
          <w:bCs/>
          <w:sz w:val="28"/>
          <w:szCs w:val="28"/>
          <w:lang w:val="en-GB"/>
        </w:rPr>
        <w:lastRenderedPageBreak/>
        <w:t>A desk – officer in NDMA on health &amp; safety on DRR</w:t>
      </w:r>
    </w:p>
    <w:p w:rsidR="007F3A80" w:rsidRPr="006753D5" w:rsidRDefault="007F3A80" w:rsidP="0070058E">
      <w:pPr>
        <w:pStyle w:val="ListParagraph"/>
        <w:numPr>
          <w:ilvl w:val="0"/>
          <w:numId w:val="32"/>
        </w:numPr>
        <w:jc w:val="both"/>
        <w:rPr>
          <w:rFonts w:cs="Arial"/>
          <w:bCs/>
          <w:sz w:val="28"/>
          <w:szCs w:val="28"/>
          <w:lang w:val="en-GB"/>
        </w:rPr>
      </w:pPr>
      <w:r w:rsidRPr="006753D5">
        <w:rPr>
          <w:rFonts w:cs="Arial"/>
          <w:bCs/>
          <w:sz w:val="28"/>
          <w:szCs w:val="28"/>
          <w:lang w:val="en-GB"/>
        </w:rPr>
        <w:t>Involve private media in international fora</w:t>
      </w:r>
    </w:p>
    <w:p w:rsidR="007F3A80" w:rsidRPr="006753D5" w:rsidRDefault="002E4195" w:rsidP="0070058E">
      <w:pPr>
        <w:pStyle w:val="ListParagraph"/>
        <w:numPr>
          <w:ilvl w:val="0"/>
          <w:numId w:val="32"/>
        </w:numPr>
        <w:jc w:val="both"/>
        <w:rPr>
          <w:rFonts w:cs="Arial"/>
          <w:bCs/>
          <w:sz w:val="28"/>
          <w:szCs w:val="28"/>
          <w:lang w:val="en-GB"/>
        </w:rPr>
      </w:pPr>
      <w:r w:rsidRPr="006753D5">
        <w:rPr>
          <w:rFonts w:cs="Arial"/>
          <w:bCs/>
          <w:sz w:val="28"/>
          <w:szCs w:val="28"/>
          <w:lang w:val="en-GB"/>
        </w:rPr>
        <w:t>NDMA to involve Ministry of Finance to revisit the insurance Act (legal Framework)</w:t>
      </w:r>
    </w:p>
    <w:p w:rsidR="006F69F9" w:rsidRPr="006753D5" w:rsidRDefault="006F69F9" w:rsidP="0070058E">
      <w:pPr>
        <w:pStyle w:val="ListParagraph"/>
        <w:numPr>
          <w:ilvl w:val="0"/>
          <w:numId w:val="32"/>
        </w:numPr>
        <w:jc w:val="both"/>
        <w:rPr>
          <w:rFonts w:cs="Arial"/>
          <w:bCs/>
          <w:sz w:val="28"/>
          <w:szCs w:val="28"/>
          <w:lang w:val="en-GB"/>
        </w:rPr>
      </w:pPr>
      <w:r w:rsidRPr="006753D5">
        <w:rPr>
          <w:rFonts w:cs="Arial"/>
          <w:bCs/>
          <w:sz w:val="28"/>
          <w:szCs w:val="28"/>
          <w:lang w:val="en-GB"/>
        </w:rPr>
        <w:t xml:space="preserve">NDMA to organise more capacity building for the media and the security </w:t>
      </w:r>
      <w:r w:rsidR="00FA6C5E">
        <w:rPr>
          <w:rFonts w:cs="Arial"/>
          <w:bCs/>
          <w:sz w:val="28"/>
          <w:szCs w:val="28"/>
          <w:lang w:val="en-GB"/>
        </w:rPr>
        <w:t>services</w:t>
      </w:r>
    </w:p>
    <w:p w:rsidR="006F69F9" w:rsidRPr="006753D5" w:rsidRDefault="006F69F9" w:rsidP="0070058E">
      <w:pPr>
        <w:pStyle w:val="ListParagraph"/>
        <w:numPr>
          <w:ilvl w:val="0"/>
          <w:numId w:val="32"/>
        </w:numPr>
        <w:jc w:val="both"/>
        <w:rPr>
          <w:rFonts w:cs="Arial"/>
          <w:bCs/>
          <w:sz w:val="28"/>
          <w:szCs w:val="28"/>
          <w:lang w:val="en-GB"/>
        </w:rPr>
      </w:pPr>
      <w:r w:rsidRPr="006753D5">
        <w:rPr>
          <w:rFonts w:cs="Arial"/>
          <w:bCs/>
          <w:sz w:val="28"/>
          <w:szCs w:val="28"/>
          <w:lang w:val="en-GB"/>
        </w:rPr>
        <w:t>Strengthening community sensitisation</w:t>
      </w:r>
    </w:p>
    <w:p w:rsidR="006F69F9" w:rsidRPr="006753D5" w:rsidRDefault="006F69F9" w:rsidP="0070058E">
      <w:pPr>
        <w:pStyle w:val="ListParagraph"/>
        <w:numPr>
          <w:ilvl w:val="0"/>
          <w:numId w:val="32"/>
        </w:numPr>
        <w:jc w:val="both"/>
        <w:rPr>
          <w:rFonts w:cs="Arial"/>
          <w:bCs/>
          <w:sz w:val="28"/>
          <w:szCs w:val="28"/>
          <w:lang w:val="en-GB"/>
        </w:rPr>
      </w:pPr>
      <w:r w:rsidRPr="006753D5">
        <w:rPr>
          <w:rFonts w:cs="Arial"/>
          <w:bCs/>
          <w:sz w:val="28"/>
          <w:szCs w:val="28"/>
          <w:lang w:val="en-GB"/>
        </w:rPr>
        <w:t>Incorporating DRR in school curriculum</w:t>
      </w:r>
    </w:p>
    <w:p w:rsidR="006F69F9" w:rsidRPr="006753D5" w:rsidRDefault="006F69F9" w:rsidP="0070058E">
      <w:pPr>
        <w:pStyle w:val="ListParagraph"/>
        <w:numPr>
          <w:ilvl w:val="0"/>
          <w:numId w:val="32"/>
        </w:numPr>
        <w:jc w:val="both"/>
        <w:rPr>
          <w:rFonts w:cs="Arial"/>
          <w:bCs/>
          <w:sz w:val="28"/>
          <w:szCs w:val="28"/>
          <w:lang w:val="en-GB"/>
        </w:rPr>
      </w:pPr>
      <w:r w:rsidRPr="006753D5">
        <w:rPr>
          <w:rFonts w:cs="Arial"/>
          <w:bCs/>
          <w:sz w:val="28"/>
          <w:szCs w:val="28"/>
          <w:lang w:val="en-GB"/>
        </w:rPr>
        <w:t>Accreditation for the media during disaster</w:t>
      </w:r>
    </w:p>
    <w:p w:rsidR="006F69F9" w:rsidRPr="006753D5" w:rsidRDefault="006F69F9" w:rsidP="0070058E">
      <w:pPr>
        <w:pStyle w:val="ListParagraph"/>
        <w:numPr>
          <w:ilvl w:val="0"/>
          <w:numId w:val="32"/>
        </w:numPr>
        <w:jc w:val="both"/>
        <w:rPr>
          <w:rFonts w:cs="Arial"/>
          <w:bCs/>
          <w:sz w:val="28"/>
          <w:szCs w:val="28"/>
          <w:lang w:val="en-GB"/>
        </w:rPr>
      </w:pPr>
      <w:r w:rsidRPr="006753D5">
        <w:rPr>
          <w:rFonts w:cs="Arial"/>
          <w:bCs/>
          <w:sz w:val="28"/>
          <w:szCs w:val="28"/>
          <w:lang w:val="en-GB"/>
        </w:rPr>
        <w:t>Establish a National Advocacy Network</w:t>
      </w:r>
    </w:p>
    <w:p w:rsidR="006F69F9" w:rsidRPr="006753D5" w:rsidRDefault="006F69F9" w:rsidP="0070058E">
      <w:pPr>
        <w:pStyle w:val="ListParagraph"/>
        <w:numPr>
          <w:ilvl w:val="0"/>
          <w:numId w:val="32"/>
        </w:numPr>
        <w:jc w:val="both"/>
        <w:rPr>
          <w:rFonts w:cs="Arial"/>
          <w:bCs/>
          <w:sz w:val="28"/>
          <w:szCs w:val="28"/>
          <w:lang w:val="en-GB"/>
        </w:rPr>
      </w:pPr>
      <w:r w:rsidRPr="006753D5">
        <w:rPr>
          <w:rFonts w:cs="Arial"/>
          <w:bCs/>
          <w:sz w:val="28"/>
          <w:szCs w:val="28"/>
          <w:lang w:val="en-GB"/>
        </w:rPr>
        <w:t>Fully involve the private securities</w:t>
      </w:r>
    </w:p>
    <w:p w:rsidR="006F69F9" w:rsidRPr="006753D5" w:rsidRDefault="006F69F9" w:rsidP="0070058E">
      <w:pPr>
        <w:pStyle w:val="ListParagraph"/>
        <w:numPr>
          <w:ilvl w:val="0"/>
          <w:numId w:val="32"/>
        </w:numPr>
        <w:jc w:val="both"/>
        <w:rPr>
          <w:rFonts w:cs="Arial"/>
          <w:bCs/>
          <w:sz w:val="28"/>
          <w:szCs w:val="28"/>
          <w:lang w:val="en-GB"/>
        </w:rPr>
      </w:pPr>
      <w:r w:rsidRPr="006753D5">
        <w:rPr>
          <w:rFonts w:cs="Arial"/>
          <w:bCs/>
          <w:sz w:val="28"/>
          <w:szCs w:val="28"/>
          <w:lang w:val="en-GB"/>
        </w:rPr>
        <w:t>Conduct research on DRR by involving the University</w:t>
      </w:r>
    </w:p>
    <w:p w:rsidR="003874EB" w:rsidRPr="006753D5" w:rsidRDefault="005C13D8" w:rsidP="0070058E">
      <w:pPr>
        <w:pStyle w:val="ListParagraph"/>
        <w:numPr>
          <w:ilvl w:val="0"/>
          <w:numId w:val="32"/>
        </w:numPr>
        <w:jc w:val="both"/>
        <w:rPr>
          <w:rFonts w:cs="Arial"/>
          <w:bCs/>
          <w:sz w:val="28"/>
          <w:szCs w:val="28"/>
          <w:lang w:val="en-GB"/>
        </w:rPr>
      </w:pPr>
      <w:r>
        <w:rPr>
          <w:rFonts w:cs="Arial"/>
          <w:bCs/>
          <w:sz w:val="28"/>
          <w:szCs w:val="28"/>
          <w:lang w:val="en-GB"/>
        </w:rPr>
        <w:t xml:space="preserve">Train journalists on </w:t>
      </w:r>
      <w:r w:rsidR="003874EB" w:rsidRPr="006753D5">
        <w:rPr>
          <w:rFonts w:cs="Arial"/>
          <w:bCs/>
          <w:sz w:val="28"/>
          <w:szCs w:val="28"/>
          <w:lang w:val="en-GB"/>
        </w:rPr>
        <w:t>responsible disaster reporting</w:t>
      </w:r>
    </w:p>
    <w:p w:rsidR="003874EB" w:rsidRPr="006753D5" w:rsidRDefault="003874EB" w:rsidP="0070058E">
      <w:pPr>
        <w:pStyle w:val="ListParagraph"/>
        <w:numPr>
          <w:ilvl w:val="0"/>
          <w:numId w:val="32"/>
        </w:numPr>
        <w:jc w:val="both"/>
        <w:rPr>
          <w:rFonts w:cs="Arial"/>
          <w:bCs/>
          <w:sz w:val="28"/>
          <w:szCs w:val="28"/>
          <w:lang w:val="en-GB"/>
        </w:rPr>
      </w:pPr>
      <w:r w:rsidRPr="006753D5">
        <w:rPr>
          <w:rFonts w:cs="Arial"/>
          <w:bCs/>
          <w:sz w:val="28"/>
          <w:szCs w:val="28"/>
          <w:lang w:val="en-GB"/>
        </w:rPr>
        <w:t>Development of advocacy strategy on DRR</w:t>
      </w:r>
    </w:p>
    <w:p w:rsidR="007D7EB5" w:rsidRDefault="00D86069" w:rsidP="0070058E">
      <w:pPr>
        <w:jc w:val="both"/>
        <w:rPr>
          <w:rFonts w:cs="Arial"/>
          <w:b/>
          <w:bCs/>
          <w:sz w:val="28"/>
          <w:szCs w:val="28"/>
          <w:lang w:val="en-GB"/>
        </w:rPr>
      </w:pPr>
      <w:r>
        <w:rPr>
          <w:rFonts w:cs="Arial"/>
          <w:b/>
          <w:bCs/>
          <w:noProof/>
          <w:sz w:val="28"/>
          <w:szCs w:val="28"/>
        </w:rPr>
        <w:drawing>
          <wp:inline distT="0" distB="0" distL="0" distR="0">
            <wp:extent cx="2882412" cy="3341077"/>
            <wp:effectExtent l="19050" t="0" r="0" b="0"/>
            <wp:docPr id="3" name="Picture 3" descr="C:\Documents and Settings\Admin Assistant\My Documents\NDMA Collection\NDMA Event Pics\DRR 2010\DSC01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 Assistant\My Documents\NDMA Collection\NDMA Event Pics\DRR 2010\DSC01194.JPG"/>
                    <pic:cNvPicPr>
                      <a:picLocks noChangeAspect="1" noChangeArrowheads="1"/>
                    </pic:cNvPicPr>
                  </pic:nvPicPr>
                  <pic:blipFill>
                    <a:blip r:embed="rId13" cstate="print"/>
                    <a:srcRect/>
                    <a:stretch>
                      <a:fillRect/>
                    </a:stretch>
                  </pic:blipFill>
                  <pic:spPr bwMode="auto">
                    <a:xfrm>
                      <a:off x="0" y="0"/>
                      <a:ext cx="2883558" cy="3342405"/>
                    </a:xfrm>
                    <a:prstGeom prst="rect">
                      <a:avLst/>
                    </a:prstGeom>
                    <a:noFill/>
                    <a:ln w="9525">
                      <a:noFill/>
                      <a:miter lim="800000"/>
                      <a:headEnd/>
                      <a:tailEnd/>
                    </a:ln>
                  </pic:spPr>
                </pic:pic>
              </a:graphicData>
            </a:graphic>
          </wp:inline>
        </w:drawing>
      </w:r>
      <w:r w:rsidR="002E2DCD" w:rsidRPr="002E2DC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2E2DCD">
        <w:rPr>
          <w:rFonts w:cs="Arial"/>
          <w:b/>
          <w:bCs/>
          <w:noProof/>
          <w:sz w:val="28"/>
          <w:szCs w:val="28"/>
        </w:rPr>
        <w:drawing>
          <wp:inline distT="0" distB="0" distL="0" distR="0">
            <wp:extent cx="2882412" cy="3341077"/>
            <wp:effectExtent l="19050" t="0" r="0" b="0"/>
            <wp:docPr id="7" name="Picture 7" descr="C:\Documents and Settings\Admin Assistant\My Documents\NDMA Collection\NDMA Event Pics\DRR 2010\DSC01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 Assistant\My Documents\NDMA Collection\NDMA Event Pics\DRR 2010\DSC01196.JPG"/>
                    <pic:cNvPicPr>
                      <a:picLocks noChangeAspect="1" noChangeArrowheads="1"/>
                    </pic:cNvPicPr>
                  </pic:nvPicPr>
                  <pic:blipFill>
                    <a:blip r:embed="rId14" cstate="print"/>
                    <a:srcRect/>
                    <a:stretch>
                      <a:fillRect/>
                    </a:stretch>
                  </pic:blipFill>
                  <pic:spPr bwMode="auto">
                    <a:xfrm>
                      <a:off x="0" y="0"/>
                      <a:ext cx="2882412" cy="3341077"/>
                    </a:xfrm>
                    <a:prstGeom prst="rect">
                      <a:avLst/>
                    </a:prstGeom>
                    <a:noFill/>
                    <a:ln w="9525">
                      <a:noFill/>
                      <a:miter lim="800000"/>
                      <a:headEnd/>
                      <a:tailEnd/>
                    </a:ln>
                  </pic:spPr>
                </pic:pic>
              </a:graphicData>
            </a:graphic>
          </wp:inline>
        </w:drawing>
      </w:r>
    </w:p>
    <w:p w:rsidR="00AF3E3B" w:rsidRPr="002E2DCD" w:rsidRDefault="00AF3E3B" w:rsidP="00AF3E3B">
      <w:pPr>
        <w:jc w:val="center"/>
        <w:rPr>
          <w:rFonts w:cs="Arial"/>
          <w:b/>
          <w:bCs/>
          <w:sz w:val="20"/>
          <w:szCs w:val="20"/>
          <w:lang w:val="en-GB"/>
        </w:rPr>
      </w:pPr>
      <w:r w:rsidRPr="002E2DCD">
        <w:rPr>
          <w:rFonts w:cs="Arial"/>
          <w:b/>
          <w:bCs/>
          <w:sz w:val="20"/>
          <w:szCs w:val="20"/>
          <w:lang w:val="en-GB"/>
        </w:rPr>
        <w:t xml:space="preserve">Day two </w:t>
      </w:r>
      <w:r w:rsidR="007D5F1D" w:rsidRPr="002E2DCD">
        <w:rPr>
          <w:rFonts w:cs="Arial"/>
          <w:b/>
          <w:bCs/>
          <w:sz w:val="20"/>
          <w:szCs w:val="20"/>
          <w:lang w:val="en-GB"/>
        </w:rPr>
        <w:t>closing</w:t>
      </w:r>
      <w:r w:rsidRPr="002E2DCD">
        <w:rPr>
          <w:rFonts w:cs="Arial"/>
          <w:b/>
          <w:bCs/>
          <w:sz w:val="20"/>
          <w:szCs w:val="20"/>
          <w:lang w:val="en-GB"/>
        </w:rPr>
        <w:t xml:space="preserve"> ceremony</w:t>
      </w:r>
      <w:r>
        <w:rPr>
          <w:rFonts w:cs="Arial"/>
          <w:b/>
          <w:bCs/>
          <w:sz w:val="20"/>
          <w:szCs w:val="20"/>
          <w:lang w:val="en-GB"/>
        </w:rPr>
        <w:t xml:space="preserve"> </w:t>
      </w:r>
      <w:r w:rsidR="006748D5">
        <w:rPr>
          <w:rFonts w:cs="Arial"/>
          <w:b/>
          <w:bCs/>
          <w:sz w:val="20"/>
          <w:szCs w:val="20"/>
          <w:lang w:val="en-GB"/>
        </w:rPr>
        <w:t>(</w:t>
      </w:r>
      <w:r>
        <w:rPr>
          <w:rFonts w:cs="Arial"/>
          <w:b/>
          <w:bCs/>
          <w:sz w:val="20"/>
          <w:szCs w:val="20"/>
          <w:lang w:val="en-GB"/>
        </w:rPr>
        <w:t>participants and the high table</w:t>
      </w:r>
      <w:r w:rsidR="006748D5">
        <w:rPr>
          <w:rFonts w:cs="Arial"/>
          <w:b/>
          <w:bCs/>
          <w:sz w:val="20"/>
          <w:szCs w:val="20"/>
          <w:lang w:val="en-GB"/>
        </w:rPr>
        <w:t>)</w:t>
      </w:r>
    </w:p>
    <w:p w:rsidR="007D7EB5" w:rsidRPr="00EC0863" w:rsidRDefault="007D7EB5" w:rsidP="0070058E">
      <w:pPr>
        <w:jc w:val="both"/>
        <w:rPr>
          <w:rFonts w:cs="Arial"/>
          <w:b/>
          <w:bCs/>
          <w:sz w:val="28"/>
          <w:szCs w:val="28"/>
          <w:lang w:val="en-GB"/>
        </w:rPr>
      </w:pPr>
      <w:r w:rsidRPr="00EC0863">
        <w:rPr>
          <w:rFonts w:cs="Arial"/>
          <w:b/>
          <w:bCs/>
          <w:sz w:val="28"/>
          <w:szCs w:val="28"/>
          <w:lang w:val="en-GB"/>
        </w:rPr>
        <w:t>Conclusion</w:t>
      </w:r>
    </w:p>
    <w:p w:rsidR="002E10D4" w:rsidRPr="00EC0863" w:rsidRDefault="002E10D4" w:rsidP="0070058E">
      <w:pPr>
        <w:spacing w:after="0"/>
        <w:jc w:val="both"/>
        <w:rPr>
          <w:rFonts w:eastAsia="Calibri" w:cs="Times New Roman"/>
          <w:sz w:val="28"/>
          <w:szCs w:val="28"/>
        </w:rPr>
      </w:pPr>
      <w:r w:rsidRPr="00EC0863">
        <w:rPr>
          <w:rFonts w:cs="Arial"/>
          <w:bCs/>
          <w:sz w:val="28"/>
          <w:szCs w:val="28"/>
          <w:lang w:val="en-GB"/>
        </w:rPr>
        <w:lastRenderedPageBreak/>
        <w:t>Permanent Secretary Nyabally</w:t>
      </w:r>
      <w:r w:rsidRPr="00EC0863">
        <w:rPr>
          <w:rFonts w:cs="Arial"/>
          <w:b/>
          <w:bCs/>
          <w:sz w:val="28"/>
          <w:szCs w:val="28"/>
          <w:lang w:val="en-GB"/>
        </w:rPr>
        <w:t xml:space="preserve"> </w:t>
      </w:r>
      <w:r w:rsidRPr="00EC0863">
        <w:rPr>
          <w:sz w:val="28"/>
          <w:szCs w:val="28"/>
        </w:rPr>
        <w:t>stressed that a</w:t>
      </w:r>
      <w:r w:rsidRPr="00EC0863">
        <w:rPr>
          <w:rFonts w:eastAsia="Calibri" w:cs="Times New Roman"/>
          <w:sz w:val="28"/>
          <w:szCs w:val="28"/>
        </w:rPr>
        <w:t xml:space="preserve">s disasters cut across all areas of activity of Government, NGOs, private sectors and Civil Society Organizations, the NDMA is to engage all stakeholders in its advocacy drive on Disaster Risk Reduction as a means to reaching them and ultimately to the communities to ensure that they are fully equipped and involved in DRR enabling them to anticipate and respond to disasters.  </w:t>
      </w:r>
    </w:p>
    <w:p w:rsidR="006E3B85" w:rsidRPr="00EC0863" w:rsidRDefault="006E3B85" w:rsidP="0070058E">
      <w:pPr>
        <w:spacing w:after="0"/>
        <w:jc w:val="both"/>
        <w:rPr>
          <w:rFonts w:eastAsia="Calibri" w:cs="Times New Roman"/>
          <w:sz w:val="28"/>
          <w:szCs w:val="28"/>
        </w:rPr>
      </w:pPr>
    </w:p>
    <w:p w:rsidR="006E3B85" w:rsidRPr="00EC0863" w:rsidRDefault="006E3B85" w:rsidP="0070058E">
      <w:pPr>
        <w:spacing w:after="0"/>
        <w:jc w:val="both"/>
        <w:rPr>
          <w:rFonts w:eastAsia="Calibri" w:cs="Times New Roman"/>
          <w:sz w:val="28"/>
          <w:szCs w:val="28"/>
        </w:rPr>
      </w:pPr>
      <w:r w:rsidRPr="00EC0863">
        <w:rPr>
          <w:rFonts w:eastAsia="Calibri" w:cs="Times New Roman"/>
          <w:sz w:val="28"/>
          <w:szCs w:val="28"/>
        </w:rPr>
        <w:t>All institutions are indeed very relevant either as advocates and/or as partners in prevention and effective response.  Journalist should be on the crusade in the creation of awareness at all levels</w:t>
      </w:r>
      <w:r w:rsidR="00024763">
        <w:rPr>
          <w:rFonts w:eastAsia="Calibri" w:cs="Times New Roman"/>
          <w:sz w:val="28"/>
          <w:szCs w:val="28"/>
        </w:rPr>
        <w:t xml:space="preserve"> and as critical champions and entry points for mainstreaming DRR in development</w:t>
      </w:r>
      <w:r w:rsidRPr="00EC0863">
        <w:rPr>
          <w:rFonts w:eastAsia="Calibri" w:cs="Times New Roman"/>
          <w:sz w:val="28"/>
          <w:szCs w:val="28"/>
        </w:rPr>
        <w:t>.</w:t>
      </w:r>
    </w:p>
    <w:p w:rsidR="005E1AE2" w:rsidRDefault="005E1AE2" w:rsidP="0070058E">
      <w:pPr>
        <w:spacing w:after="0"/>
        <w:jc w:val="both"/>
        <w:rPr>
          <w:rFonts w:ascii="Calibri" w:eastAsia="Calibri" w:hAnsi="Calibri" w:cs="Times New Roman"/>
          <w:sz w:val="28"/>
          <w:szCs w:val="28"/>
        </w:rPr>
      </w:pPr>
    </w:p>
    <w:p w:rsidR="009215DD" w:rsidRPr="006753D5" w:rsidRDefault="00024763" w:rsidP="0070058E">
      <w:pPr>
        <w:spacing w:line="240" w:lineRule="auto"/>
        <w:jc w:val="both"/>
        <w:rPr>
          <w:sz w:val="28"/>
          <w:szCs w:val="28"/>
        </w:rPr>
      </w:pPr>
      <w:r>
        <w:rPr>
          <w:rFonts w:ascii="Calibri" w:eastAsia="Calibri" w:hAnsi="Calibri" w:cs="Times New Roman"/>
          <w:sz w:val="28"/>
          <w:szCs w:val="28"/>
        </w:rPr>
        <w:t>For</w:t>
      </w:r>
      <w:r w:rsidR="005E1AE2">
        <w:rPr>
          <w:rFonts w:ascii="Calibri" w:eastAsia="Calibri" w:hAnsi="Calibri" w:cs="Times New Roman"/>
          <w:sz w:val="28"/>
          <w:szCs w:val="28"/>
        </w:rPr>
        <w:t xml:space="preserve"> his part, </w:t>
      </w:r>
      <w:r>
        <w:rPr>
          <w:rFonts w:ascii="Calibri" w:eastAsia="Calibri" w:hAnsi="Calibri" w:cs="Times New Roman"/>
          <w:sz w:val="28"/>
          <w:szCs w:val="28"/>
        </w:rPr>
        <w:t>Deputy</w:t>
      </w:r>
      <w:r w:rsidR="005E1AE2" w:rsidRPr="006753D5">
        <w:rPr>
          <w:sz w:val="28"/>
          <w:szCs w:val="28"/>
        </w:rPr>
        <w:t xml:space="preserve"> Ambassador of the Republic of China on Taiwan in The Gambia Mr. Herman T.C. Chiu </w:t>
      </w:r>
      <w:r>
        <w:rPr>
          <w:sz w:val="28"/>
          <w:szCs w:val="28"/>
        </w:rPr>
        <w:t>indicate that the</w:t>
      </w:r>
      <w:r w:rsidR="009215DD">
        <w:rPr>
          <w:sz w:val="28"/>
          <w:szCs w:val="28"/>
        </w:rPr>
        <w:t xml:space="preserve"> </w:t>
      </w:r>
      <w:r w:rsidR="009215DD" w:rsidRPr="006753D5">
        <w:rPr>
          <w:sz w:val="28"/>
          <w:szCs w:val="28"/>
        </w:rPr>
        <w:t xml:space="preserve">Taiwanese Embassy </w:t>
      </w:r>
      <w:r w:rsidR="009215DD">
        <w:rPr>
          <w:sz w:val="28"/>
          <w:szCs w:val="28"/>
        </w:rPr>
        <w:t xml:space="preserve">is </w:t>
      </w:r>
      <w:r w:rsidR="009215DD" w:rsidRPr="006753D5">
        <w:rPr>
          <w:sz w:val="28"/>
          <w:szCs w:val="28"/>
        </w:rPr>
        <w:t>will</w:t>
      </w:r>
      <w:r w:rsidR="009215DD">
        <w:rPr>
          <w:sz w:val="28"/>
          <w:szCs w:val="28"/>
        </w:rPr>
        <w:t xml:space="preserve">ing to </w:t>
      </w:r>
      <w:r w:rsidR="009215DD" w:rsidRPr="006753D5">
        <w:rPr>
          <w:sz w:val="28"/>
          <w:szCs w:val="28"/>
        </w:rPr>
        <w:t xml:space="preserve">give a helping hand to the NDMA to enable the government realize a steady sustainable development that would not be hampered by disasters. The diplomat thanked the participants and organizers for their commitment to the welfare of the Gambian people.  </w:t>
      </w:r>
    </w:p>
    <w:p w:rsidR="005E1AE2" w:rsidRDefault="005E1AE2" w:rsidP="0070058E">
      <w:pPr>
        <w:spacing w:after="0"/>
        <w:jc w:val="both"/>
        <w:rPr>
          <w:rFonts w:ascii="Calibri" w:eastAsia="Calibri" w:hAnsi="Calibri" w:cs="Times New Roman"/>
          <w:sz w:val="28"/>
          <w:szCs w:val="28"/>
        </w:rPr>
      </w:pPr>
    </w:p>
    <w:p w:rsidR="007D7EB5" w:rsidRPr="006753D5" w:rsidRDefault="002E10D4" w:rsidP="0070058E">
      <w:pPr>
        <w:jc w:val="both"/>
        <w:rPr>
          <w:sz w:val="28"/>
          <w:szCs w:val="28"/>
        </w:rPr>
      </w:pPr>
      <w:r>
        <w:rPr>
          <w:sz w:val="28"/>
          <w:szCs w:val="28"/>
        </w:rPr>
        <w:t>The Executive Director</w:t>
      </w:r>
      <w:r w:rsidR="006C790D">
        <w:rPr>
          <w:sz w:val="28"/>
          <w:szCs w:val="28"/>
        </w:rPr>
        <w:t>,</w:t>
      </w:r>
      <w:r>
        <w:rPr>
          <w:sz w:val="28"/>
          <w:szCs w:val="28"/>
        </w:rPr>
        <w:t xml:space="preserve"> National Disaster Management Agency</w:t>
      </w:r>
      <w:r w:rsidR="006C790D">
        <w:rPr>
          <w:sz w:val="28"/>
          <w:szCs w:val="28"/>
        </w:rPr>
        <w:t xml:space="preserve"> thanked </w:t>
      </w:r>
      <w:r w:rsidR="00157D5D">
        <w:rPr>
          <w:sz w:val="28"/>
          <w:szCs w:val="28"/>
        </w:rPr>
        <w:t xml:space="preserve">the </w:t>
      </w:r>
      <w:r w:rsidR="006C790D">
        <w:rPr>
          <w:sz w:val="28"/>
          <w:szCs w:val="28"/>
        </w:rPr>
        <w:t xml:space="preserve">Taiwanese Embassy for their timely gesture for the implementation of DRR advocacy campaign to relevant stakeholders </w:t>
      </w:r>
      <w:r w:rsidR="007D7EB5" w:rsidRPr="006753D5">
        <w:rPr>
          <w:sz w:val="28"/>
          <w:szCs w:val="28"/>
        </w:rPr>
        <w:t>to make their cities, towns, and communities, resilient by putting in place the needed organization, and coordination, to understand and reduce, disaster risk, based on the participation of citizen groups, and civil society</w:t>
      </w:r>
      <w:r w:rsidR="0095194D">
        <w:rPr>
          <w:sz w:val="28"/>
          <w:szCs w:val="28"/>
        </w:rPr>
        <w:t xml:space="preserve"> and to build</w:t>
      </w:r>
      <w:r w:rsidR="007D7EB5" w:rsidRPr="006753D5">
        <w:rPr>
          <w:sz w:val="28"/>
          <w:szCs w:val="28"/>
        </w:rPr>
        <w:t xml:space="preserve"> local strategic alliances</w:t>
      </w:r>
      <w:r w:rsidR="00031554">
        <w:rPr>
          <w:sz w:val="28"/>
          <w:szCs w:val="28"/>
        </w:rPr>
        <w:t>;</w:t>
      </w:r>
      <w:r w:rsidR="007D7EB5" w:rsidRPr="006753D5">
        <w:rPr>
          <w:sz w:val="28"/>
          <w:szCs w:val="28"/>
        </w:rPr>
        <w:t xml:space="preserve"> </w:t>
      </w:r>
      <w:r w:rsidR="0095194D">
        <w:rPr>
          <w:sz w:val="28"/>
          <w:szCs w:val="28"/>
        </w:rPr>
        <w:t>e</w:t>
      </w:r>
      <w:r w:rsidR="007D7EB5" w:rsidRPr="006753D5">
        <w:rPr>
          <w:sz w:val="28"/>
          <w:szCs w:val="28"/>
        </w:rPr>
        <w:t>nsure that all Departments understand their role in disaster reduction, and preparedness, including during Emergency situations.</w:t>
      </w:r>
    </w:p>
    <w:p w:rsidR="007D7EB5" w:rsidRPr="006753D5" w:rsidRDefault="007D7EB5" w:rsidP="007D7EB5">
      <w:pPr>
        <w:rPr>
          <w:rFonts w:cs="Arial"/>
          <w:b/>
          <w:bCs/>
          <w:sz w:val="28"/>
          <w:szCs w:val="28"/>
          <w:lang w:val="en-GB"/>
        </w:rPr>
      </w:pPr>
    </w:p>
    <w:p w:rsidR="004C7454" w:rsidRPr="006753D5" w:rsidRDefault="004C7454" w:rsidP="007D7EB5">
      <w:pPr>
        <w:rPr>
          <w:rFonts w:cs="Arial"/>
          <w:b/>
          <w:bCs/>
          <w:sz w:val="28"/>
          <w:szCs w:val="28"/>
          <w:lang w:val="en-GB"/>
        </w:rPr>
      </w:pPr>
    </w:p>
    <w:p w:rsidR="00C324CF" w:rsidRPr="006753D5" w:rsidRDefault="00C324CF" w:rsidP="00C324CF">
      <w:pPr>
        <w:rPr>
          <w:rFonts w:cs="Arial"/>
          <w:bCs/>
          <w:sz w:val="28"/>
          <w:szCs w:val="28"/>
          <w:lang w:val="en-GB"/>
        </w:rPr>
      </w:pPr>
    </w:p>
    <w:p w:rsidR="00BA3BEE" w:rsidRPr="006753D5" w:rsidRDefault="00BA3BEE" w:rsidP="00BA3BEE">
      <w:pPr>
        <w:rPr>
          <w:rFonts w:cs="Arial"/>
          <w:bCs/>
          <w:sz w:val="28"/>
          <w:szCs w:val="28"/>
        </w:rPr>
      </w:pPr>
    </w:p>
    <w:p w:rsidR="002A589B" w:rsidRPr="006753D5" w:rsidRDefault="002A589B" w:rsidP="000A3199">
      <w:pPr>
        <w:rPr>
          <w:rFonts w:cs="Arial"/>
          <w:sz w:val="28"/>
          <w:szCs w:val="28"/>
        </w:rPr>
      </w:pPr>
    </w:p>
    <w:sectPr w:rsidR="002A589B" w:rsidRPr="006753D5" w:rsidSect="00712412">
      <w:headerReference w:type="default" r:id="rId15"/>
      <w:footerReference w:type="default" r:id="rId16"/>
      <w:pgSz w:w="12240" w:h="15840"/>
      <w:pgMar w:top="1440" w:right="1440" w:bottom="1440" w:left="1440" w:header="720" w:footer="720" w:gutter="0"/>
      <w:pgBorders w:display="firstPage" w:offsetFrom="page">
        <w:top w:val="clocks" w:sz="16" w:space="24" w:color="auto"/>
        <w:left w:val="clocks" w:sz="16" w:space="24" w:color="auto"/>
        <w:bottom w:val="clocks" w:sz="16" w:space="24" w:color="auto"/>
        <w:right w:val="clocks"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F2D" w:rsidRDefault="00164F2D" w:rsidP="00790985">
      <w:pPr>
        <w:spacing w:after="0" w:line="240" w:lineRule="auto"/>
      </w:pPr>
      <w:r>
        <w:separator/>
      </w:r>
    </w:p>
  </w:endnote>
  <w:endnote w:type="continuationSeparator" w:id="1">
    <w:p w:rsidR="00164F2D" w:rsidRDefault="00164F2D" w:rsidP="007909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6157"/>
      <w:docPartObj>
        <w:docPartGallery w:val="Page Numbers (Bottom of Page)"/>
        <w:docPartUnique/>
      </w:docPartObj>
    </w:sdtPr>
    <w:sdtContent>
      <w:sdt>
        <w:sdtPr>
          <w:id w:val="565050477"/>
          <w:docPartObj>
            <w:docPartGallery w:val="Page Numbers (Top of Page)"/>
            <w:docPartUnique/>
          </w:docPartObj>
        </w:sdtPr>
        <w:sdtContent>
          <w:p w:rsidR="007E46E9" w:rsidRDefault="007E46E9">
            <w:pPr>
              <w:pStyle w:val="Footer"/>
              <w:jc w:val="center"/>
            </w:pPr>
            <w:r>
              <w:t xml:space="preserve">Page </w:t>
            </w:r>
            <w:r w:rsidR="00C445EA">
              <w:rPr>
                <w:b/>
                <w:sz w:val="24"/>
                <w:szCs w:val="24"/>
              </w:rPr>
              <w:fldChar w:fldCharType="begin"/>
            </w:r>
            <w:r>
              <w:rPr>
                <w:b/>
              </w:rPr>
              <w:instrText xml:space="preserve"> PAGE </w:instrText>
            </w:r>
            <w:r w:rsidR="00C445EA">
              <w:rPr>
                <w:b/>
                <w:sz w:val="24"/>
                <w:szCs w:val="24"/>
              </w:rPr>
              <w:fldChar w:fldCharType="separate"/>
            </w:r>
            <w:r w:rsidR="00F4659D">
              <w:rPr>
                <w:b/>
                <w:noProof/>
              </w:rPr>
              <w:t>8</w:t>
            </w:r>
            <w:r w:rsidR="00C445EA">
              <w:rPr>
                <w:b/>
                <w:sz w:val="24"/>
                <w:szCs w:val="24"/>
              </w:rPr>
              <w:fldChar w:fldCharType="end"/>
            </w:r>
            <w:r>
              <w:t xml:space="preserve"> of </w:t>
            </w:r>
            <w:r w:rsidR="00C445EA">
              <w:rPr>
                <w:b/>
                <w:sz w:val="24"/>
                <w:szCs w:val="24"/>
              </w:rPr>
              <w:fldChar w:fldCharType="begin"/>
            </w:r>
            <w:r>
              <w:rPr>
                <w:b/>
              </w:rPr>
              <w:instrText xml:space="preserve"> NUMPAGES  </w:instrText>
            </w:r>
            <w:r w:rsidR="00C445EA">
              <w:rPr>
                <w:b/>
                <w:sz w:val="24"/>
                <w:szCs w:val="24"/>
              </w:rPr>
              <w:fldChar w:fldCharType="separate"/>
            </w:r>
            <w:r w:rsidR="00F4659D">
              <w:rPr>
                <w:b/>
                <w:noProof/>
              </w:rPr>
              <w:t>18</w:t>
            </w:r>
            <w:r w:rsidR="00C445EA">
              <w:rPr>
                <w:b/>
                <w:sz w:val="24"/>
                <w:szCs w:val="24"/>
              </w:rPr>
              <w:fldChar w:fldCharType="end"/>
            </w:r>
          </w:p>
        </w:sdtContent>
      </w:sdt>
    </w:sdtContent>
  </w:sdt>
  <w:p w:rsidR="007E46E9" w:rsidRDefault="007E46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F2D" w:rsidRDefault="00164F2D" w:rsidP="00790985">
      <w:pPr>
        <w:spacing w:after="0" w:line="240" w:lineRule="auto"/>
      </w:pPr>
      <w:r>
        <w:separator/>
      </w:r>
    </w:p>
  </w:footnote>
  <w:footnote w:type="continuationSeparator" w:id="1">
    <w:p w:rsidR="00164F2D" w:rsidRDefault="00164F2D" w:rsidP="007909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E9" w:rsidRDefault="007E46E9">
    <w:pPr>
      <w:pStyle w:val="Header"/>
    </w:pPr>
    <w:r>
      <w:t>NDMA DRR Advocacy Workshop for the securities and media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6BA9"/>
    <w:multiLevelType w:val="hybridMultilevel"/>
    <w:tmpl w:val="FE664654"/>
    <w:lvl w:ilvl="0" w:tplc="0409000D">
      <w:start w:val="1"/>
      <w:numFmt w:val="bullet"/>
      <w:lvlText w:val=""/>
      <w:lvlJc w:val="left"/>
      <w:pPr>
        <w:tabs>
          <w:tab w:val="num" w:pos="720"/>
        </w:tabs>
        <w:ind w:left="720" w:hanging="360"/>
      </w:pPr>
      <w:rPr>
        <w:rFonts w:ascii="Wingdings" w:hAnsi="Wingdings" w:hint="default"/>
      </w:rPr>
    </w:lvl>
    <w:lvl w:ilvl="1" w:tplc="FD3A5F92" w:tentative="1">
      <w:start w:val="1"/>
      <w:numFmt w:val="bullet"/>
      <w:lvlText w:val=""/>
      <w:lvlJc w:val="left"/>
      <w:pPr>
        <w:tabs>
          <w:tab w:val="num" w:pos="1440"/>
        </w:tabs>
        <w:ind w:left="1440" w:hanging="360"/>
      </w:pPr>
      <w:rPr>
        <w:rFonts w:ascii="Wingdings" w:hAnsi="Wingdings" w:hint="default"/>
      </w:rPr>
    </w:lvl>
    <w:lvl w:ilvl="2" w:tplc="E80A6E40" w:tentative="1">
      <w:start w:val="1"/>
      <w:numFmt w:val="bullet"/>
      <w:lvlText w:val=""/>
      <w:lvlJc w:val="left"/>
      <w:pPr>
        <w:tabs>
          <w:tab w:val="num" w:pos="2160"/>
        </w:tabs>
        <w:ind w:left="2160" w:hanging="360"/>
      </w:pPr>
      <w:rPr>
        <w:rFonts w:ascii="Wingdings" w:hAnsi="Wingdings" w:hint="default"/>
      </w:rPr>
    </w:lvl>
    <w:lvl w:ilvl="3" w:tplc="0AE2E3C6" w:tentative="1">
      <w:start w:val="1"/>
      <w:numFmt w:val="bullet"/>
      <w:lvlText w:val=""/>
      <w:lvlJc w:val="left"/>
      <w:pPr>
        <w:tabs>
          <w:tab w:val="num" w:pos="2880"/>
        </w:tabs>
        <w:ind w:left="2880" w:hanging="360"/>
      </w:pPr>
      <w:rPr>
        <w:rFonts w:ascii="Wingdings" w:hAnsi="Wingdings" w:hint="default"/>
      </w:rPr>
    </w:lvl>
    <w:lvl w:ilvl="4" w:tplc="E8D4CB14" w:tentative="1">
      <w:start w:val="1"/>
      <w:numFmt w:val="bullet"/>
      <w:lvlText w:val=""/>
      <w:lvlJc w:val="left"/>
      <w:pPr>
        <w:tabs>
          <w:tab w:val="num" w:pos="3600"/>
        </w:tabs>
        <w:ind w:left="3600" w:hanging="360"/>
      </w:pPr>
      <w:rPr>
        <w:rFonts w:ascii="Wingdings" w:hAnsi="Wingdings" w:hint="default"/>
      </w:rPr>
    </w:lvl>
    <w:lvl w:ilvl="5" w:tplc="4B6CEA02" w:tentative="1">
      <w:start w:val="1"/>
      <w:numFmt w:val="bullet"/>
      <w:lvlText w:val=""/>
      <w:lvlJc w:val="left"/>
      <w:pPr>
        <w:tabs>
          <w:tab w:val="num" w:pos="4320"/>
        </w:tabs>
        <w:ind w:left="4320" w:hanging="360"/>
      </w:pPr>
      <w:rPr>
        <w:rFonts w:ascii="Wingdings" w:hAnsi="Wingdings" w:hint="default"/>
      </w:rPr>
    </w:lvl>
    <w:lvl w:ilvl="6" w:tplc="FA2C0D2A" w:tentative="1">
      <w:start w:val="1"/>
      <w:numFmt w:val="bullet"/>
      <w:lvlText w:val=""/>
      <w:lvlJc w:val="left"/>
      <w:pPr>
        <w:tabs>
          <w:tab w:val="num" w:pos="5040"/>
        </w:tabs>
        <w:ind w:left="5040" w:hanging="360"/>
      </w:pPr>
      <w:rPr>
        <w:rFonts w:ascii="Wingdings" w:hAnsi="Wingdings" w:hint="default"/>
      </w:rPr>
    </w:lvl>
    <w:lvl w:ilvl="7" w:tplc="70CEEE7E" w:tentative="1">
      <w:start w:val="1"/>
      <w:numFmt w:val="bullet"/>
      <w:lvlText w:val=""/>
      <w:lvlJc w:val="left"/>
      <w:pPr>
        <w:tabs>
          <w:tab w:val="num" w:pos="5760"/>
        </w:tabs>
        <w:ind w:left="5760" w:hanging="360"/>
      </w:pPr>
      <w:rPr>
        <w:rFonts w:ascii="Wingdings" w:hAnsi="Wingdings" w:hint="default"/>
      </w:rPr>
    </w:lvl>
    <w:lvl w:ilvl="8" w:tplc="EB34D860" w:tentative="1">
      <w:start w:val="1"/>
      <w:numFmt w:val="bullet"/>
      <w:lvlText w:val=""/>
      <w:lvlJc w:val="left"/>
      <w:pPr>
        <w:tabs>
          <w:tab w:val="num" w:pos="6480"/>
        </w:tabs>
        <w:ind w:left="6480" w:hanging="360"/>
      </w:pPr>
      <w:rPr>
        <w:rFonts w:ascii="Wingdings" w:hAnsi="Wingdings" w:hint="default"/>
      </w:rPr>
    </w:lvl>
  </w:abstractNum>
  <w:abstractNum w:abstractNumId="1">
    <w:nsid w:val="037F5111"/>
    <w:multiLevelType w:val="hybridMultilevel"/>
    <w:tmpl w:val="DAD48F82"/>
    <w:lvl w:ilvl="0" w:tplc="0409000D">
      <w:start w:val="1"/>
      <w:numFmt w:val="bullet"/>
      <w:lvlText w:val=""/>
      <w:lvlJc w:val="left"/>
      <w:pPr>
        <w:tabs>
          <w:tab w:val="num" w:pos="720"/>
        </w:tabs>
        <w:ind w:left="720" w:hanging="360"/>
      </w:pPr>
      <w:rPr>
        <w:rFonts w:ascii="Wingdings" w:hAnsi="Wingdings" w:hint="default"/>
      </w:rPr>
    </w:lvl>
    <w:lvl w:ilvl="1" w:tplc="B13E2442" w:tentative="1">
      <w:start w:val="1"/>
      <w:numFmt w:val="bullet"/>
      <w:lvlText w:val=""/>
      <w:lvlJc w:val="left"/>
      <w:pPr>
        <w:tabs>
          <w:tab w:val="num" w:pos="1440"/>
        </w:tabs>
        <w:ind w:left="1440" w:hanging="360"/>
      </w:pPr>
      <w:rPr>
        <w:rFonts w:ascii="Wingdings" w:hAnsi="Wingdings" w:hint="default"/>
      </w:rPr>
    </w:lvl>
    <w:lvl w:ilvl="2" w:tplc="4E045BD0" w:tentative="1">
      <w:start w:val="1"/>
      <w:numFmt w:val="bullet"/>
      <w:lvlText w:val=""/>
      <w:lvlJc w:val="left"/>
      <w:pPr>
        <w:tabs>
          <w:tab w:val="num" w:pos="2160"/>
        </w:tabs>
        <w:ind w:left="2160" w:hanging="360"/>
      </w:pPr>
      <w:rPr>
        <w:rFonts w:ascii="Wingdings" w:hAnsi="Wingdings" w:hint="default"/>
      </w:rPr>
    </w:lvl>
    <w:lvl w:ilvl="3" w:tplc="BF2C78C2" w:tentative="1">
      <w:start w:val="1"/>
      <w:numFmt w:val="bullet"/>
      <w:lvlText w:val=""/>
      <w:lvlJc w:val="left"/>
      <w:pPr>
        <w:tabs>
          <w:tab w:val="num" w:pos="2880"/>
        </w:tabs>
        <w:ind w:left="2880" w:hanging="360"/>
      </w:pPr>
      <w:rPr>
        <w:rFonts w:ascii="Wingdings" w:hAnsi="Wingdings" w:hint="default"/>
      </w:rPr>
    </w:lvl>
    <w:lvl w:ilvl="4" w:tplc="18168398" w:tentative="1">
      <w:start w:val="1"/>
      <w:numFmt w:val="bullet"/>
      <w:lvlText w:val=""/>
      <w:lvlJc w:val="left"/>
      <w:pPr>
        <w:tabs>
          <w:tab w:val="num" w:pos="3600"/>
        </w:tabs>
        <w:ind w:left="3600" w:hanging="360"/>
      </w:pPr>
      <w:rPr>
        <w:rFonts w:ascii="Wingdings" w:hAnsi="Wingdings" w:hint="default"/>
      </w:rPr>
    </w:lvl>
    <w:lvl w:ilvl="5" w:tplc="CED20B40" w:tentative="1">
      <w:start w:val="1"/>
      <w:numFmt w:val="bullet"/>
      <w:lvlText w:val=""/>
      <w:lvlJc w:val="left"/>
      <w:pPr>
        <w:tabs>
          <w:tab w:val="num" w:pos="4320"/>
        </w:tabs>
        <w:ind w:left="4320" w:hanging="360"/>
      </w:pPr>
      <w:rPr>
        <w:rFonts w:ascii="Wingdings" w:hAnsi="Wingdings" w:hint="default"/>
      </w:rPr>
    </w:lvl>
    <w:lvl w:ilvl="6" w:tplc="D23035E6" w:tentative="1">
      <w:start w:val="1"/>
      <w:numFmt w:val="bullet"/>
      <w:lvlText w:val=""/>
      <w:lvlJc w:val="left"/>
      <w:pPr>
        <w:tabs>
          <w:tab w:val="num" w:pos="5040"/>
        </w:tabs>
        <w:ind w:left="5040" w:hanging="360"/>
      </w:pPr>
      <w:rPr>
        <w:rFonts w:ascii="Wingdings" w:hAnsi="Wingdings" w:hint="default"/>
      </w:rPr>
    </w:lvl>
    <w:lvl w:ilvl="7" w:tplc="2D520070" w:tentative="1">
      <w:start w:val="1"/>
      <w:numFmt w:val="bullet"/>
      <w:lvlText w:val=""/>
      <w:lvlJc w:val="left"/>
      <w:pPr>
        <w:tabs>
          <w:tab w:val="num" w:pos="5760"/>
        </w:tabs>
        <w:ind w:left="5760" w:hanging="360"/>
      </w:pPr>
      <w:rPr>
        <w:rFonts w:ascii="Wingdings" w:hAnsi="Wingdings" w:hint="default"/>
      </w:rPr>
    </w:lvl>
    <w:lvl w:ilvl="8" w:tplc="3974A7C0" w:tentative="1">
      <w:start w:val="1"/>
      <w:numFmt w:val="bullet"/>
      <w:lvlText w:val=""/>
      <w:lvlJc w:val="left"/>
      <w:pPr>
        <w:tabs>
          <w:tab w:val="num" w:pos="6480"/>
        </w:tabs>
        <w:ind w:left="6480" w:hanging="360"/>
      </w:pPr>
      <w:rPr>
        <w:rFonts w:ascii="Wingdings" w:hAnsi="Wingdings" w:hint="default"/>
      </w:rPr>
    </w:lvl>
  </w:abstractNum>
  <w:abstractNum w:abstractNumId="2">
    <w:nsid w:val="04F31420"/>
    <w:multiLevelType w:val="hybridMultilevel"/>
    <w:tmpl w:val="FA645BE6"/>
    <w:lvl w:ilvl="0" w:tplc="0409000D">
      <w:start w:val="1"/>
      <w:numFmt w:val="bullet"/>
      <w:lvlText w:val=""/>
      <w:lvlJc w:val="left"/>
      <w:pPr>
        <w:tabs>
          <w:tab w:val="num" w:pos="720"/>
        </w:tabs>
        <w:ind w:left="720" w:hanging="360"/>
      </w:pPr>
      <w:rPr>
        <w:rFonts w:ascii="Wingdings" w:hAnsi="Wingdings" w:hint="default"/>
      </w:rPr>
    </w:lvl>
    <w:lvl w:ilvl="1" w:tplc="35E4D3B4" w:tentative="1">
      <w:start w:val="1"/>
      <w:numFmt w:val="bullet"/>
      <w:lvlText w:val=""/>
      <w:lvlJc w:val="left"/>
      <w:pPr>
        <w:tabs>
          <w:tab w:val="num" w:pos="1440"/>
        </w:tabs>
        <w:ind w:left="1440" w:hanging="360"/>
      </w:pPr>
      <w:rPr>
        <w:rFonts w:ascii="Wingdings" w:hAnsi="Wingdings" w:hint="default"/>
      </w:rPr>
    </w:lvl>
    <w:lvl w:ilvl="2" w:tplc="4C62B328" w:tentative="1">
      <w:start w:val="1"/>
      <w:numFmt w:val="bullet"/>
      <w:lvlText w:val=""/>
      <w:lvlJc w:val="left"/>
      <w:pPr>
        <w:tabs>
          <w:tab w:val="num" w:pos="2160"/>
        </w:tabs>
        <w:ind w:left="2160" w:hanging="360"/>
      </w:pPr>
      <w:rPr>
        <w:rFonts w:ascii="Wingdings" w:hAnsi="Wingdings" w:hint="default"/>
      </w:rPr>
    </w:lvl>
    <w:lvl w:ilvl="3" w:tplc="7D4C6926" w:tentative="1">
      <w:start w:val="1"/>
      <w:numFmt w:val="bullet"/>
      <w:lvlText w:val=""/>
      <w:lvlJc w:val="left"/>
      <w:pPr>
        <w:tabs>
          <w:tab w:val="num" w:pos="2880"/>
        </w:tabs>
        <w:ind w:left="2880" w:hanging="360"/>
      </w:pPr>
      <w:rPr>
        <w:rFonts w:ascii="Wingdings" w:hAnsi="Wingdings" w:hint="default"/>
      </w:rPr>
    </w:lvl>
    <w:lvl w:ilvl="4" w:tplc="420E7C54" w:tentative="1">
      <w:start w:val="1"/>
      <w:numFmt w:val="bullet"/>
      <w:lvlText w:val=""/>
      <w:lvlJc w:val="left"/>
      <w:pPr>
        <w:tabs>
          <w:tab w:val="num" w:pos="3600"/>
        </w:tabs>
        <w:ind w:left="3600" w:hanging="360"/>
      </w:pPr>
      <w:rPr>
        <w:rFonts w:ascii="Wingdings" w:hAnsi="Wingdings" w:hint="default"/>
      </w:rPr>
    </w:lvl>
    <w:lvl w:ilvl="5" w:tplc="09D0C4A4" w:tentative="1">
      <w:start w:val="1"/>
      <w:numFmt w:val="bullet"/>
      <w:lvlText w:val=""/>
      <w:lvlJc w:val="left"/>
      <w:pPr>
        <w:tabs>
          <w:tab w:val="num" w:pos="4320"/>
        </w:tabs>
        <w:ind w:left="4320" w:hanging="360"/>
      </w:pPr>
      <w:rPr>
        <w:rFonts w:ascii="Wingdings" w:hAnsi="Wingdings" w:hint="default"/>
      </w:rPr>
    </w:lvl>
    <w:lvl w:ilvl="6" w:tplc="5B58B72E" w:tentative="1">
      <w:start w:val="1"/>
      <w:numFmt w:val="bullet"/>
      <w:lvlText w:val=""/>
      <w:lvlJc w:val="left"/>
      <w:pPr>
        <w:tabs>
          <w:tab w:val="num" w:pos="5040"/>
        </w:tabs>
        <w:ind w:left="5040" w:hanging="360"/>
      </w:pPr>
      <w:rPr>
        <w:rFonts w:ascii="Wingdings" w:hAnsi="Wingdings" w:hint="default"/>
      </w:rPr>
    </w:lvl>
    <w:lvl w:ilvl="7" w:tplc="D2A0F6B0" w:tentative="1">
      <w:start w:val="1"/>
      <w:numFmt w:val="bullet"/>
      <w:lvlText w:val=""/>
      <w:lvlJc w:val="left"/>
      <w:pPr>
        <w:tabs>
          <w:tab w:val="num" w:pos="5760"/>
        </w:tabs>
        <w:ind w:left="5760" w:hanging="360"/>
      </w:pPr>
      <w:rPr>
        <w:rFonts w:ascii="Wingdings" w:hAnsi="Wingdings" w:hint="default"/>
      </w:rPr>
    </w:lvl>
    <w:lvl w:ilvl="8" w:tplc="43DCAA4A" w:tentative="1">
      <w:start w:val="1"/>
      <w:numFmt w:val="bullet"/>
      <w:lvlText w:val=""/>
      <w:lvlJc w:val="left"/>
      <w:pPr>
        <w:tabs>
          <w:tab w:val="num" w:pos="6480"/>
        </w:tabs>
        <w:ind w:left="6480" w:hanging="360"/>
      </w:pPr>
      <w:rPr>
        <w:rFonts w:ascii="Wingdings" w:hAnsi="Wingdings" w:hint="default"/>
      </w:rPr>
    </w:lvl>
  </w:abstractNum>
  <w:abstractNum w:abstractNumId="3">
    <w:nsid w:val="06D82B89"/>
    <w:multiLevelType w:val="hybridMultilevel"/>
    <w:tmpl w:val="BC7C51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EE71CE"/>
    <w:multiLevelType w:val="hybridMultilevel"/>
    <w:tmpl w:val="6B3A2DEC"/>
    <w:lvl w:ilvl="0" w:tplc="3D460974">
      <w:start w:val="1"/>
      <w:numFmt w:val="bullet"/>
      <w:lvlText w:val=""/>
      <w:lvlJc w:val="left"/>
      <w:pPr>
        <w:tabs>
          <w:tab w:val="num" w:pos="720"/>
        </w:tabs>
        <w:ind w:left="720" w:hanging="360"/>
      </w:pPr>
      <w:rPr>
        <w:rFonts w:ascii="Wingdings" w:hAnsi="Wingdings" w:hint="default"/>
      </w:rPr>
    </w:lvl>
    <w:lvl w:ilvl="1" w:tplc="FA5AE386" w:tentative="1">
      <w:start w:val="1"/>
      <w:numFmt w:val="bullet"/>
      <w:lvlText w:val=""/>
      <w:lvlJc w:val="left"/>
      <w:pPr>
        <w:tabs>
          <w:tab w:val="num" w:pos="1440"/>
        </w:tabs>
        <w:ind w:left="1440" w:hanging="360"/>
      </w:pPr>
      <w:rPr>
        <w:rFonts w:ascii="Wingdings" w:hAnsi="Wingdings" w:hint="default"/>
      </w:rPr>
    </w:lvl>
    <w:lvl w:ilvl="2" w:tplc="4BBE0666" w:tentative="1">
      <w:start w:val="1"/>
      <w:numFmt w:val="bullet"/>
      <w:lvlText w:val=""/>
      <w:lvlJc w:val="left"/>
      <w:pPr>
        <w:tabs>
          <w:tab w:val="num" w:pos="2160"/>
        </w:tabs>
        <w:ind w:left="2160" w:hanging="360"/>
      </w:pPr>
      <w:rPr>
        <w:rFonts w:ascii="Wingdings" w:hAnsi="Wingdings" w:hint="default"/>
      </w:rPr>
    </w:lvl>
    <w:lvl w:ilvl="3" w:tplc="E410CCC0" w:tentative="1">
      <w:start w:val="1"/>
      <w:numFmt w:val="bullet"/>
      <w:lvlText w:val=""/>
      <w:lvlJc w:val="left"/>
      <w:pPr>
        <w:tabs>
          <w:tab w:val="num" w:pos="2880"/>
        </w:tabs>
        <w:ind w:left="2880" w:hanging="360"/>
      </w:pPr>
      <w:rPr>
        <w:rFonts w:ascii="Wingdings" w:hAnsi="Wingdings" w:hint="default"/>
      </w:rPr>
    </w:lvl>
    <w:lvl w:ilvl="4" w:tplc="7FC04DE2" w:tentative="1">
      <w:start w:val="1"/>
      <w:numFmt w:val="bullet"/>
      <w:lvlText w:val=""/>
      <w:lvlJc w:val="left"/>
      <w:pPr>
        <w:tabs>
          <w:tab w:val="num" w:pos="3600"/>
        </w:tabs>
        <w:ind w:left="3600" w:hanging="360"/>
      </w:pPr>
      <w:rPr>
        <w:rFonts w:ascii="Wingdings" w:hAnsi="Wingdings" w:hint="default"/>
      </w:rPr>
    </w:lvl>
    <w:lvl w:ilvl="5" w:tplc="5D3AD25E" w:tentative="1">
      <w:start w:val="1"/>
      <w:numFmt w:val="bullet"/>
      <w:lvlText w:val=""/>
      <w:lvlJc w:val="left"/>
      <w:pPr>
        <w:tabs>
          <w:tab w:val="num" w:pos="4320"/>
        </w:tabs>
        <w:ind w:left="4320" w:hanging="360"/>
      </w:pPr>
      <w:rPr>
        <w:rFonts w:ascii="Wingdings" w:hAnsi="Wingdings" w:hint="default"/>
      </w:rPr>
    </w:lvl>
    <w:lvl w:ilvl="6" w:tplc="1A78E384" w:tentative="1">
      <w:start w:val="1"/>
      <w:numFmt w:val="bullet"/>
      <w:lvlText w:val=""/>
      <w:lvlJc w:val="left"/>
      <w:pPr>
        <w:tabs>
          <w:tab w:val="num" w:pos="5040"/>
        </w:tabs>
        <w:ind w:left="5040" w:hanging="360"/>
      </w:pPr>
      <w:rPr>
        <w:rFonts w:ascii="Wingdings" w:hAnsi="Wingdings" w:hint="default"/>
      </w:rPr>
    </w:lvl>
    <w:lvl w:ilvl="7" w:tplc="E2F09C74" w:tentative="1">
      <w:start w:val="1"/>
      <w:numFmt w:val="bullet"/>
      <w:lvlText w:val=""/>
      <w:lvlJc w:val="left"/>
      <w:pPr>
        <w:tabs>
          <w:tab w:val="num" w:pos="5760"/>
        </w:tabs>
        <w:ind w:left="5760" w:hanging="360"/>
      </w:pPr>
      <w:rPr>
        <w:rFonts w:ascii="Wingdings" w:hAnsi="Wingdings" w:hint="default"/>
      </w:rPr>
    </w:lvl>
    <w:lvl w:ilvl="8" w:tplc="A9BE8792" w:tentative="1">
      <w:start w:val="1"/>
      <w:numFmt w:val="bullet"/>
      <w:lvlText w:val=""/>
      <w:lvlJc w:val="left"/>
      <w:pPr>
        <w:tabs>
          <w:tab w:val="num" w:pos="6480"/>
        </w:tabs>
        <w:ind w:left="6480" w:hanging="360"/>
      </w:pPr>
      <w:rPr>
        <w:rFonts w:ascii="Wingdings" w:hAnsi="Wingdings" w:hint="default"/>
      </w:rPr>
    </w:lvl>
  </w:abstractNum>
  <w:abstractNum w:abstractNumId="5">
    <w:nsid w:val="10705464"/>
    <w:multiLevelType w:val="hybridMultilevel"/>
    <w:tmpl w:val="85F80C4E"/>
    <w:lvl w:ilvl="0" w:tplc="0409000D">
      <w:start w:val="1"/>
      <w:numFmt w:val="bullet"/>
      <w:lvlText w:val=""/>
      <w:lvlJc w:val="left"/>
      <w:pPr>
        <w:tabs>
          <w:tab w:val="num" w:pos="720"/>
        </w:tabs>
        <w:ind w:left="720" w:hanging="360"/>
      </w:pPr>
      <w:rPr>
        <w:rFonts w:ascii="Wingdings" w:hAnsi="Wingdings" w:hint="default"/>
      </w:rPr>
    </w:lvl>
    <w:lvl w:ilvl="1" w:tplc="34B45F0C" w:tentative="1">
      <w:start w:val="1"/>
      <w:numFmt w:val="bullet"/>
      <w:lvlText w:val=""/>
      <w:lvlJc w:val="left"/>
      <w:pPr>
        <w:tabs>
          <w:tab w:val="num" w:pos="1440"/>
        </w:tabs>
        <w:ind w:left="1440" w:hanging="360"/>
      </w:pPr>
      <w:rPr>
        <w:rFonts w:ascii="Wingdings" w:hAnsi="Wingdings" w:hint="default"/>
      </w:rPr>
    </w:lvl>
    <w:lvl w:ilvl="2" w:tplc="D8EA3C86" w:tentative="1">
      <w:start w:val="1"/>
      <w:numFmt w:val="bullet"/>
      <w:lvlText w:val=""/>
      <w:lvlJc w:val="left"/>
      <w:pPr>
        <w:tabs>
          <w:tab w:val="num" w:pos="2160"/>
        </w:tabs>
        <w:ind w:left="2160" w:hanging="360"/>
      </w:pPr>
      <w:rPr>
        <w:rFonts w:ascii="Wingdings" w:hAnsi="Wingdings" w:hint="default"/>
      </w:rPr>
    </w:lvl>
    <w:lvl w:ilvl="3" w:tplc="3074259C" w:tentative="1">
      <w:start w:val="1"/>
      <w:numFmt w:val="bullet"/>
      <w:lvlText w:val=""/>
      <w:lvlJc w:val="left"/>
      <w:pPr>
        <w:tabs>
          <w:tab w:val="num" w:pos="2880"/>
        </w:tabs>
        <w:ind w:left="2880" w:hanging="360"/>
      </w:pPr>
      <w:rPr>
        <w:rFonts w:ascii="Wingdings" w:hAnsi="Wingdings" w:hint="default"/>
      </w:rPr>
    </w:lvl>
    <w:lvl w:ilvl="4" w:tplc="34643A50" w:tentative="1">
      <w:start w:val="1"/>
      <w:numFmt w:val="bullet"/>
      <w:lvlText w:val=""/>
      <w:lvlJc w:val="left"/>
      <w:pPr>
        <w:tabs>
          <w:tab w:val="num" w:pos="3600"/>
        </w:tabs>
        <w:ind w:left="3600" w:hanging="360"/>
      </w:pPr>
      <w:rPr>
        <w:rFonts w:ascii="Wingdings" w:hAnsi="Wingdings" w:hint="default"/>
      </w:rPr>
    </w:lvl>
    <w:lvl w:ilvl="5" w:tplc="76C009DE" w:tentative="1">
      <w:start w:val="1"/>
      <w:numFmt w:val="bullet"/>
      <w:lvlText w:val=""/>
      <w:lvlJc w:val="left"/>
      <w:pPr>
        <w:tabs>
          <w:tab w:val="num" w:pos="4320"/>
        </w:tabs>
        <w:ind w:left="4320" w:hanging="360"/>
      </w:pPr>
      <w:rPr>
        <w:rFonts w:ascii="Wingdings" w:hAnsi="Wingdings" w:hint="default"/>
      </w:rPr>
    </w:lvl>
    <w:lvl w:ilvl="6" w:tplc="DDB29318" w:tentative="1">
      <w:start w:val="1"/>
      <w:numFmt w:val="bullet"/>
      <w:lvlText w:val=""/>
      <w:lvlJc w:val="left"/>
      <w:pPr>
        <w:tabs>
          <w:tab w:val="num" w:pos="5040"/>
        </w:tabs>
        <w:ind w:left="5040" w:hanging="360"/>
      </w:pPr>
      <w:rPr>
        <w:rFonts w:ascii="Wingdings" w:hAnsi="Wingdings" w:hint="default"/>
      </w:rPr>
    </w:lvl>
    <w:lvl w:ilvl="7" w:tplc="863E74D6" w:tentative="1">
      <w:start w:val="1"/>
      <w:numFmt w:val="bullet"/>
      <w:lvlText w:val=""/>
      <w:lvlJc w:val="left"/>
      <w:pPr>
        <w:tabs>
          <w:tab w:val="num" w:pos="5760"/>
        </w:tabs>
        <w:ind w:left="5760" w:hanging="360"/>
      </w:pPr>
      <w:rPr>
        <w:rFonts w:ascii="Wingdings" w:hAnsi="Wingdings" w:hint="default"/>
      </w:rPr>
    </w:lvl>
    <w:lvl w:ilvl="8" w:tplc="9CC223F4" w:tentative="1">
      <w:start w:val="1"/>
      <w:numFmt w:val="bullet"/>
      <w:lvlText w:val=""/>
      <w:lvlJc w:val="left"/>
      <w:pPr>
        <w:tabs>
          <w:tab w:val="num" w:pos="6480"/>
        </w:tabs>
        <w:ind w:left="6480" w:hanging="360"/>
      </w:pPr>
      <w:rPr>
        <w:rFonts w:ascii="Wingdings" w:hAnsi="Wingdings" w:hint="default"/>
      </w:rPr>
    </w:lvl>
  </w:abstractNum>
  <w:abstractNum w:abstractNumId="6">
    <w:nsid w:val="13001526"/>
    <w:multiLevelType w:val="hybridMultilevel"/>
    <w:tmpl w:val="0454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665DBE"/>
    <w:multiLevelType w:val="hybridMultilevel"/>
    <w:tmpl w:val="B96CD6DE"/>
    <w:lvl w:ilvl="0" w:tplc="0409000D">
      <w:start w:val="1"/>
      <w:numFmt w:val="bullet"/>
      <w:lvlText w:val=""/>
      <w:lvlJc w:val="left"/>
      <w:pPr>
        <w:tabs>
          <w:tab w:val="num" w:pos="720"/>
        </w:tabs>
        <w:ind w:left="720" w:hanging="360"/>
      </w:pPr>
      <w:rPr>
        <w:rFonts w:ascii="Wingdings" w:hAnsi="Wingdings" w:hint="default"/>
      </w:rPr>
    </w:lvl>
    <w:lvl w:ilvl="1" w:tplc="D26295C2" w:tentative="1">
      <w:start w:val="1"/>
      <w:numFmt w:val="bullet"/>
      <w:lvlText w:val=""/>
      <w:lvlJc w:val="left"/>
      <w:pPr>
        <w:tabs>
          <w:tab w:val="num" w:pos="1440"/>
        </w:tabs>
        <w:ind w:left="1440" w:hanging="360"/>
      </w:pPr>
      <w:rPr>
        <w:rFonts w:ascii="Wingdings" w:hAnsi="Wingdings" w:hint="default"/>
      </w:rPr>
    </w:lvl>
    <w:lvl w:ilvl="2" w:tplc="DFE62F2E" w:tentative="1">
      <w:start w:val="1"/>
      <w:numFmt w:val="bullet"/>
      <w:lvlText w:val=""/>
      <w:lvlJc w:val="left"/>
      <w:pPr>
        <w:tabs>
          <w:tab w:val="num" w:pos="2160"/>
        </w:tabs>
        <w:ind w:left="2160" w:hanging="360"/>
      </w:pPr>
      <w:rPr>
        <w:rFonts w:ascii="Wingdings" w:hAnsi="Wingdings" w:hint="default"/>
      </w:rPr>
    </w:lvl>
    <w:lvl w:ilvl="3" w:tplc="7FB4BE0C" w:tentative="1">
      <w:start w:val="1"/>
      <w:numFmt w:val="bullet"/>
      <w:lvlText w:val=""/>
      <w:lvlJc w:val="left"/>
      <w:pPr>
        <w:tabs>
          <w:tab w:val="num" w:pos="2880"/>
        </w:tabs>
        <w:ind w:left="2880" w:hanging="360"/>
      </w:pPr>
      <w:rPr>
        <w:rFonts w:ascii="Wingdings" w:hAnsi="Wingdings" w:hint="default"/>
      </w:rPr>
    </w:lvl>
    <w:lvl w:ilvl="4" w:tplc="6CFC91A0" w:tentative="1">
      <w:start w:val="1"/>
      <w:numFmt w:val="bullet"/>
      <w:lvlText w:val=""/>
      <w:lvlJc w:val="left"/>
      <w:pPr>
        <w:tabs>
          <w:tab w:val="num" w:pos="3600"/>
        </w:tabs>
        <w:ind w:left="3600" w:hanging="360"/>
      </w:pPr>
      <w:rPr>
        <w:rFonts w:ascii="Wingdings" w:hAnsi="Wingdings" w:hint="default"/>
      </w:rPr>
    </w:lvl>
    <w:lvl w:ilvl="5" w:tplc="2332800E" w:tentative="1">
      <w:start w:val="1"/>
      <w:numFmt w:val="bullet"/>
      <w:lvlText w:val=""/>
      <w:lvlJc w:val="left"/>
      <w:pPr>
        <w:tabs>
          <w:tab w:val="num" w:pos="4320"/>
        </w:tabs>
        <w:ind w:left="4320" w:hanging="360"/>
      </w:pPr>
      <w:rPr>
        <w:rFonts w:ascii="Wingdings" w:hAnsi="Wingdings" w:hint="default"/>
      </w:rPr>
    </w:lvl>
    <w:lvl w:ilvl="6" w:tplc="FF982884" w:tentative="1">
      <w:start w:val="1"/>
      <w:numFmt w:val="bullet"/>
      <w:lvlText w:val=""/>
      <w:lvlJc w:val="left"/>
      <w:pPr>
        <w:tabs>
          <w:tab w:val="num" w:pos="5040"/>
        </w:tabs>
        <w:ind w:left="5040" w:hanging="360"/>
      </w:pPr>
      <w:rPr>
        <w:rFonts w:ascii="Wingdings" w:hAnsi="Wingdings" w:hint="default"/>
      </w:rPr>
    </w:lvl>
    <w:lvl w:ilvl="7" w:tplc="AEDE13F8" w:tentative="1">
      <w:start w:val="1"/>
      <w:numFmt w:val="bullet"/>
      <w:lvlText w:val=""/>
      <w:lvlJc w:val="left"/>
      <w:pPr>
        <w:tabs>
          <w:tab w:val="num" w:pos="5760"/>
        </w:tabs>
        <w:ind w:left="5760" w:hanging="360"/>
      </w:pPr>
      <w:rPr>
        <w:rFonts w:ascii="Wingdings" w:hAnsi="Wingdings" w:hint="default"/>
      </w:rPr>
    </w:lvl>
    <w:lvl w:ilvl="8" w:tplc="83221EEA" w:tentative="1">
      <w:start w:val="1"/>
      <w:numFmt w:val="bullet"/>
      <w:lvlText w:val=""/>
      <w:lvlJc w:val="left"/>
      <w:pPr>
        <w:tabs>
          <w:tab w:val="num" w:pos="6480"/>
        </w:tabs>
        <w:ind w:left="6480" w:hanging="360"/>
      </w:pPr>
      <w:rPr>
        <w:rFonts w:ascii="Wingdings" w:hAnsi="Wingdings" w:hint="default"/>
      </w:rPr>
    </w:lvl>
  </w:abstractNum>
  <w:abstractNum w:abstractNumId="8">
    <w:nsid w:val="14A41BFA"/>
    <w:multiLevelType w:val="hybridMultilevel"/>
    <w:tmpl w:val="EBC0B1B8"/>
    <w:lvl w:ilvl="0" w:tplc="7472BDC4">
      <w:start w:val="1"/>
      <w:numFmt w:val="bullet"/>
      <w:lvlText w:val=""/>
      <w:lvlJc w:val="left"/>
      <w:pPr>
        <w:tabs>
          <w:tab w:val="num" w:pos="720"/>
        </w:tabs>
        <w:ind w:left="720" w:hanging="360"/>
      </w:pPr>
      <w:rPr>
        <w:rFonts w:ascii="Wingdings" w:hAnsi="Wingdings" w:hint="default"/>
      </w:rPr>
    </w:lvl>
    <w:lvl w:ilvl="1" w:tplc="9B5E1418" w:tentative="1">
      <w:start w:val="1"/>
      <w:numFmt w:val="bullet"/>
      <w:lvlText w:val=""/>
      <w:lvlJc w:val="left"/>
      <w:pPr>
        <w:tabs>
          <w:tab w:val="num" w:pos="1440"/>
        </w:tabs>
        <w:ind w:left="1440" w:hanging="360"/>
      </w:pPr>
      <w:rPr>
        <w:rFonts w:ascii="Wingdings" w:hAnsi="Wingdings" w:hint="default"/>
      </w:rPr>
    </w:lvl>
    <w:lvl w:ilvl="2" w:tplc="3FF27246" w:tentative="1">
      <w:start w:val="1"/>
      <w:numFmt w:val="bullet"/>
      <w:lvlText w:val=""/>
      <w:lvlJc w:val="left"/>
      <w:pPr>
        <w:tabs>
          <w:tab w:val="num" w:pos="2160"/>
        </w:tabs>
        <w:ind w:left="2160" w:hanging="360"/>
      </w:pPr>
      <w:rPr>
        <w:rFonts w:ascii="Wingdings" w:hAnsi="Wingdings" w:hint="default"/>
      </w:rPr>
    </w:lvl>
    <w:lvl w:ilvl="3" w:tplc="802807F0" w:tentative="1">
      <w:start w:val="1"/>
      <w:numFmt w:val="bullet"/>
      <w:lvlText w:val=""/>
      <w:lvlJc w:val="left"/>
      <w:pPr>
        <w:tabs>
          <w:tab w:val="num" w:pos="2880"/>
        </w:tabs>
        <w:ind w:left="2880" w:hanging="360"/>
      </w:pPr>
      <w:rPr>
        <w:rFonts w:ascii="Wingdings" w:hAnsi="Wingdings" w:hint="default"/>
      </w:rPr>
    </w:lvl>
    <w:lvl w:ilvl="4" w:tplc="06D8E3C2" w:tentative="1">
      <w:start w:val="1"/>
      <w:numFmt w:val="bullet"/>
      <w:lvlText w:val=""/>
      <w:lvlJc w:val="left"/>
      <w:pPr>
        <w:tabs>
          <w:tab w:val="num" w:pos="3600"/>
        </w:tabs>
        <w:ind w:left="3600" w:hanging="360"/>
      </w:pPr>
      <w:rPr>
        <w:rFonts w:ascii="Wingdings" w:hAnsi="Wingdings" w:hint="default"/>
      </w:rPr>
    </w:lvl>
    <w:lvl w:ilvl="5" w:tplc="0B04F5E2" w:tentative="1">
      <w:start w:val="1"/>
      <w:numFmt w:val="bullet"/>
      <w:lvlText w:val=""/>
      <w:lvlJc w:val="left"/>
      <w:pPr>
        <w:tabs>
          <w:tab w:val="num" w:pos="4320"/>
        </w:tabs>
        <w:ind w:left="4320" w:hanging="360"/>
      </w:pPr>
      <w:rPr>
        <w:rFonts w:ascii="Wingdings" w:hAnsi="Wingdings" w:hint="default"/>
      </w:rPr>
    </w:lvl>
    <w:lvl w:ilvl="6" w:tplc="7672775E" w:tentative="1">
      <w:start w:val="1"/>
      <w:numFmt w:val="bullet"/>
      <w:lvlText w:val=""/>
      <w:lvlJc w:val="left"/>
      <w:pPr>
        <w:tabs>
          <w:tab w:val="num" w:pos="5040"/>
        </w:tabs>
        <w:ind w:left="5040" w:hanging="360"/>
      </w:pPr>
      <w:rPr>
        <w:rFonts w:ascii="Wingdings" w:hAnsi="Wingdings" w:hint="default"/>
      </w:rPr>
    </w:lvl>
    <w:lvl w:ilvl="7" w:tplc="E8E2EBE6" w:tentative="1">
      <w:start w:val="1"/>
      <w:numFmt w:val="bullet"/>
      <w:lvlText w:val=""/>
      <w:lvlJc w:val="left"/>
      <w:pPr>
        <w:tabs>
          <w:tab w:val="num" w:pos="5760"/>
        </w:tabs>
        <w:ind w:left="5760" w:hanging="360"/>
      </w:pPr>
      <w:rPr>
        <w:rFonts w:ascii="Wingdings" w:hAnsi="Wingdings" w:hint="default"/>
      </w:rPr>
    </w:lvl>
    <w:lvl w:ilvl="8" w:tplc="6BECBEA4" w:tentative="1">
      <w:start w:val="1"/>
      <w:numFmt w:val="bullet"/>
      <w:lvlText w:val=""/>
      <w:lvlJc w:val="left"/>
      <w:pPr>
        <w:tabs>
          <w:tab w:val="num" w:pos="6480"/>
        </w:tabs>
        <w:ind w:left="6480" w:hanging="360"/>
      </w:pPr>
      <w:rPr>
        <w:rFonts w:ascii="Wingdings" w:hAnsi="Wingdings" w:hint="default"/>
      </w:rPr>
    </w:lvl>
  </w:abstractNum>
  <w:abstractNum w:abstractNumId="9">
    <w:nsid w:val="19603179"/>
    <w:multiLevelType w:val="hybridMultilevel"/>
    <w:tmpl w:val="7960F1A6"/>
    <w:lvl w:ilvl="0" w:tplc="FE1C13DC">
      <w:start w:val="1"/>
      <w:numFmt w:val="bullet"/>
      <w:lvlText w:val=""/>
      <w:lvlJc w:val="left"/>
      <w:pPr>
        <w:tabs>
          <w:tab w:val="num" w:pos="720"/>
        </w:tabs>
        <w:ind w:left="720" w:hanging="360"/>
      </w:pPr>
      <w:rPr>
        <w:rFonts w:ascii="Wingdings" w:hAnsi="Wingdings" w:hint="default"/>
      </w:rPr>
    </w:lvl>
    <w:lvl w:ilvl="1" w:tplc="20583EF2" w:tentative="1">
      <w:start w:val="1"/>
      <w:numFmt w:val="bullet"/>
      <w:lvlText w:val=""/>
      <w:lvlJc w:val="left"/>
      <w:pPr>
        <w:tabs>
          <w:tab w:val="num" w:pos="1440"/>
        </w:tabs>
        <w:ind w:left="1440" w:hanging="360"/>
      </w:pPr>
      <w:rPr>
        <w:rFonts w:ascii="Wingdings" w:hAnsi="Wingdings" w:hint="default"/>
      </w:rPr>
    </w:lvl>
    <w:lvl w:ilvl="2" w:tplc="1C1CAFE2" w:tentative="1">
      <w:start w:val="1"/>
      <w:numFmt w:val="bullet"/>
      <w:lvlText w:val=""/>
      <w:lvlJc w:val="left"/>
      <w:pPr>
        <w:tabs>
          <w:tab w:val="num" w:pos="2160"/>
        </w:tabs>
        <w:ind w:left="2160" w:hanging="360"/>
      </w:pPr>
      <w:rPr>
        <w:rFonts w:ascii="Wingdings" w:hAnsi="Wingdings" w:hint="default"/>
      </w:rPr>
    </w:lvl>
    <w:lvl w:ilvl="3" w:tplc="F8B60648" w:tentative="1">
      <w:start w:val="1"/>
      <w:numFmt w:val="bullet"/>
      <w:lvlText w:val=""/>
      <w:lvlJc w:val="left"/>
      <w:pPr>
        <w:tabs>
          <w:tab w:val="num" w:pos="2880"/>
        </w:tabs>
        <w:ind w:left="2880" w:hanging="360"/>
      </w:pPr>
      <w:rPr>
        <w:rFonts w:ascii="Wingdings" w:hAnsi="Wingdings" w:hint="default"/>
      </w:rPr>
    </w:lvl>
    <w:lvl w:ilvl="4" w:tplc="4080E1B2" w:tentative="1">
      <w:start w:val="1"/>
      <w:numFmt w:val="bullet"/>
      <w:lvlText w:val=""/>
      <w:lvlJc w:val="left"/>
      <w:pPr>
        <w:tabs>
          <w:tab w:val="num" w:pos="3600"/>
        </w:tabs>
        <w:ind w:left="3600" w:hanging="360"/>
      </w:pPr>
      <w:rPr>
        <w:rFonts w:ascii="Wingdings" w:hAnsi="Wingdings" w:hint="default"/>
      </w:rPr>
    </w:lvl>
    <w:lvl w:ilvl="5" w:tplc="EF80978A" w:tentative="1">
      <w:start w:val="1"/>
      <w:numFmt w:val="bullet"/>
      <w:lvlText w:val=""/>
      <w:lvlJc w:val="left"/>
      <w:pPr>
        <w:tabs>
          <w:tab w:val="num" w:pos="4320"/>
        </w:tabs>
        <w:ind w:left="4320" w:hanging="360"/>
      </w:pPr>
      <w:rPr>
        <w:rFonts w:ascii="Wingdings" w:hAnsi="Wingdings" w:hint="default"/>
      </w:rPr>
    </w:lvl>
    <w:lvl w:ilvl="6" w:tplc="249CD994" w:tentative="1">
      <w:start w:val="1"/>
      <w:numFmt w:val="bullet"/>
      <w:lvlText w:val=""/>
      <w:lvlJc w:val="left"/>
      <w:pPr>
        <w:tabs>
          <w:tab w:val="num" w:pos="5040"/>
        </w:tabs>
        <w:ind w:left="5040" w:hanging="360"/>
      </w:pPr>
      <w:rPr>
        <w:rFonts w:ascii="Wingdings" w:hAnsi="Wingdings" w:hint="default"/>
      </w:rPr>
    </w:lvl>
    <w:lvl w:ilvl="7" w:tplc="89029450" w:tentative="1">
      <w:start w:val="1"/>
      <w:numFmt w:val="bullet"/>
      <w:lvlText w:val=""/>
      <w:lvlJc w:val="left"/>
      <w:pPr>
        <w:tabs>
          <w:tab w:val="num" w:pos="5760"/>
        </w:tabs>
        <w:ind w:left="5760" w:hanging="360"/>
      </w:pPr>
      <w:rPr>
        <w:rFonts w:ascii="Wingdings" w:hAnsi="Wingdings" w:hint="default"/>
      </w:rPr>
    </w:lvl>
    <w:lvl w:ilvl="8" w:tplc="613A6F90" w:tentative="1">
      <w:start w:val="1"/>
      <w:numFmt w:val="bullet"/>
      <w:lvlText w:val=""/>
      <w:lvlJc w:val="left"/>
      <w:pPr>
        <w:tabs>
          <w:tab w:val="num" w:pos="6480"/>
        </w:tabs>
        <w:ind w:left="6480" w:hanging="360"/>
      </w:pPr>
      <w:rPr>
        <w:rFonts w:ascii="Wingdings" w:hAnsi="Wingdings" w:hint="default"/>
      </w:rPr>
    </w:lvl>
  </w:abstractNum>
  <w:abstractNum w:abstractNumId="10">
    <w:nsid w:val="1BA07773"/>
    <w:multiLevelType w:val="hybridMultilevel"/>
    <w:tmpl w:val="9190DD68"/>
    <w:lvl w:ilvl="0" w:tplc="5942CB94">
      <w:start w:val="1"/>
      <w:numFmt w:val="bullet"/>
      <w:lvlText w:val=""/>
      <w:lvlJc w:val="left"/>
      <w:pPr>
        <w:tabs>
          <w:tab w:val="num" w:pos="720"/>
        </w:tabs>
        <w:ind w:left="720" w:hanging="360"/>
      </w:pPr>
      <w:rPr>
        <w:rFonts w:ascii="Wingdings" w:hAnsi="Wingdings" w:hint="default"/>
      </w:rPr>
    </w:lvl>
    <w:lvl w:ilvl="1" w:tplc="827EAC2C" w:tentative="1">
      <w:start w:val="1"/>
      <w:numFmt w:val="bullet"/>
      <w:lvlText w:val=""/>
      <w:lvlJc w:val="left"/>
      <w:pPr>
        <w:tabs>
          <w:tab w:val="num" w:pos="1440"/>
        </w:tabs>
        <w:ind w:left="1440" w:hanging="360"/>
      </w:pPr>
      <w:rPr>
        <w:rFonts w:ascii="Wingdings" w:hAnsi="Wingdings" w:hint="default"/>
      </w:rPr>
    </w:lvl>
    <w:lvl w:ilvl="2" w:tplc="BEFC5A1E" w:tentative="1">
      <w:start w:val="1"/>
      <w:numFmt w:val="bullet"/>
      <w:lvlText w:val=""/>
      <w:lvlJc w:val="left"/>
      <w:pPr>
        <w:tabs>
          <w:tab w:val="num" w:pos="2160"/>
        </w:tabs>
        <w:ind w:left="2160" w:hanging="360"/>
      </w:pPr>
      <w:rPr>
        <w:rFonts w:ascii="Wingdings" w:hAnsi="Wingdings" w:hint="default"/>
      </w:rPr>
    </w:lvl>
    <w:lvl w:ilvl="3" w:tplc="848438DE" w:tentative="1">
      <w:start w:val="1"/>
      <w:numFmt w:val="bullet"/>
      <w:lvlText w:val=""/>
      <w:lvlJc w:val="left"/>
      <w:pPr>
        <w:tabs>
          <w:tab w:val="num" w:pos="2880"/>
        </w:tabs>
        <w:ind w:left="2880" w:hanging="360"/>
      </w:pPr>
      <w:rPr>
        <w:rFonts w:ascii="Wingdings" w:hAnsi="Wingdings" w:hint="default"/>
      </w:rPr>
    </w:lvl>
    <w:lvl w:ilvl="4" w:tplc="12C69278" w:tentative="1">
      <w:start w:val="1"/>
      <w:numFmt w:val="bullet"/>
      <w:lvlText w:val=""/>
      <w:lvlJc w:val="left"/>
      <w:pPr>
        <w:tabs>
          <w:tab w:val="num" w:pos="3600"/>
        </w:tabs>
        <w:ind w:left="3600" w:hanging="360"/>
      </w:pPr>
      <w:rPr>
        <w:rFonts w:ascii="Wingdings" w:hAnsi="Wingdings" w:hint="default"/>
      </w:rPr>
    </w:lvl>
    <w:lvl w:ilvl="5" w:tplc="69126952" w:tentative="1">
      <w:start w:val="1"/>
      <w:numFmt w:val="bullet"/>
      <w:lvlText w:val=""/>
      <w:lvlJc w:val="left"/>
      <w:pPr>
        <w:tabs>
          <w:tab w:val="num" w:pos="4320"/>
        </w:tabs>
        <w:ind w:left="4320" w:hanging="360"/>
      </w:pPr>
      <w:rPr>
        <w:rFonts w:ascii="Wingdings" w:hAnsi="Wingdings" w:hint="default"/>
      </w:rPr>
    </w:lvl>
    <w:lvl w:ilvl="6" w:tplc="F8DCB2DE" w:tentative="1">
      <w:start w:val="1"/>
      <w:numFmt w:val="bullet"/>
      <w:lvlText w:val=""/>
      <w:lvlJc w:val="left"/>
      <w:pPr>
        <w:tabs>
          <w:tab w:val="num" w:pos="5040"/>
        </w:tabs>
        <w:ind w:left="5040" w:hanging="360"/>
      </w:pPr>
      <w:rPr>
        <w:rFonts w:ascii="Wingdings" w:hAnsi="Wingdings" w:hint="default"/>
      </w:rPr>
    </w:lvl>
    <w:lvl w:ilvl="7" w:tplc="74A8E6EE" w:tentative="1">
      <w:start w:val="1"/>
      <w:numFmt w:val="bullet"/>
      <w:lvlText w:val=""/>
      <w:lvlJc w:val="left"/>
      <w:pPr>
        <w:tabs>
          <w:tab w:val="num" w:pos="5760"/>
        </w:tabs>
        <w:ind w:left="5760" w:hanging="360"/>
      </w:pPr>
      <w:rPr>
        <w:rFonts w:ascii="Wingdings" w:hAnsi="Wingdings" w:hint="default"/>
      </w:rPr>
    </w:lvl>
    <w:lvl w:ilvl="8" w:tplc="DFECE616" w:tentative="1">
      <w:start w:val="1"/>
      <w:numFmt w:val="bullet"/>
      <w:lvlText w:val=""/>
      <w:lvlJc w:val="left"/>
      <w:pPr>
        <w:tabs>
          <w:tab w:val="num" w:pos="6480"/>
        </w:tabs>
        <w:ind w:left="6480" w:hanging="360"/>
      </w:pPr>
      <w:rPr>
        <w:rFonts w:ascii="Wingdings" w:hAnsi="Wingdings" w:hint="default"/>
      </w:rPr>
    </w:lvl>
  </w:abstractNum>
  <w:abstractNum w:abstractNumId="11">
    <w:nsid w:val="26FE2283"/>
    <w:multiLevelType w:val="hybridMultilevel"/>
    <w:tmpl w:val="5DEA5250"/>
    <w:lvl w:ilvl="0" w:tplc="0409000D">
      <w:start w:val="1"/>
      <w:numFmt w:val="bullet"/>
      <w:lvlText w:val=""/>
      <w:lvlJc w:val="left"/>
      <w:pPr>
        <w:tabs>
          <w:tab w:val="num" w:pos="720"/>
        </w:tabs>
        <w:ind w:left="720" w:hanging="360"/>
      </w:pPr>
      <w:rPr>
        <w:rFonts w:ascii="Wingdings" w:hAnsi="Wingdings" w:hint="default"/>
      </w:rPr>
    </w:lvl>
    <w:lvl w:ilvl="1" w:tplc="060C7718" w:tentative="1">
      <w:start w:val="1"/>
      <w:numFmt w:val="bullet"/>
      <w:lvlText w:val=""/>
      <w:lvlJc w:val="left"/>
      <w:pPr>
        <w:tabs>
          <w:tab w:val="num" w:pos="1440"/>
        </w:tabs>
        <w:ind w:left="1440" w:hanging="360"/>
      </w:pPr>
      <w:rPr>
        <w:rFonts w:ascii="Wingdings" w:hAnsi="Wingdings" w:hint="default"/>
      </w:rPr>
    </w:lvl>
    <w:lvl w:ilvl="2" w:tplc="52DE6ACC" w:tentative="1">
      <w:start w:val="1"/>
      <w:numFmt w:val="bullet"/>
      <w:lvlText w:val=""/>
      <w:lvlJc w:val="left"/>
      <w:pPr>
        <w:tabs>
          <w:tab w:val="num" w:pos="2160"/>
        </w:tabs>
        <w:ind w:left="2160" w:hanging="360"/>
      </w:pPr>
      <w:rPr>
        <w:rFonts w:ascii="Wingdings" w:hAnsi="Wingdings" w:hint="default"/>
      </w:rPr>
    </w:lvl>
    <w:lvl w:ilvl="3" w:tplc="7D464246" w:tentative="1">
      <w:start w:val="1"/>
      <w:numFmt w:val="bullet"/>
      <w:lvlText w:val=""/>
      <w:lvlJc w:val="left"/>
      <w:pPr>
        <w:tabs>
          <w:tab w:val="num" w:pos="2880"/>
        </w:tabs>
        <w:ind w:left="2880" w:hanging="360"/>
      </w:pPr>
      <w:rPr>
        <w:rFonts w:ascii="Wingdings" w:hAnsi="Wingdings" w:hint="default"/>
      </w:rPr>
    </w:lvl>
    <w:lvl w:ilvl="4" w:tplc="CCDC96B6" w:tentative="1">
      <w:start w:val="1"/>
      <w:numFmt w:val="bullet"/>
      <w:lvlText w:val=""/>
      <w:lvlJc w:val="left"/>
      <w:pPr>
        <w:tabs>
          <w:tab w:val="num" w:pos="3600"/>
        </w:tabs>
        <w:ind w:left="3600" w:hanging="360"/>
      </w:pPr>
      <w:rPr>
        <w:rFonts w:ascii="Wingdings" w:hAnsi="Wingdings" w:hint="default"/>
      </w:rPr>
    </w:lvl>
    <w:lvl w:ilvl="5" w:tplc="522CB5F2" w:tentative="1">
      <w:start w:val="1"/>
      <w:numFmt w:val="bullet"/>
      <w:lvlText w:val=""/>
      <w:lvlJc w:val="left"/>
      <w:pPr>
        <w:tabs>
          <w:tab w:val="num" w:pos="4320"/>
        </w:tabs>
        <w:ind w:left="4320" w:hanging="360"/>
      </w:pPr>
      <w:rPr>
        <w:rFonts w:ascii="Wingdings" w:hAnsi="Wingdings" w:hint="default"/>
      </w:rPr>
    </w:lvl>
    <w:lvl w:ilvl="6" w:tplc="82CEA4C2" w:tentative="1">
      <w:start w:val="1"/>
      <w:numFmt w:val="bullet"/>
      <w:lvlText w:val=""/>
      <w:lvlJc w:val="left"/>
      <w:pPr>
        <w:tabs>
          <w:tab w:val="num" w:pos="5040"/>
        </w:tabs>
        <w:ind w:left="5040" w:hanging="360"/>
      </w:pPr>
      <w:rPr>
        <w:rFonts w:ascii="Wingdings" w:hAnsi="Wingdings" w:hint="default"/>
      </w:rPr>
    </w:lvl>
    <w:lvl w:ilvl="7" w:tplc="508439E0" w:tentative="1">
      <w:start w:val="1"/>
      <w:numFmt w:val="bullet"/>
      <w:lvlText w:val=""/>
      <w:lvlJc w:val="left"/>
      <w:pPr>
        <w:tabs>
          <w:tab w:val="num" w:pos="5760"/>
        </w:tabs>
        <w:ind w:left="5760" w:hanging="360"/>
      </w:pPr>
      <w:rPr>
        <w:rFonts w:ascii="Wingdings" w:hAnsi="Wingdings" w:hint="default"/>
      </w:rPr>
    </w:lvl>
    <w:lvl w:ilvl="8" w:tplc="AB02E1C0" w:tentative="1">
      <w:start w:val="1"/>
      <w:numFmt w:val="bullet"/>
      <w:lvlText w:val=""/>
      <w:lvlJc w:val="left"/>
      <w:pPr>
        <w:tabs>
          <w:tab w:val="num" w:pos="6480"/>
        </w:tabs>
        <w:ind w:left="6480" w:hanging="360"/>
      </w:pPr>
      <w:rPr>
        <w:rFonts w:ascii="Wingdings" w:hAnsi="Wingdings" w:hint="default"/>
      </w:rPr>
    </w:lvl>
  </w:abstractNum>
  <w:abstractNum w:abstractNumId="12">
    <w:nsid w:val="3383617D"/>
    <w:multiLevelType w:val="hybridMultilevel"/>
    <w:tmpl w:val="987897F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6162642"/>
    <w:multiLevelType w:val="hybridMultilevel"/>
    <w:tmpl w:val="550E50FE"/>
    <w:lvl w:ilvl="0" w:tplc="0409000D">
      <w:start w:val="1"/>
      <w:numFmt w:val="bullet"/>
      <w:lvlText w:val=""/>
      <w:lvlJc w:val="left"/>
      <w:pPr>
        <w:tabs>
          <w:tab w:val="num" w:pos="720"/>
        </w:tabs>
        <w:ind w:left="720" w:hanging="360"/>
      </w:pPr>
      <w:rPr>
        <w:rFonts w:ascii="Wingdings" w:hAnsi="Wingdings" w:hint="default"/>
      </w:rPr>
    </w:lvl>
    <w:lvl w:ilvl="1" w:tplc="9CECB424" w:tentative="1">
      <w:start w:val="1"/>
      <w:numFmt w:val="bullet"/>
      <w:lvlText w:val=""/>
      <w:lvlJc w:val="left"/>
      <w:pPr>
        <w:tabs>
          <w:tab w:val="num" w:pos="1440"/>
        </w:tabs>
        <w:ind w:left="1440" w:hanging="360"/>
      </w:pPr>
      <w:rPr>
        <w:rFonts w:ascii="Wingdings" w:hAnsi="Wingdings" w:hint="default"/>
      </w:rPr>
    </w:lvl>
    <w:lvl w:ilvl="2" w:tplc="3D3A629E" w:tentative="1">
      <w:start w:val="1"/>
      <w:numFmt w:val="bullet"/>
      <w:lvlText w:val=""/>
      <w:lvlJc w:val="left"/>
      <w:pPr>
        <w:tabs>
          <w:tab w:val="num" w:pos="2160"/>
        </w:tabs>
        <w:ind w:left="2160" w:hanging="360"/>
      </w:pPr>
      <w:rPr>
        <w:rFonts w:ascii="Wingdings" w:hAnsi="Wingdings" w:hint="default"/>
      </w:rPr>
    </w:lvl>
    <w:lvl w:ilvl="3" w:tplc="DF903ED2" w:tentative="1">
      <w:start w:val="1"/>
      <w:numFmt w:val="bullet"/>
      <w:lvlText w:val=""/>
      <w:lvlJc w:val="left"/>
      <w:pPr>
        <w:tabs>
          <w:tab w:val="num" w:pos="2880"/>
        </w:tabs>
        <w:ind w:left="2880" w:hanging="360"/>
      </w:pPr>
      <w:rPr>
        <w:rFonts w:ascii="Wingdings" w:hAnsi="Wingdings" w:hint="default"/>
      </w:rPr>
    </w:lvl>
    <w:lvl w:ilvl="4" w:tplc="5A40A2E6" w:tentative="1">
      <w:start w:val="1"/>
      <w:numFmt w:val="bullet"/>
      <w:lvlText w:val=""/>
      <w:lvlJc w:val="left"/>
      <w:pPr>
        <w:tabs>
          <w:tab w:val="num" w:pos="3600"/>
        </w:tabs>
        <w:ind w:left="3600" w:hanging="360"/>
      </w:pPr>
      <w:rPr>
        <w:rFonts w:ascii="Wingdings" w:hAnsi="Wingdings" w:hint="default"/>
      </w:rPr>
    </w:lvl>
    <w:lvl w:ilvl="5" w:tplc="F2460216" w:tentative="1">
      <w:start w:val="1"/>
      <w:numFmt w:val="bullet"/>
      <w:lvlText w:val=""/>
      <w:lvlJc w:val="left"/>
      <w:pPr>
        <w:tabs>
          <w:tab w:val="num" w:pos="4320"/>
        </w:tabs>
        <w:ind w:left="4320" w:hanging="360"/>
      </w:pPr>
      <w:rPr>
        <w:rFonts w:ascii="Wingdings" w:hAnsi="Wingdings" w:hint="default"/>
      </w:rPr>
    </w:lvl>
    <w:lvl w:ilvl="6" w:tplc="4AE0FF68" w:tentative="1">
      <w:start w:val="1"/>
      <w:numFmt w:val="bullet"/>
      <w:lvlText w:val=""/>
      <w:lvlJc w:val="left"/>
      <w:pPr>
        <w:tabs>
          <w:tab w:val="num" w:pos="5040"/>
        </w:tabs>
        <w:ind w:left="5040" w:hanging="360"/>
      </w:pPr>
      <w:rPr>
        <w:rFonts w:ascii="Wingdings" w:hAnsi="Wingdings" w:hint="default"/>
      </w:rPr>
    </w:lvl>
    <w:lvl w:ilvl="7" w:tplc="C302B36A" w:tentative="1">
      <w:start w:val="1"/>
      <w:numFmt w:val="bullet"/>
      <w:lvlText w:val=""/>
      <w:lvlJc w:val="left"/>
      <w:pPr>
        <w:tabs>
          <w:tab w:val="num" w:pos="5760"/>
        </w:tabs>
        <w:ind w:left="5760" w:hanging="360"/>
      </w:pPr>
      <w:rPr>
        <w:rFonts w:ascii="Wingdings" w:hAnsi="Wingdings" w:hint="default"/>
      </w:rPr>
    </w:lvl>
    <w:lvl w:ilvl="8" w:tplc="7748A6D4" w:tentative="1">
      <w:start w:val="1"/>
      <w:numFmt w:val="bullet"/>
      <w:lvlText w:val=""/>
      <w:lvlJc w:val="left"/>
      <w:pPr>
        <w:tabs>
          <w:tab w:val="num" w:pos="6480"/>
        </w:tabs>
        <w:ind w:left="6480" w:hanging="360"/>
      </w:pPr>
      <w:rPr>
        <w:rFonts w:ascii="Wingdings" w:hAnsi="Wingdings" w:hint="default"/>
      </w:rPr>
    </w:lvl>
  </w:abstractNum>
  <w:abstractNum w:abstractNumId="14">
    <w:nsid w:val="3A336E05"/>
    <w:multiLevelType w:val="hybridMultilevel"/>
    <w:tmpl w:val="9634DA30"/>
    <w:lvl w:ilvl="0" w:tplc="0409000D">
      <w:start w:val="1"/>
      <w:numFmt w:val="bullet"/>
      <w:lvlText w:val=""/>
      <w:lvlJc w:val="left"/>
      <w:pPr>
        <w:tabs>
          <w:tab w:val="num" w:pos="720"/>
        </w:tabs>
        <w:ind w:left="720" w:hanging="360"/>
      </w:pPr>
      <w:rPr>
        <w:rFonts w:ascii="Wingdings" w:hAnsi="Wingdings" w:hint="default"/>
      </w:rPr>
    </w:lvl>
    <w:lvl w:ilvl="1" w:tplc="CCFC7402" w:tentative="1">
      <w:start w:val="1"/>
      <w:numFmt w:val="bullet"/>
      <w:lvlText w:val=""/>
      <w:lvlJc w:val="left"/>
      <w:pPr>
        <w:tabs>
          <w:tab w:val="num" w:pos="1440"/>
        </w:tabs>
        <w:ind w:left="1440" w:hanging="360"/>
      </w:pPr>
      <w:rPr>
        <w:rFonts w:ascii="Wingdings" w:hAnsi="Wingdings" w:hint="default"/>
      </w:rPr>
    </w:lvl>
    <w:lvl w:ilvl="2" w:tplc="F6AA93C2" w:tentative="1">
      <w:start w:val="1"/>
      <w:numFmt w:val="bullet"/>
      <w:lvlText w:val=""/>
      <w:lvlJc w:val="left"/>
      <w:pPr>
        <w:tabs>
          <w:tab w:val="num" w:pos="2160"/>
        </w:tabs>
        <w:ind w:left="2160" w:hanging="360"/>
      </w:pPr>
      <w:rPr>
        <w:rFonts w:ascii="Wingdings" w:hAnsi="Wingdings" w:hint="default"/>
      </w:rPr>
    </w:lvl>
    <w:lvl w:ilvl="3" w:tplc="EB60792E" w:tentative="1">
      <w:start w:val="1"/>
      <w:numFmt w:val="bullet"/>
      <w:lvlText w:val=""/>
      <w:lvlJc w:val="left"/>
      <w:pPr>
        <w:tabs>
          <w:tab w:val="num" w:pos="2880"/>
        </w:tabs>
        <w:ind w:left="2880" w:hanging="360"/>
      </w:pPr>
      <w:rPr>
        <w:rFonts w:ascii="Wingdings" w:hAnsi="Wingdings" w:hint="default"/>
      </w:rPr>
    </w:lvl>
    <w:lvl w:ilvl="4" w:tplc="449C60FC" w:tentative="1">
      <w:start w:val="1"/>
      <w:numFmt w:val="bullet"/>
      <w:lvlText w:val=""/>
      <w:lvlJc w:val="left"/>
      <w:pPr>
        <w:tabs>
          <w:tab w:val="num" w:pos="3600"/>
        </w:tabs>
        <w:ind w:left="3600" w:hanging="360"/>
      </w:pPr>
      <w:rPr>
        <w:rFonts w:ascii="Wingdings" w:hAnsi="Wingdings" w:hint="default"/>
      </w:rPr>
    </w:lvl>
    <w:lvl w:ilvl="5" w:tplc="403461AE" w:tentative="1">
      <w:start w:val="1"/>
      <w:numFmt w:val="bullet"/>
      <w:lvlText w:val=""/>
      <w:lvlJc w:val="left"/>
      <w:pPr>
        <w:tabs>
          <w:tab w:val="num" w:pos="4320"/>
        </w:tabs>
        <w:ind w:left="4320" w:hanging="360"/>
      </w:pPr>
      <w:rPr>
        <w:rFonts w:ascii="Wingdings" w:hAnsi="Wingdings" w:hint="default"/>
      </w:rPr>
    </w:lvl>
    <w:lvl w:ilvl="6" w:tplc="D206C3E4" w:tentative="1">
      <w:start w:val="1"/>
      <w:numFmt w:val="bullet"/>
      <w:lvlText w:val=""/>
      <w:lvlJc w:val="left"/>
      <w:pPr>
        <w:tabs>
          <w:tab w:val="num" w:pos="5040"/>
        </w:tabs>
        <w:ind w:left="5040" w:hanging="360"/>
      </w:pPr>
      <w:rPr>
        <w:rFonts w:ascii="Wingdings" w:hAnsi="Wingdings" w:hint="default"/>
      </w:rPr>
    </w:lvl>
    <w:lvl w:ilvl="7" w:tplc="7BEECF68" w:tentative="1">
      <w:start w:val="1"/>
      <w:numFmt w:val="bullet"/>
      <w:lvlText w:val=""/>
      <w:lvlJc w:val="left"/>
      <w:pPr>
        <w:tabs>
          <w:tab w:val="num" w:pos="5760"/>
        </w:tabs>
        <w:ind w:left="5760" w:hanging="360"/>
      </w:pPr>
      <w:rPr>
        <w:rFonts w:ascii="Wingdings" w:hAnsi="Wingdings" w:hint="default"/>
      </w:rPr>
    </w:lvl>
    <w:lvl w:ilvl="8" w:tplc="411E84F2" w:tentative="1">
      <w:start w:val="1"/>
      <w:numFmt w:val="bullet"/>
      <w:lvlText w:val=""/>
      <w:lvlJc w:val="left"/>
      <w:pPr>
        <w:tabs>
          <w:tab w:val="num" w:pos="6480"/>
        </w:tabs>
        <w:ind w:left="6480" w:hanging="360"/>
      </w:pPr>
      <w:rPr>
        <w:rFonts w:ascii="Wingdings" w:hAnsi="Wingdings" w:hint="default"/>
      </w:rPr>
    </w:lvl>
  </w:abstractNum>
  <w:abstractNum w:abstractNumId="15">
    <w:nsid w:val="3C07212B"/>
    <w:multiLevelType w:val="hybridMultilevel"/>
    <w:tmpl w:val="1FDEDF4C"/>
    <w:lvl w:ilvl="0" w:tplc="0409000D">
      <w:start w:val="1"/>
      <w:numFmt w:val="bullet"/>
      <w:lvlText w:val=""/>
      <w:lvlJc w:val="left"/>
      <w:pPr>
        <w:tabs>
          <w:tab w:val="num" w:pos="720"/>
        </w:tabs>
        <w:ind w:left="720" w:hanging="360"/>
      </w:pPr>
      <w:rPr>
        <w:rFonts w:ascii="Wingdings" w:hAnsi="Wingdings" w:hint="default"/>
      </w:rPr>
    </w:lvl>
    <w:lvl w:ilvl="1" w:tplc="CD1EA3CA" w:tentative="1">
      <w:start w:val="1"/>
      <w:numFmt w:val="bullet"/>
      <w:lvlText w:val=""/>
      <w:lvlJc w:val="left"/>
      <w:pPr>
        <w:tabs>
          <w:tab w:val="num" w:pos="1440"/>
        </w:tabs>
        <w:ind w:left="1440" w:hanging="360"/>
      </w:pPr>
      <w:rPr>
        <w:rFonts w:ascii="Wingdings" w:hAnsi="Wingdings" w:hint="default"/>
      </w:rPr>
    </w:lvl>
    <w:lvl w:ilvl="2" w:tplc="E5C65FF2" w:tentative="1">
      <w:start w:val="1"/>
      <w:numFmt w:val="bullet"/>
      <w:lvlText w:val=""/>
      <w:lvlJc w:val="left"/>
      <w:pPr>
        <w:tabs>
          <w:tab w:val="num" w:pos="2160"/>
        </w:tabs>
        <w:ind w:left="2160" w:hanging="360"/>
      </w:pPr>
      <w:rPr>
        <w:rFonts w:ascii="Wingdings" w:hAnsi="Wingdings" w:hint="default"/>
      </w:rPr>
    </w:lvl>
    <w:lvl w:ilvl="3" w:tplc="5ADC3C58" w:tentative="1">
      <w:start w:val="1"/>
      <w:numFmt w:val="bullet"/>
      <w:lvlText w:val=""/>
      <w:lvlJc w:val="left"/>
      <w:pPr>
        <w:tabs>
          <w:tab w:val="num" w:pos="2880"/>
        </w:tabs>
        <w:ind w:left="2880" w:hanging="360"/>
      </w:pPr>
      <w:rPr>
        <w:rFonts w:ascii="Wingdings" w:hAnsi="Wingdings" w:hint="default"/>
      </w:rPr>
    </w:lvl>
    <w:lvl w:ilvl="4" w:tplc="759AFB86" w:tentative="1">
      <w:start w:val="1"/>
      <w:numFmt w:val="bullet"/>
      <w:lvlText w:val=""/>
      <w:lvlJc w:val="left"/>
      <w:pPr>
        <w:tabs>
          <w:tab w:val="num" w:pos="3600"/>
        </w:tabs>
        <w:ind w:left="3600" w:hanging="360"/>
      </w:pPr>
      <w:rPr>
        <w:rFonts w:ascii="Wingdings" w:hAnsi="Wingdings" w:hint="default"/>
      </w:rPr>
    </w:lvl>
    <w:lvl w:ilvl="5" w:tplc="017AE5BA" w:tentative="1">
      <w:start w:val="1"/>
      <w:numFmt w:val="bullet"/>
      <w:lvlText w:val=""/>
      <w:lvlJc w:val="left"/>
      <w:pPr>
        <w:tabs>
          <w:tab w:val="num" w:pos="4320"/>
        </w:tabs>
        <w:ind w:left="4320" w:hanging="360"/>
      </w:pPr>
      <w:rPr>
        <w:rFonts w:ascii="Wingdings" w:hAnsi="Wingdings" w:hint="default"/>
      </w:rPr>
    </w:lvl>
    <w:lvl w:ilvl="6" w:tplc="98A6A8FE" w:tentative="1">
      <w:start w:val="1"/>
      <w:numFmt w:val="bullet"/>
      <w:lvlText w:val=""/>
      <w:lvlJc w:val="left"/>
      <w:pPr>
        <w:tabs>
          <w:tab w:val="num" w:pos="5040"/>
        </w:tabs>
        <w:ind w:left="5040" w:hanging="360"/>
      </w:pPr>
      <w:rPr>
        <w:rFonts w:ascii="Wingdings" w:hAnsi="Wingdings" w:hint="default"/>
      </w:rPr>
    </w:lvl>
    <w:lvl w:ilvl="7" w:tplc="B7F480CE" w:tentative="1">
      <w:start w:val="1"/>
      <w:numFmt w:val="bullet"/>
      <w:lvlText w:val=""/>
      <w:lvlJc w:val="left"/>
      <w:pPr>
        <w:tabs>
          <w:tab w:val="num" w:pos="5760"/>
        </w:tabs>
        <w:ind w:left="5760" w:hanging="360"/>
      </w:pPr>
      <w:rPr>
        <w:rFonts w:ascii="Wingdings" w:hAnsi="Wingdings" w:hint="default"/>
      </w:rPr>
    </w:lvl>
    <w:lvl w:ilvl="8" w:tplc="F2682AF2" w:tentative="1">
      <w:start w:val="1"/>
      <w:numFmt w:val="bullet"/>
      <w:lvlText w:val=""/>
      <w:lvlJc w:val="left"/>
      <w:pPr>
        <w:tabs>
          <w:tab w:val="num" w:pos="6480"/>
        </w:tabs>
        <w:ind w:left="6480" w:hanging="360"/>
      </w:pPr>
      <w:rPr>
        <w:rFonts w:ascii="Wingdings" w:hAnsi="Wingdings" w:hint="default"/>
      </w:rPr>
    </w:lvl>
  </w:abstractNum>
  <w:abstractNum w:abstractNumId="16">
    <w:nsid w:val="3C571F8F"/>
    <w:multiLevelType w:val="hybridMultilevel"/>
    <w:tmpl w:val="F0D001FC"/>
    <w:lvl w:ilvl="0" w:tplc="A12A4582">
      <w:start w:val="1"/>
      <w:numFmt w:val="bullet"/>
      <w:lvlText w:val=""/>
      <w:lvlJc w:val="left"/>
      <w:pPr>
        <w:tabs>
          <w:tab w:val="num" w:pos="720"/>
        </w:tabs>
        <w:ind w:left="720" w:hanging="360"/>
      </w:pPr>
      <w:rPr>
        <w:rFonts w:ascii="Wingdings" w:hAnsi="Wingdings" w:hint="default"/>
      </w:rPr>
    </w:lvl>
    <w:lvl w:ilvl="1" w:tplc="0CAA2FFE" w:tentative="1">
      <w:start w:val="1"/>
      <w:numFmt w:val="bullet"/>
      <w:lvlText w:val=""/>
      <w:lvlJc w:val="left"/>
      <w:pPr>
        <w:tabs>
          <w:tab w:val="num" w:pos="1440"/>
        </w:tabs>
        <w:ind w:left="1440" w:hanging="360"/>
      </w:pPr>
      <w:rPr>
        <w:rFonts w:ascii="Wingdings" w:hAnsi="Wingdings" w:hint="default"/>
      </w:rPr>
    </w:lvl>
    <w:lvl w:ilvl="2" w:tplc="AC304516" w:tentative="1">
      <w:start w:val="1"/>
      <w:numFmt w:val="bullet"/>
      <w:lvlText w:val=""/>
      <w:lvlJc w:val="left"/>
      <w:pPr>
        <w:tabs>
          <w:tab w:val="num" w:pos="2160"/>
        </w:tabs>
        <w:ind w:left="2160" w:hanging="360"/>
      </w:pPr>
      <w:rPr>
        <w:rFonts w:ascii="Wingdings" w:hAnsi="Wingdings" w:hint="default"/>
      </w:rPr>
    </w:lvl>
    <w:lvl w:ilvl="3" w:tplc="CC1861F6" w:tentative="1">
      <w:start w:val="1"/>
      <w:numFmt w:val="bullet"/>
      <w:lvlText w:val=""/>
      <w:lvlJc w:val="left"/>
      <w:pPr>
        <w:tabs>
          <w:tab w:val="num" w:pos="2880"/>
        </w:tabs>
        <w:ind w:left="2880" w:hanging="360"/>
      </w:pPr>
      <w:rPr>
        <w:rFonts w:ascii="Wingdings" w:hAnsi="Wingdings" w:hint="default"/>
      </w:rPr>
    </w:lvl>
    <w:lvl w:ilvl="4" w:tplc="85DA6A8E" w:tentative="1">
      <w:start w:val="1"/>
      <w:numFmt w:val="bullet"/>
      <w:lvlText w:val=""/>
      <w:lvlJc w:val="left"/>
      <w:pPr>
        <w:tabs>
          <w:tab w:val="num" w:pos="3600"/>
        </w:tabs>
        <w:ind w:left="3600" w:hanging="360"/>
      </w:pPr>
      <w:rPr>
        <w:rFonts w:ascii="Wingdings" w:hAnsi="Wingdings" w:hint="default"/>
      </w:rPr>
    </w:lvl>
    <w:lvl w:ilvl="5" w:tplc="4C1E7772" w:tentative="1">
      <w:start w:val="1"/>
      <w:numFmt w:val="bullet"/>
      <w:lvlText w:val=""/>
      <w:lvlJc w:val="left"/>
      <w:pPr>
        <w:tabs>
          <w:tab w:val="num" w:pos="4320"/>
        </w:tabs>
        <w:ind w:left="4320" w:hanging="360"/>
      </w:pPr>
      <w:rPr>
        <w:rFonts w:ascii="Wingdings" w:hAnsi="Wingdings" w:hint="default"/>
      </w:rPr>
    </w:lvl>
    <w:lvl w:ilvl="6" w:tplc="F692F904" w:tentative="1">
      <w:start w:val="1"/>
      <w:numFmt w:val="bullet"/>
      <w:lvlText w:val=""/>
      <w:lvlJc w:val="left"/>
      <w:pPr>
        <w:tabs>
          <w:tab w:val="num" w:pos="5040"/>
        </w:tabs>
        <w:ind w:left="5040" w:hanging="360"/>
      </w:pPr>
      <w:rPr>
        <w:rFonts w:ascii="Wingdings" w:hAnsi="Wingdings" w:hint="default"/>
      </w:rPr>
    </w:lvl>
    <w:lvl w:ilvl="7" w:tplc="BD0619D6" w:tentative="1">
      <w:start w:val="1"/>
      <w:numFmt w:val="bullet"/>
      <w:lvlText w:val=""/>
      <w:lvlJc w:val="left"/>
      <w:pPr>
        <w:tabs>
          <w:tab w:val="num" w:pos="5760"/>
        </w:tabs>
        <w:ind w:left="5760" w:hanging="360"/>
      </w:pPr>
      <w:rPr>
        <w:rFonts w:ascii="Wingdings" w:hAnsi="Wingdings" w:hint="default"/>
      </w:rPr>
    </w:lvl>
    <w:lvl w:ilvl="8" w:tplc="78B63D8A" w:tentative="1">
      <w:start w:val="1"/>
      <w:numFmt w:val="bullet"/>
      <w:lvlText w:val=""/>
      <w:lvlJc w:val="left"/>
      <w:pPr>
        <w:tabs>
          <w:tab w:val="num" w:pos="6480"/>
        </w:tabs>
        <w:ind w:left="6480" w:hanging="360"/>
      </w:pPr>
      <w:rPr>
        <w:rFonts w:ascii="Wingdings" w:hAnsi="Wingdings" w:hint="default"/>
      </w:rPr>
    </w:lvl>
  </w:abstractNum>
  <w:abstractNum w:abstractNumId="17">
    <w:nsid w:val="3EA74C28"/>
    <w:multiLevelType w:val="hybridMultilevel"/>
    <w:tmpl w:val="550E73E4"/>
    <w:lvl w:ilvl="0" w:tplc="0409000D">
      <w:start w:val="1"/>
      <w:numFmt w:val="bullet"/>
      <w:lvlText w:val=""/>
      <w:lvlJc w:val="left"/>
      <w:pPr>
        <w:tabs>
          <w:tab w:val="num" w:pos="720"/>
        </w:tabs>
        <w:ind w:left="720" w:hanging="360"/>
      </w:pPr>
      <w:rPr>
        <w:rFonts w:ascii="Wingdings" w:hAnsi="Wingdings" w:hint="default"/>
      </w:rPr>
    </w:lvl>
    <w:lvl w:ilvl="1" w:tplc="3AFE6C64" w:tentative="1">
      <w:start w:val="1"/>
      <w:numFmt w:val="bullet"/>
      <w:lvlText w:val=""/>
      <w:lvlJc w:val="left"/>
      <w:pPr>
        <w:tabs>
          <w:tab w:val="num" w:pos="1440"/>
        </w:tabs>
        <w:ind w:left="1440" w:hanging="360"/>
      </w:pPr>
      <w:rPr>
        <w:rFonts w:ascii="Wingdings" w:hAnsi="Wingdings" w:hint="default"/>
      </w:rPr>
    </w:lvl>
    <w:lvl w:ilvl="2" w:tplc="D0806A1A" w:tentative="1">
      <w:start w:val="1"/>
      <w:numFmt w:val="bullet"/>
      <w:lvlText w:val=""/>
      <w:lvlJc w:val="left"/>
      <w:pPr>
        <w:tabs>
          <w:tab w:val="num" w:pos="2160"/>
        </w:tabs>
        <w:ind w:left="2160" w:hanging="360"/>
      </w:pPr>
      <w:rPr>
        <w:rFonts w:ascii="Wingdings" w:hAnsi="Wingdings" w:hint="default"/>
      </w:rPr>
    </w:lvl>
    <w:lvl w:ilvl="3" w:tplc="DAF20340" w:tentative="1">
      <w:start w:val="1"/>
      <w:numFmt w:val="bullet"/>
      <w:lvlText w:val=""/>
      <w:lvlJc w:val="left"/>
      <w:pPr>
        <w:tabs>
          <w:tab w:val="num" w:pos="2880"/>
        </w:tabs>
        <w:ind w:left="2880" w:hanging="360"/>
      </w:pPr>
      <w:rPr>
        <w:rFonts w:ascii="Wingdings" w:hAnsi="Wingdings" w:hint="default"/>
      </w:rPr>
    </w:lvl>
    <w:lvl w:ilvl="4" w:tplc="E86E7B2A" w:tentative="1">
      <w:start w:val="1"/>
      <w:numFmt w:val="bullet"/>
      <w:lvlText w:val=""/>
      <w:lvlJc w:val="left"/>
      <w:pPr>
        <w:tabs>
          <w:tab w:val="num" w:pos="3600"/>
        </w:tabs>
        <w:ind w:left="3600" w:hanging="360"/>
      </w:pPr>
      <w:rPr>
        <w:rFonts w:ascii="Wingdings" w:hAnsi="Wingdings" w:hint="default"/>
      </w:rPr>
    </w:lvl>
    <w:lvl w:ilvl="5" w:tplc="8F6A377E" w:tentative="1">
      <w:start w:val="1"/>
      <w:numFmt w:val="bullet"/>
      <w:lvlText w:val=""/>
      <w:lvlJc w:val="left"/>
      <w:pPr>
        <w:tabs>
          <w:tab w:val="num" w:pos="4320"/>
        </w:tabs>
        <w:ind w:left="4320" w:hanging="360"/>
      </w:pPr>
      <w:rPr>
        <w:rFonts w:ascii="Wingdings" w:hAnsi="Wingdings" w:hint="default"/>
      </w:rPr>
    </w:lvl>
    <w:lvl w:ilvl="6" w:tplc="34AE5866" w:tentative="1">
      <w:start w:val="1"/>
      <w:numFmt w:val="bullet"/>
      <w:lvlText w:val=""/>
      <w:lvlJc w:val="left"/>
      <w:pPr>
        <w:tabs>
          <w:tab w:val="num" w:pos="5040"/>
        </w:tabs>
        <w:ind w:left="5040" w:hanging="360"/>
      </w:pPr>
      <w:rPr>
        <w:rFonts w:ascii="Wingdings" w:hAnsi="Wingdings" w:hint="default"/>
      </w:rPr>
    </w:lvl>
    <w:lvl w:ilvl="7" w:tplc="C4C67FB6" w:tentative="1">
      <w:start w:val="1"/>
      <w:numFmt w:val="bullet"/>
      <w:lvlText w:val=""/>
      <w:lvlJc w:val="left"/>
      <w:pPr>
        <w:tabs>
          <w:tab w:val="num" w:pos="5760"/>
        </w:tabs>
        <w:ind w:left="5760" w:hanging="360"/>
      </w:pPr>
      <w:rPr>
        <w:rFonts w:ascii="Wingdings" w:hAnsi="Wingdings" w:hint="default"/>
      </w:rPr>
    </w:lvl>
    <w:lvl w:ilvl="8" w:tplc="E9C84882" w:tentative="1">
      <w:start w:val="1"/>
      <w:numFmt w:val="bullet"/>
      <w:lvlText w:val=""/>
      <w:lvlJc w:val="left"/>
      <w:pPr>
        <w:tabs>
          <w:tab w:val="num" w:pos="6480"/>
        </w:tabs>
        <w:ind w:left="6480" w:hanging="360"/>
      </w:pPr>
      <w:rPr>
        <w:rFonts w:ascii="Wingdings" w:hAnsi="Wingdings" w:hint="default"/>
      </w:rPr>
    </w:lvl>
  </w:abstractNum>
  <w:abstractNum w:abstractNumId="18">
    <w:nsid w:val="4223026F"/>
    <w:multiLevelType w:val="hybridMultilevel"/>
    <w:tmpl w:val="193EB772"/>
    <w:lvl w:ilvl="0" w:tplc="162E6B6C">
      <w:start w:val="1"/>
      <w:numFmt w:val="decimal"/>
      <w:lvlText w:val="%1."/>
      <w:lvlJc w:val="left"/>
      <w:pPr>
        <w:tabs>
          <w:tab w:val="num" w:pos="720"/>
        </w:tabs>
        <w:ind w:left="720" w:hanging="360"/>
      </w:pPr>
    </w:lvl>
    <w:lvl w:ilvl="1" w:tplc="77CA0F28" w:tentative="1">
      <w:start w:val="1"/>
      <w:numFmt w:val="decimal"/>
      <w:lvlText w:val="%2."/>
      <w:lvlJc w:val="left"/>
      <w:pPr>
        <w:tabs>
          <w:tab w:val="num" w:pos="1440"/>
        </w:tabs>
        <w:ind w:left="1440" w:hanging="360"/>
      </w:pPr>
    </w:lvl>
    <w:lvl w:ilvl="2" w:tplc="DE5295F2" w:tentative="1">
      <w:start w:val="1"/>
      <w:numFmt w:val="decimal"/>
      <w:lvlText w:val="%3."/>
      <w:lvlJc w:val="left"/>
      <w:pPr>
        <w:tabs>
          <w:tab w:val="num" w:pos="2160"/>
        </w:tabs>
        <w:ind w:left="2160" w:hanging="360"/>
      </w:pPr>
    </w:lvl>
    <w:lvl w:ilvl="3" w:tplc="047E987A" w:tentative="1">
      <w:start w:val="1"/>
      <w:numFmt w:val="decimal"/>
      <w:lvlText w:val="%4."/>
      <w:lvlJc w:val="left"/>
      <w:pPr>
        <w:tabs>
          <w:tab w:val="num" w:pos="2880"/>
        </w:tabs>
        <w:ind w:left="2880" w:hanging="360"/>
      </w:pPr>
    </w:lvl>
    <w:lvl w:ilvl="4" w:tplc="E98E73C8" w:tentative="1">
      <w:start w:val="1"/>
      <w:numFmt w:val="decimal"/>
      <w:lvlText w:val="%5."/>
      <w:lvlJc w:val="left"/>
      <w:pPr>
        <w:tabs>
          <w:tab w:val="num" w:pos="3600"/>
        </w:tabs>
        <w:ind w:left="3600" w:hanging="360"/>
      </w:pPr>
    </w:lvl>
    <w:lvl w:ilvl="5" w:tplc="41A26C68" w:tentative="1">
      <w:start w:val="1"/>
      <w:numFmt w:val="decimal"/>
      <w:lvlText w:val="%6."/>
      <w:lvlJc w:val="left"/>
      <w:pPr>
        <w:tabs>
          <w:tab w:val="num" w:pos="4320"/>
        </w:tabs>
        <w:ind w:left="4320" w:hanging="360"/>
      </w:pPr>
    </w:lvl>
    <w:lvl w:ilvl="6" w:tplc="72A0F4E6" w:tentative="1">
      <w:start w:val="1"/>
      <w:numFmt w:val="decimal"/>
      <w:lvlText w:val="%7."/>
      <w:lvlJc w:val="left"/>
      <w:pPr>
        <w:tabs>
          <w:tab w:val="num" w:pos="5040"/>
        </w:tabs>
        <w:ind w:left="5040" w:hanging="360"/>
      </w:pPr>
    </w:lvl>
    <w:lvl w:ilvl="7" w:tplc="C87E05E8" w:tentative="1">
      <w:start w:val="1"/>
      <w:numFmt w:val="decimal"/>
      <w:lvlText w:val="%8."/>
      <w:lvlJc w:val="left"/>
      <w:pPr>
        <w:tabs>
          <w:tab w:val="num" w:pos="5760"/>
        </w:tabs>
        <w:ind w:left="5760" w:hanging="360"/>
      </w:pPr>
    </w:lvl>
    <w:lvl w:ilvl="8" w:tplc="12302716" w:tentative="1">
      <w:start w:val="1"/>
      <w:numFmt w:val="decimal"/>
      <w:lvlText w:val="%9."/>
      <w:lvlJc w:val="left"/>
      <w:pPr>
        <w:tabs>
          <w:tab w:val="num" w:pos="6480"/>
        </w:tabs>
        <w:ind w:left="6480" w:hanging="360"/>
      </w:pPr>
    </w:lvl>
  </w:abstractNum>
  <w:abstractNum w:abstractNumId="19">
    <w:nsid w:val="4CB166D7"/>
    <w:multiLevelType w:val="hybridMultilevel"/>
    <w:tmpl w:val="066EF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2B322D"/>
    <w:multiLevelType w:val="hybridMultilevel"/>
    <w:tmpl w:val="BC54948C"/>
    <w:lvl w:ilvl="0" w:tplc="0409000D">
      <w:start w:val="1"/>
      <w:numFmt w:val="bullet"/>
      <w:lvlText w:val=""/>
      <w:lvlJc w:val="left"/>
      <w:pPr>
        <w:tabs>
          <w:tab w:val="num" w:pos="720"/>
        </w:tabs>
        <w:ind w:left="720" w:hanging="360"/>
      </w:pPr>
      <w:rPr>
        <w:rFonts w:ascii="Wingdings" w:hAnsi="Wingdings" w:hint="default"/>
      </w:rPr>
    </w:lvl>
    <w:lvl w:ilvl="1" w:tplc="0AF24DEE" w:tentative="1">
      <w:start w:val="1"/>
      <w:numFmt w:val="bullet"/>
      <w:lvlText w:val=""/>
      <w:lvlJc w:val="left"/>
      <w:pPr>
        <w:tabs>
          <w:tab w:val="num" w:pos="1440"/>
        </w:tabs>
        <w:ind w:left="1440" w:hanging="360"/>
      </w:pPr>
      <w:rPr>
        <w:rFonts w:ascii="Wingdings" w:hAnsi="Wingdings" w:hint="default"/>
      </w:rPr>
    </w:lvl>
    <w:lvl w:ilvl="2" w:tplc="076AE2B0" w:tentative="1">
      <w:start w:val="1"/>
      <w:numFmt w:val="bullet"/>
      <w:lvlText w:val=""/>
      <w:lvlJc w:val="left"/>
      <w:pPr>
        <w:tabs>
          <w:tab w:val="num" w:pos="2160"/>
        </w:tabs>
        <w:ind w:left="2160" w:hanging="360"/>
      </w:pPr>
      <w:rPr>
        <w:rFonts w:ascii="Wingdings" w:hAnsi="Wingdings" w:hint="default"/>
      </w:rPr>
    </w:lvl>
    <w:lvl w:ilvl="3" w:tplc="02B071FA" w:tentative="1">
      <w:start w:val="1"/>
      <w:numFmt w:val="bullet"/>
      <w:lvlText w:val=""/>
      <w:lvlJc w:val="left"/>
      <w:pPr>
        <w:tabs>
          <w:tab w:val="num" w:pos="2880"/>
        </w:tabs>
        <w:ind w:left="2880" w:hanging="360"/>
      </w:pPr>
      <w:rPr>
        <w:rFonts w:ascii="Wingdings" w:hAnsi="Wingdings" w:hint="default"/>
      </w:rPr>
    </w:lvl>
    <w:lvl w:ilvl="4" w:tplc="0A1C10D2" w:tentative="1">
      <w:start w:val="1"/>
      <w:numFmt w:val="bullet"/>
      <w:lvlText w:val=""/>
      <w:lvlJc w:val="left"/>
      <w:pPr>
        <w:tabs>
          <w:tab w:val="num" w:pos="3600"/>
        </w:tabs>
        <w:ind w:left="3600" w:hanging="360"/>
      </w:pPr>
      <w:rPr>
        <w:rFonts w:ascii="Wingdings" w:hAnsi="Wingdings" w:hint="default"/>
      </w:rPr>
    </w:lvl>
    <w:lvl w:ilvl="5" w:tplc="A63CCB58" w:tentative="1">
      <w:start w:val="1"/>
      <w:numFmt w:val="bullet"/>
      <w:lvlText w:val=""/>
      <w:lvlJc w:val="left"/>
      <w:pPr>
        <w:tabs>
          <w:tab w:val="num" w:pos="4320"/>
        </w:tabs>
        <w:ind w:left="4320" w:hanging="360"/>
      </w:pPr>
      <w:rPr>
        <w:rFonts w:ascii="Wingdings" w:hAnsi="Wingdings" w:hint="default"/>
      </w:rPr>
    </w:lvl>
    <w:lvl w:ilvl="6" w:tplc="7C1A7046" w:tentative="1">
      <w:start w:val="1"/>
      <w:numFmt w:val="bullet"/>
      <w:lvlText w:val=""/>
      <w:lvlJc w:val="left"/>
      <w:pPr>
        <w:tabs>
          <w:tab w:val="num" w:pos="5040"/>
        </w:tabs>
        <w:ind w:left="5040" w:hanging="360"/>
      </w:pPr>
      <w:rPr>
        <w:rFonts w:ascii="Wingdings" w:hAnsi="Wingdings" w:hint="default"/>
      </w:rPr>
    </w:lvl>
    <w:lvl w:ilvl="7" w:tplc="A7BA06BE" w:tentative="1">
      <w:start w:val="1"/>
      <w:numFmt w:val="bullet"/>
      <w:lvlText w:val=""/>
      <w:lvlJc w:val="left"/>
      <w:pPr>
        <w:tabs>
          <w:tab w:val="num" w:pos="5760"/>
        </w:tabs>
        <w:ind w:left="5760" w:hanging="360"/>
      </w:pPr>
      <w:rPr>
        <w:rFonts w:ascii="Wingdings" w:hAnsi="Wingdings" w:hint="default"/>
      </w:rPr>
    </w:lvl>
    <w:lvl w:ilvl="8" w:tplc="E2C2A850" w:tentative="1">
      <w:start w:val="1"/>
      <w:numFmt w:val="bullet"/>
      <w:lvlText w:val=""/>
      <w:lvlJc w:val="left"/>
      <w:pPr>
        <w:tabs>
          <w:tab w:val="num" w:pos="6480"/>
        </w:tabs>
        <w:ind w:left="6480" w:hanging="360"/>
      </w:pPr>
      <w:rPr>
        <w:rFonts w:ascii="Wingdings" w:hAnsi="Wingdings" w:hint="default"/>
      </w:rPr>
    </w:lvl>
  </w:abstractNum>
  <w:abstractNum w:abstractNumId="21">
    <w:nsid w:val="4FA24B67"/>
    <w:multiLevelType w:val="hybridMultilevel"/>
    <w:tmpl w:val="D2A6E432"/>
    <w:lvl w:ilvl="0" w:tplc="CDCA6FE8">
      <w:start w:val="1"/>
      <w:numFmt w:val="bullet"/>
      <w:lvlText w:val=""/>
      <w:lvlJc w:val="left"/>
      <w:pPr>
        <w:tabs>
          <w:tab w:val="num" w:pos="720"/>
        </w:tabs>
        <w:ind w:left="720" w:hanging="360"/>
      </w:pPr>
      <w:rPr>
        <w:rFonts w:ascii="Wingdings" w:hAnsi="Wingdings" w:hint="default"/>
      </w:rPr>
    </w:lvl>
    <w:lvl w:ilvl="1" w:tplc="836A05CA" w:tentative="1">
      <w:start w:val="1"/>
      <w:numFmt w:val="bullet"/>
      <w:lvlText w:val=""/>
      <w:lvlJc w:val="left"/>
      <w:pPr>
        <w:tabs>
          <w:tab w:val="num" w:pos="1440"/>
        </w:tabs>
        <w:ind w:left="1440" w:hanging="360"/>
      </w:pPr>
      <w:rPr>
        <w:rFonts w:ascii="Wingdings" w:hAnsi="Wingdings" w:hint="default"/>
      </w:rPr>
    </w:lvl>
    <w:lvl w:ilvl="2" w:tplc="64B052AE" w:tentative="1">
      <w:start w:val="1"/>
      <w:numFmt w:val="bullet"/>
      <w:lvlText w:val=""/>
      <w:lvlJc w:val="left"/>
      <w:pPr>
        <w:tabs>
          <w:tab w:val="num" w:pos="2160"/>
        </w:tabs>
        <w:ind w:left="2160" w:hanging="360"/>
      </w:pPr>
      <w:rPr>
        <w:rFonts w:ascii="Wingdings" w:hAnsi="Wingdings" w:hint="default"/>
      </w:rPr>
    </w:lvl>
    <w:lvl w:ilvl="3" w:tplc="39B4FFF0" w:tentative="1">
      <w:start w:val="1"/>
      <w:numFmt w:val="bullet"/>
      <w:lvlText w:val=""/>
      <w:lvlJc w:val="left"/>
      <w:pPr>
        <w:tabs>
          <w:tab w:val="num" w:pos="2880"/>
        </w:tabs>
        <w:ind w:left="2880" w:hanging="360"/>
      </w:pPr>
      <w:rPr>
        <w:rFonts w:ascii="Wingdings" w:hAnsi="Wingdings" w:hint="default"/>
      </w:rPr>
    </w:lvl>
    <w:lvl w:ilvl="4" w:tplc="2CB0B774" w:tentative="1">
      <w:start w:val="1"/>
      <w:numFmt w:val="bullet"/>
      <w:lvlText w:val=""/>
      <w:lvlJc w:val="left"/>
      <w:pPr>
        <w:tabs>
          <w:tab w:val="num" w:pos="3600"/>
        </w:tabs>
        <w:ind w:left="3600" w:hanging="360"/>
      </w:pPr>
      <w:rPr>
        <w:rFonts w:ascii="Wingdings" w:hAnsi="Wingdings" w:hint="default"/>
      </w:rPr>
    </w:lvl>
    <w:lvl w:ilvl="5" w:tplc="5A307788" w:tentative="1">
      <w:start w:val="1"/>
      <w:numFmt w:val="bullet"/>
      <w:lvlText w:val=""/>
      <w:lvlJc w:val="left"/>
      <w:pPr>
        <w:tabs>
          <w:tab w:val="num" w:pos="4320"/>
        </w:tabs>
        <w:ind w:left="4320" w:hanging="360"/>
      </w:pPr>
      <w:rPr>
        <w:rFonts w:ascii="Wingdings" w:hAnsi="Wingdings" w:hint="default"/>
      </w:rPr>
    </w:lvl>
    <w:lvl w:ilvl="6" w:tplc="3AD68548" w:tentative="1">
      <w:start w:val="1"/>
      <w:numFmt w:val="bullet"/>
      <w:lvlText w:val=""/>
      <w:lvlJc w:val="left"/>
      <w:pPr>
        <w:tabs>
          <w:tab w:val="num" w:pos="5040"/>
        </w:tabs>
        <w:ind w:left="5040" w:hanging="360"/>
      </w:pPr>
      <w:rPr>
        <w:rFonts w:ascii="Wingdings" w:hAnsi="Wingdings" w:hint="default"/>
      </w:rPr>
    </w:lvl>
    <w:lvl w:ilvl="7" w:tplc="A3486F8A" w:tentative="1">
      <w:start w:val="1"/>
      <w:numFmt w:val="bullet"/>
      <w:lvlText w:val=""/>
      <w:lvlJc w:val="left"/>
      <w:pPr>
        <w:tabs>
          <w:tab w:val="num" w:pos="5760"/>
        </w:tabs>
        <w:ind w:left="5760" w:hanging="360"/>
      </w:pPr>
      <w:rPr>
        <w:rFonts w:ascii="Wingdings" w:hAnsi="Wingdings" w:hint="default"/>
      </w:rPr>
    </w:lvl>
    <w:lvl w:ilvl="8" w:tplc="96E41016" w:tentative="1">
      <w:start w:val="1"/>
      <w:numFmt w:val="bullet"/>
      <w:lvlText w:val=""/>
      <w:lvlJc w:val="left"/>
      <w:pPr>
        <w:tabs>
          <w:tab w:val="num" w:pos="6480"/>
        </w:tabs>
        <w:ind w:left="6480" w:hanging="360"/>
      </w:pPr>
      <w:rPr>
        <w:rFonts w:ascii="Wingdings" w:hAnsi="Wingdings" w:hint="default"/>
      </w:rPr>
    </w:lvl>
  </w:abstractNum>
  <w:abstractNum w:abstractNumId="22">
    <w:nsid w:val="54B61199"/>
    <w:multiLevelType w:val="hybridMultilevel"/>
    <w:tmpl w:val="5AEA40FE"/>
    <w:lvl w:ilvl="0" w:tplc="0409000D">
      <w:start w:val="1"/>
      <w:numFmt w:val="bullet"/>
      <w:lvlText w:val=""/>
      <w:lvlJc w:val="left"/>
      <w:pPr>
        <w:tabs>
          <w:tab w:val="num" w:pos="720"/>
        </w:tabs>
        <w:ind w:left="720" w:hanging="360"/>
      </w:pPr>
      <w:rPr>
        <w:rFonts w:ascii="Wingdings" w:hAnsi="Wingdings" w:hint="default"/>
      </w:rPr>
    </w:lvl>
    <w:lvl w:ilvl="1" w:tplc="0FA6BA02" w:tentative="1">
      <w:start w:val="1"/>
      <w:numFmt w:val="bullet"/>
      <w:lvlText w:val=""/>
      <w:lvlJc w:val="left"/>
      <w:pPr>
        <w:tabs>
          <w:tab w:val="num" w:pos="1440"/>
        </w:tabs>
        <w:ind w:left="1440" w:hanging="360"/>
      </w:pPr>
      <w:rPr>
        <w:rFonts w:ascii="Wingdings" w:hAnsi="Wingdings" w:hint="default"/>
      </w:rPr>
    </w:lvl>
    <w:lvl w:ilvl="2" w:tplc="72CEA1FC" w:tentative="1">
      <w:start w:val="1"/>
      <w:numFmt w:val="bullet"/>
      <w:lvlText w:val=""/>
      <w:lvlJc w:val="left"/>
      <w:pPr>
        <w:tabs>
          <w:tab w:val="num" w:pos="2160"/>
        </w:tabs>
        <w:ind w:left="2160" w:hanging="360"/>
      </w:pPr>
      <w:rPr>
        <w:rFonts w:ascii="Wingdings" w:hAnsi="Wingdings" w:hint="default"/>
      </w:rPr>
    </w:lvl>
    <w:lvl w:ilvl="3" w:tplc="DC6CCEA2" w:tentative="1">
      <w:start w:val="1"/>
      <w:numFmt w:val="bullet"/>
      <w:lvlText w:val=""/>
      <w:lvlJc w:val="left"/>
      <w:pPr>
        <w:tabs>
          <w:tab w:val="num" w:pos="2880"/>
        </w:tabs>
        <w:ind w:left="2880" w:hanging="360"/>
      </w:pPr>
      <w:rPr>
        <w:rFonts w:ascii="Wingdings" w:hAnsi="Wingdings" w:hint="default"/>
      </w:rPr>
    </w:lvl>
    <w:lvl w:ilvl="4" w:tplc="C644BEBC" w:tentative="1">
      <w:start w:val="1"/>
      <w:numFmt w:val="bullet"/>
      <w:lvlText w:val=""/>
      <w:lvlJc w:val="left"/>
      <w:pPr>
        <w:tabs>
          <w:tab w:val="num" w:pos="3600"/>
        </w:tabs>
        <w:ind w:left="3600" w:hanging="360"/>
      </w:pPr>
      <w:rPr>
        <w:rFonts w:ascii="Wingdings" w:hAnsi="Wingdings" w:hint="default"/>
      </w:rPr>
    </w:lvl>
    <w:lvl w:ilvl="5" w:tplc="DE74C936" w:tentative="1">
      <w:start w:val="1"/>
      <w:numFmt w:val="bullet"/>
      <w:lvlText w:val=""/>
      <w:lvlJc w:val="left"/>
      <w:pPr>
        <w:tabs>
          <w:tab w:val="num" w:pos="4320"/>
        </w:tabs>
        <w:ind w:left="4320" w:hanging="360"/>
      </w:pPr>
      <w:rPr>
        <w:rFonts w:ascii="Wingdings" w:hAnsi="Wingdings" w:hint="default"/>
      </w:rPr>
    </w:lvl>
    <w:lvl w:ilvl="6" w:tplc="D6C6EDB2" w:tentative="1">
      <w:start w:val="1"/>
      <w:numFmt w:val="bullet"/>
      <w:lvlText w:val=""/>
      <w:lvlJc w:val="left"/>
      <w:pPr>
        <w:tabs>
          <w:tab w:val="num" w:pos="5040"/>
        </w:tabs>
        <w:ind w:left="5040" w:hanging="360"/>
      </w:pPr>
      <w:rPr>
        <w:rFonts w:ascii="Wingdings" w:hAnsi="Wingdings" w:hint="default"/>
      </w:rPr>
    </w:lvl>
    <w:lvl w:ilvl="7" w:tplc="8AFA3A1E" w:tentative="1">
      <w:start w:val="1"/>
      <w:numFmt w:val="bullet"/>
      <w:lvlText w:val=""/>
      <w:lvlJc w:val="left"/>
      <w:pPr>
        <w:tabs>
          <w:tab w:val="num" w:pos="5760"/>
        </w:tabs>
        <w:ind w:left="5760" w:hanging="360"/>
      </w:pPr>
      <w:rPr>
        <w:rFonts w:ascii="Wingdings" w:hAnsi="Wingdings" w:hint="default"/>
      </w:rPr>
    </w:lvl>
    <w:lvl w:ilvl="8" w:tplc="124C7348" w:tentative="1">
      <w:start w:val="1"/>
      <w:numFmt w:val="bullet"/>
      <w:lvlText w:val=""/>
      <w:lvlJc w:val="left"/>
      <w:pPr>
        <w:tabs>
          <w:tab w:val="num" w:pos="6480"/>
        </w:tabs>
        <w:ind w:left="6480" w:hanging="360"/>
      </w:pPr>
      <w:rPr>
        <w:rFonts w:ascii="Wingdings" w:hAnsi="Wingdings" w:hint="default"/>
      </w:rPr>
    </w:lvl>
  </w:abstractNum>
  <w:abstractNum w:abstractNumId="23">
    <w:nsid w:val="5A221D98"/>
    <w:multiLevelType w:val="hybridMultilevel"/>
    <w:tmpl w:val="71ECF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6A6178"/>
    <w:multiLevelType w:val="hybridMultilevel"/>
    <w:tmpl w:val="1D327C4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E016629"/>
    <w:multiLevelType w:val="hybridMultilevel"/>
    <w:tmpl w:val="C1D24372"/>
    <w:lvl w:ilvl="0" w:tplc="0409000D">
      <w:start w:val="1"/>
      <w:numFmt w:val="bullet"/>
      <w:lvlText w:val=""/>
      <w:lvlJc w:val="left"/>
      <w:pPr>
        <w:tabs>
          <w:tab w:val="num" w:pos="720"/>
        </w:tabs>
        <w:ind w:left="720" w:hanging="360"/>
      </w:pPr>
      <w:rPr>
        <w:rFonts w:ascii="Wingdings" w:hAnsi="Wingdings" w:hint="default"/>
      </w:rPr>
    </w:lvl>
    <w:lvl w:ilvl="1" w:tplc="5630E040" w:tentative="1">
      <w:start w:val="1"/>
      <w:numFmt w:val="bullet"/>
      <w:lvlText w:val=""/>
      <w:lvlJc w:val="left"/>
      <w:pPr>
        <w:tabs>
          <w:tab w:val="num" w:pos="1440"/>
        </w:tabs>
        <w:ind w:left="1440" w:hanging="360"/>
      </w:pPr>
      <w:rPr>
        <w:rFonts w:ascii="Wingdings" w:hAnsi="Wingdings" w:hint="default"/>
      </w:rPr>
    </w:lvl>
    <w:lvl w:ilvl="2" w:tplc="91642CBA" w:tentative="1">
      <w:start w:val="1"/>
      <w:numFmt w:val="bullet"/>
      <w:lvlText w:val=""/>
      <w:lvlJc w:val="left"/>
      <w:pPr>
        <w:tabs>
          <w:tab w:val="num" w:pos="2160"/>
        </w:tabs>
        <w:ind w:left="2160" w:hanging="360"/>
      </w:pPr>
      <w:rPr>
        <w:rFonts w:ascii="Wingdings" w:hAnsi="Wingdings" w:hint="default"/>
      </w:rPr>
    </w:lvl>
    <w:lvl w:ilvl="3" w:tplc="41F825C2" w:tentative="1">
      <w:start w:val="1"/>
      <w:numFmt w:val="bullet"/>
      <w:lvlText w:val=""/>
      <w:lvlJc w:val="left"/>
      <w:pPr>
        <w:tabs>
          <w:tab w:val="num" w:pos="2880"/>
        </w:tabs>
        <w:ind w:left="2880" w:hanging="360"/>
      </w:pPr>
      <w:rPr>
        <w:rFonts w:ascii="Wingdings" w:hAnsi="Wingdings" w:hint="default"/>
      </w:rPr>
    </w:lvl>
    <w:lvl w:ilvl="4" w:tplc="CAA00DDE" w:tentative="1">
      <w:start w:val="1"/>
      <w:numFmt w:val="bullet"/>
      <w:lvlText w:val=""/>
      <w:lvlJc w:val="left"/>
      <w:pPr>
        <w:tabs>
          <w:tab w:val="num" w:pos="3600"/>
        </w:tabs>
        <w:ind w:left="3600" w:hanging="360"/>
      </w:pPr>
      <w:rPr>
        <w:rFonts w:ascii="Wingdings" w:hAnsi="Wingdings" w:hint="default"/>
      </w:rPr>
    </w:lvl>
    <w:lvl w:ilvl="5" w:tplc="3A40FB54" w:tentative="1">
      <w:start w:val="1"/>
      <w:numFmt w:val="bullet"/>
      <w:lvlText w:val=""/>
      <w:lvlJc w:val="left"/>
      <w:pPr>
        <w:tabs>
          <w:tab w:val="num" w:pos="4320"/>
        </w:tabs>
        <w:ind w:left="4320" w:hanging="360"/>
      </w:pPr>
      <w:rPr>
        <w:rFonts w:ascii="Wingdings" w:hAnsi="Wingdings" w:hint="default"/>
      </w:rPr>
    </w:lvl>
    <w:lvl w:ilvl="6" w:tplc="4E7ECAA4" w:tentative="1">
      <w:start w:val="1"/>
      <w:numFmt w:val="bullet"/>
      <w:lvlText w:val=""/>
      <w:lvlJc w:val="left"/>
      <w:pPr>
        <w:tabs>
          <w:tab w:val="num" w:pos="5040"/>
        </w:tabs>
        <w:ind w:left="5040" w:hanging="360"/>
      </w:pPr>
      <w:rPr>
        <w:rFonts w:ascii="Wingdings" w:hAnsi="Wingdings" w:hint="default"/>
      </w:rPr>
    </w:lvl>
    <w:lvl w:ilvl="7" w:tplc="7BAAC60C" w:tentative="1">
      <w:start w:val="1"/>
      <w:numFmt w:val="bullet"/>
      <w:lvlText w:val=""/>
      <w:lvlJc w:val="left"/>
      <w:pPr>
        <w:tabs>
          <w:tab w:val="num" w:pos="5760"/>
        </w:tabs>
        <w:ind w:left="5760" w:hanging="360"/>
      </w:pPr>
      <w:rPr>
        <w:rFonts w:ascii="Wingdings" w:hAnsi="Wingdings" w:hint="default"/>
      </w:rPr>
    </w:lvl>
    <w:lvl w:ilvl="8" w:tplc="4AB8C894" w:tentative="1">
      <w:start w:val="1"/>
      <w:numFmt w:val="bullet"/>
      <w:lvlText w:val=""/>
      <w:lvlJc w:val="left"/>
      <w:pPr>
        <w:tabs>
          <w:tab w:val="num" w:pos="6480"/>
        </w:tabs>
        <w:ind w:left="6480" w:hanging="360"/>
      </w:pPr>
      <w:rPr>
        <w:rFonts w:ascii="Wingdings" w:hAnsi="Wingdings" w:hint="default"/>
      </w:rPr>
    </w:lvl>
  </w:abstractNum>
  <w:abstractNum w:abstractNumId="26">
    <w:nsid w:val="6E2307CC"/>
    <w:multiLevelType w:val="hybridMultilevel"/>
    <w:tmpl w:val="49C43152"/>
    <w:lvl w:ilvl="0" w:tplc="0409000D">
      <w:start w:val="1"/>
      <w:numFmt w:val="bullet"/>
      <w:lvlText w:val=""/>
      <w:lvlJc w:val="left"/>
      <w:pPr>
        <w:tabs>
          <w:tab w:val="num" w:pos="720"/>
        </w:tabs>
        <w:ind w:left="720" w:hanging="360"/>
      </w:pPr>
      <w:rPr>
        <w:rFonts w:ascii="Wingdings" w:hAnsi="Wingdings" w:hint="default"/>
      </w:rPr>
    </w:lvl>
    <w:lvl w:ilvl="1" w:tplc="00BECBBA" w:tentative="1">
      <w:start w:val="1"/>
      <w:numFmt w:val="bullet"/>
      <w:lvlText w:val=""/>
      <w:lvlJc w:val="left"/>
      <w:pPr>
        <w:tabs>
          <w:tab w:val="num" w:pos="1440"/>
        </w:tabs>
        <w:ind w:left="1440" w:hanging="360"/>
      </w:pPr>
      <w:rPr>
        <w:rFonts w:ascii="Wingdings" w:hAnsi="Wingdings" w:hint="default"/>
      </w:rPr>
    </w:lvl>
    <w:lvl w:ilvl="2" w:tplc="4656D8D0" w:tentative="1">
      <w:start w:val="1"/>
      <w:numFmt w:val="bullet"/>
      <w:lvlText w:val=""/>
      <w:lvlJc w:val="left"/>
      <w:pPr>
        <w:tabs>
          <w:tab w:val="num" w:pos="2160"/>
        </w:tabs>
        <w:ind w:left="2160" w:hanging="360"/>
      </w:pPr>
      <w:rPr>
        <w:rFonts w:ascii="Wingdings" w:hAnsi="Wingdings" w:hint="default"/>
      </w:rPr>
    </w:lvl>
    <w:lvl w:ilvl="3" w:tplc="3FBC598A" w:tentative="1">
      <w:start w:val="1"/>
      <w:numFmt w:val="bullet"/>
      <w:lvlText w:val=""/>
      <w:lvlJc w:val="left"/>
      <w:pPr>
        <w:tabs>
          <w:tab w:val="num" w:pos="2880"/>
        </w:tabs>
        <w:ind w:left="2880" w:hanging="360"/>
      </w:pPr>
      <w:rPr>
        <w:rFonts w:ascii="Wingdings" w:hAnsi="Wingdings" w:hint="default"/>
      </w:rPr>
    </w:lvl>
    <w:lvl w:ilvl="4" w:tplc="752A474E" w:tentative="1">
      <w:start w:val="1"/>
      <w:numFmt w:val="bullet"/>
      <w:lvlText w:val=""/>
      <w:lvlJc w:val="left"/>
      <w:pPr>
        <w:tabs>
          <w:tab w:val="num" w:pos="3600"/>
        </w:tabs>
        <w:ind w:left="3600" w:hanging="360"/>
      </w:pPr>
      <w:rPr>
        <w:rFonts w:ascii="Wingdings" w:hAnsi="Wingdings" w:hint="default"/>
      </w:rPr>
    </w:lvl>
    <w:lvl w:ilvl="5" w:tplc="F0DCC004" w:tentative="1">
      <w:start w:val="1"/>
      <w:numFmt w:val="bullet"/>
      <w:lvlText w:val=""/>
      <w:lvlJc w:val="left"/>
      <w:pPr>
        <w:tabs>
          <w:tab w:val="num" w:pos="4320"/>
        </w:tabs>
        <w:ind w:left="4320" w:hanging="360"/>
      </w:pPr>
      <w:rPr>
        <w:rFonts w:ascii="Wingdings" w:hAnsi="Wingdings" w:hint="default"/>
      </w:rPr>
    </w:lvl>
    <w:lvl w:ilvl="6" w:tplc="FB36056E" w:tentative="1">
      <w:start w:val="1"/>
      <w:numFmt w:val="bullet"/>
      <w:lvlText w:val=""/>
      <w:lvlJc w:val="left"/>
      <w:pPr>
        <w:tabs>
          <w:tab w:val="num" w:pos="5040"/>
        </w:tabs>
        <w:ind w:left="5040" w:hanging="360"/>
      </w:pPr>
      <w:rPr>
        <w:rFonts w:ascii="Wingdings" w:hAnsi="Wingdings" w:hint="default"/>
      </w:rPr>
    </w:lvl>
    <w:lvl w:ilvl="7" w:tplc="AEF0C7B0" w:tentative="1">
      <w:start w:val="1"/>
      <w:numFmt w:val="bullet"/>
      <w:lvlText w:val=""/>
      <w:lvlJc w:val="left"/>
      <w:pPr>
        <w:tabs>
          <w:tab w:val="num" w:pos="5760"/>
        </w:tabs>
        <w:ind w:left="5760" w:hanging="360"/>
      </w:pPr>
      <w:rPr>
        <w:rFonts w:ascii="Wingdings" w:hAnsi="Wingdings" w:hint="default"/>
      </w:rPr>
    </w:lvl>
    <w:lvl w:ilvl="8" w:tplc="3A62220E" w:tentative="1">
      <w:start w:val="1"/>
      <w:numFmt w:val="bullet"/>
      <w:lvlText w:val=""/>
      <w:lvlJc w:val="left"/>
      <w:pPr>
        <w:tabs>
          <w:tab w:val="num" w:pos="6480"/>
        </w:tabs>
        <w:ind w:left="6480" w:hanging="360"/>
      </w:pPr>
      <w:rPr>
        <w:rFonts w:ascii="Wingdings" w:hAnsi="Wingdings" w:hint="default"/>
      </w:rPr>
    </w:lvl>
  </w:abstractNum>
  <w:abstractNum w:abstractNumId="27">
    <w:nsid w:val="73734272"/>
    <w:multiLevelType w:val="hybridMultilevel"/>
    <w:tmpl w:val="A0A09796"/>
    <w:lvl w:ilvl="0" w:tplc="CBF2AFD6">
      <w:start w:val="1"/>
      <w:numFmt w:val="bullet"/>
      <w:lvlText w:val=""/>
      <w:lvlJc w:val="left"/>
      <w:pPr>
        <w:tabs>
          <w:tab w:val="num" w:pos="720"/>
        </w:tabs>
        <w:ind w:left="720" w:hanging="360"/>
      </w:pPr>
      <w:rPr>
        <w:rFonts w:ascii="Wingdings" w:hAnsi="Wingdings" w:hint="default"/>
      </w:rPr>
    </w:lvl>
    <w:lvl w:ilvl="1" w:tplc="5AB06A7E" w:tentative="1">
      <w:start w:val="1"/>
      <w:numFmt w:val="bullet"/>
      <w:lvlText w:val=""/>
      <w:lvlJc w:val="left"/>
      <w:pPr>
        <w:tabs>
          <w:tab w:val="num" w:pos="1440"/>
        </w:tabs>
        <w:ind w:left="1440" w:hanging="360"/>
      </w:pPr>
      <w:rPr>
        <w:rFonts w:ascii="Wingdings" w:hAnsi="Wingdings" w:hint="default"/>
      </w:rPr>
    </w:lvl>
    <w:lvl w:ilvl="2" w:tplc="F2204120" w:tentative="1">
      <w:start w:val="1"/>
      <w:numFmt w:val="bullet"/>
      <w:lvlText w:val=""/>
      <w:lvlJc w:val="left"/>
      <w:pPr>
        <w:tabs>
          <w:tab w:val="num" w:pos="2160"/>
        </w:tabs>
        <w:ind w:left="2160" w:hanging="360"/>
      </w:pPr>
      <w:rPr>
        <w:rFonts w:ascii="Wingdings" w:hAnsi="Wingdings" w:hint="default"/>
      </w:rPr>
    </w:lvl>
    <w:lvl w:ilvl="3" w:tplc="F3000260" w:tentative="1">
      <w:start w:val="1"/>
      <w:numFmt w:val="bullet"/>
      <w:lvlText w:val=""/>
      <w:lvlJc w:val="left"/>
      <w:pPr>
        <w:tabs>
          <w:tab w:val="num" w:pos="2880"/>
        </w:tabs>
        <w:ind w:left="2880" w:hanging="360"/>
      </w:pPr>
      <w:rPr>
        <w:rFonts w:ascii="Wingdings" w:hAnsi="Wingdings" w:hint="default"/>
      </w:rPr>
    </w:lvl>
    <w:lvl w:ilvl="4" w:tplc="6A3E4C58" w:tentative="1">
      <w:start w:val="1"/>
      <w:numFmt w:val="bullet"/>
      <w:lvlText w:val=""/>
      <w:lvlJc w:val="left"/>
      <w:pPr>
        <w:tabs>
          <w:tab w:val="num" w:pos="3600"/>
        </w:tabs>
        <w:ind w:left="3600" w:hanging="360"/>
      </w:pPr>
      <w:rPr>
        <w:rFonts w:ascii="Wingdings" w:hAnsi="Wingdings" w:hint="default"/>
      </w:rPr>
    </w:lvl>
    <w:lvl w:ilvl="5" w:tplc="23DC0DC0" w:tentative="1">
      <w:start w:val="1"/>
      <w:numFmt w:val="bullet"/>
      <w:lvlText w:val=""/>
      <w:lvlJc w:val="left"/>
      <w:pPr>
        <w:tabs>
          <w:tab w:val="num" w:pos="4320"/>
        </w:tabs>
        <w:ind w:left="4320" w:hanging="360"/>
      </w:pPr>
      <w:rPr>
        <w:rFonts w:ascii="Wingdings" w:hAnsi="Wingdings" w:hint="default"/>
      </w:rPr>
    </w:lvl>
    <w:lvl w:ilvl="6" w:tplc="CE1EF3F8" w:tentative="1">
      <w:start w:val="1"/>
      <w:numFmt w:val="bullet"/>
      <w:lvlText w:val=""/>
      <w:lvlJc w:val="left"/>
      <w:pPr>
        <w:tabs>
          <w:tab w:val="num" w:pos="5040"/>
        </w:tabs>
        <w:ind w:left="5040" w:hanging="360"/>
      </w:pPr>
      <w:rPr>
        <w:rFonts w:ascii="Wingdings" w:hAnsi="Wingdings" w:hint="default"/>
      </w:rPr>
    </w:lvl>
    <w:lvl w:ilvl="7" w:tplc="02E2E27E" w:tentative="1">
      <w:start w:val="1"/>
      <w:numFmt w:val="bullet"/>
      <w:lvlText w:val=""/>
      <w:lvlJc w:val="left"/>
      <w:pPr>
        <w:tabs>
          <w:tab w:val="num" w:pos="5760"/>
        </w:tabs>
        <w:ind w:left="5760" w:hanging="360"/>
      </w:pPr>
      <w:rPr>
        <w:rFonts w:ascii="Wingdings" w:hAnsi="Wingdings" w:hint="default"/>
      </w:rPr>
    </w:lvl>
    <w:lvl w:ilvl="8" w:tplc="A50415EE" w:tentative="1">
      <w:start w:val="1"/>
      <w:numFmt w:val="bullet"/>
      <w:lvlText w:val=""/>
      <w:lvlJc w:val="left"/>
      <w:pPr>
        <w:tabs>
          <w:tab w:val="num" w:pos="6480"/>
        </w:tabs>
        <w:ind w:left="6480" w:hanging="360"/>
      </w:pPr>
      <w:rPr>
        <w:rFonts w:ascii="Wingdings" w:hAnsi="Wingdings" w:hint="default"/>
      </w:rPr>
    </w:lvl>
  </w:abstractNum>
  <w:abstractNum w:abstractNumId="28">
    <w:nsid w:val="78D43287"/>
    <w:multiLevelType w:val="hybridMultilevel"/>
    <w:tmpl w:val="3076A4E4"/>
    <w:lvl w:ilvl="0" w:tplc="0409000D">
      <w:start w:val="1"/>
      <w:numFmt w:val="bullet"/>
      <w:lvlText w:val=""/>
      <w:lvlJc w:val="left"/>
      <w:pPr>
        <w:tabs>
          <w:tab w:val="num" w:pos="720"/>
        </w:tabs>
        <w:ind w:left="720" w:hanging="360"/>
      </w:pPr>
      <w:rPr>
        <w:rFonts w:ascii="Wingdings" w:hAnsi="Wingdings" w:hint="default"/>
      </w:rPr>
    </w:lvl>
    <w:lvl w:ilvl="1" w:tplc="AB427792" w:tentative="1">
      <w:start w:val="1"/>
      <w:numFmt w:val="bullet"/>
      <w:lvlText w:val=""/>
      <w:lvlJc w:val="left"/>
      <w:pPr>
        <w:tabs>
          <w:tab w:val="num" w:pos="1440"/>
        </w:tabs>
        <w:ind w:left="1440" w:hanging="360"/>
      </w:pPr>
      <w:rPr>
        <w:rFonts w:ascii="Wingdings" w:hAnsi="Wingdings" w:hint="default"/>
      </w:rPr>
    </w:lvl>
    <w:lvl w:ilvl="2" w:tplc="BFF0CC3A" w:tentative="1">
      <w:start w:val="1"/>
      <w:numFmt w:val="bullet"/>
      <w:lvlText w:val=""/>
      <w:lvlJc w:val="left"/>
      <w:pPr>
        <w:tabs>
          <w:tab w:val="num" w:pos="2160"/>
        </w:tabs>
        <w:ind w:left="2160" w:hanging="360"/>
      </w:pPr>
      <w:rPr>
        <w:rFonts w:ascii="Wingdings" w:hAnsi="Wingdings" w:hint="default"/>
      </w:rPr>
    </w:lvl>
    <w:lvl w:ilvl="3" w:tplc="5994DC00" w:tentative="1">
      <w:start w:val="1"/>
      <w:numFmt w:val="bullet"/>
      <w:lvlText w:val=""/>
      <w:lvlJc w:val="left"/>
      <w:pPr>
        <w:tabs>
          <w:tab w:val="num" w:pos="2880"/>
        </w:tabs>
        <w:ind w:left="2880" w:hanging="360"/>
      </w:pPr>
      <w:rPr>
        <w:rFonts w:ascii="Wingdings" w:hAnsi="Wingdings" w:hint="default"/>
      </w:rPr>
    </w:lvl>
    <w:lvl w:ilvl="4" w:tplc="73BEDDB6" w:tentative="1">
      <w:start w:val="1"/>
      <w:numFmt w:val="bullet"/>
      <w:lvlText w:val=""/>
      <w:lvlJc w:val="left"/>
      <w:pPr>
        <w:tabs>
          <w:tab w:val="num" w:pos="3600"/>
        </w:tabs>
        <w:ind w:left="3600" w:hanging="360"/>
      </w:pPr>
      <w:rPr>
        <w:rFonts w:ascii="Wingdings" w:hAnsi="Wingdings" w:hint="default"/>
      </w:rPr>
    </w:lvl>
    <w:lvl w:ilvl="5" w:tplc="1C0C6336" w:tentative="1">
      <w:start w:val="1"/>
      <w:numFmt w:val="bullet"/>
      <w:lvlText w:val=""/>
      <w:lvlJc w:val="left"/>
      <w:pPr>
        <w:tabs>
          <w:tab w:val="num" w:pos="4320"/>
        </w:tabs>
        <w:ind w:left="4320" w:hanging="360"/>
      </w:pPr>
      <w:rPr>
        <w:rFonts w:ascii="Wingdings" w:hAnsi="Wingdings" w:hint="default"/>
      </w:rPr>
    </w:lvl>
    <w:lvl w:ilvl="6" w:tplc="AB80C722" w:tentative="1">
      <w:start w:val="1"/>
      <w:numFmt w:val="bullet"/>
      <w:lvlText w:val=""/>
      <w:lvlJc w:val="left"/>
      <w:pPr>
        <w:tabs>
          <w:tab w:val="num" w:pos="5040"/>
        </w:tabs>
        <w:ind w:left="5040" w:hanging="360"/>
      </w:pPr>
      <w:rPr>
        <w:rFonts w:ascii="Wingdings" w:hAnsi="Wingdings" w:hint="default"/>
      </w:rPr>
    </w:lvl>
    <w:lvl w:ilvl="7" w:tplc="E806DE64" w:tentative="1">
      <w:start w:val="1"/>
      <w:numFmt w:val="bullet"/>
      <w:lvlText w:val=""/>
      <w:lvlJc w:val="left"/>
      <w:pPr>
        <w:tabs>
          <w:tab w:val="num" w:pos="5760"/>
        </w:tabs>
        <w:ind w:left="5760" w:hanging="360"/>
      </w:pPr>
      <w:rPr>
        <w:rFonts w:ascii="Wingdings" w:hAnsi="Wingdings" w:hint="default"/>
      </w:rPr>
    </w:lvl>
    <w:lvl w:ilvl="8" w:tplc="444A447E" w:tentative="1">
      <w:start w:val="1"/>
      <w:numFmt w:val="bullet"/>
      <w:lvlText w:val=""/>
      <w:lvlJc w:val="left"/>
      <w:pPr>
        <w:tabs>
          <w:tab w:val="num" w:pos="6480"/>
        </w:tabs>
        <w:ind w:left="6480" w:hanging="360"/>
      </w:pPr>
      <w:rPr>
        <w:rFonts w:ascii="Wingdings" w:hAnsi="Wingdings" w:hint="default"/>
      </w:rPr>
    </w:lvl>
  </w:abstractNum>
  <w:abstractNum w:abstractNumId="29">
    <w:nsid w:val="792017C9"/>
    <w:multiLevelType w:val="hybridMultilevel"/>
    <w:tmpl w:val="81868BE0"/>
    <w:lvl w:ilvl="0" w:tplc="0409000D">
      <w:start w:val="1"/>
      <w:numFmt w:val="bullet"/>
      <w:lvlText w:val=""/>
      <w:lvlJc w:val="left"/>
      <w:pPr>
        <w:tabs>
          <w:tab w:val="num" w:pos="720"/>
        </w:tabs>
        <w:ind w:left="720" w:hanging="360"/>
      </w:pPr>
      <w:rPr>
        <w:rFonts w:ascii="Wingdings" w:hAnsi="Wingdings" w:hint="default"/>
      </w:rPr>
    </w:lvl>
    <w:lvl w:ilvl="1" w:tplc="AEF0C132" w:tentative="1">
      <w:start w:val="1"/>
      <w:numFmt w:val="bullet"/>
      <w:lvlText w:val=""/>
      <w:lvlJc w:val="left"/>
      <w:pPr>
        <w:tabs>
          <w:tab w:val="num" w:pos="1440"/>
        </w:tabs>
        <w:ind w:left="1440" w:hanging="360"/>
      </w:pPr>
      <w:rPr>
        <w:rFonts w:ascii="Wingdings" w:hAnsi="Wingdings" w:hint="default"/>
      </w:rPr>
    </w:lvl>
    <w:lvl w:ilvl="2" w:tplc="4F70C9A2" w:tentative="1">
      <w:start w:val="1"/>
      <w:numFmt w:val="bullet"/>
      <w:lvlText w:val=""/>
      <w:lvlJc w:val="left"/>
      <w:pPr>
        <w:tabs>
          <w:tab w:val="num" w:pos="2160"/>
        </w:tabs>
        <w:ind w:left="2160" w:hanging="360"/>
      </w:pPr>
      <w:rPr>
        <w:rFonts w:ascii="Wingdings" w:hAnsi="Wingdings" w:hint="default"/>
      </w:rPr>
    </w:lvl>
    <w:lvl w:ilvl="3" w:tplc="C53C1A2C" w:tentative="1">
      <w:start w:val="1"/>
      <w:numFmt w:val="bullet"/>
      <w:lvlText w:val=""/>
      <w:lvlJc w:val="left"/>
      <w:pPr>
        <w:tabs>
          <w:tab w:val="num" w:pos="2880"/>
        </w:tabs>
        <w:ind w:left="2880" w:hanging="360"/>
      </w:pPr>
      <w:rPr>
        <w:rFonts w:ascii="Wingdings" w:hAnsi="Wingdings" w:hint="default"/>
      </w:rPr>
    </w:lvl>
    <w:lvl w:ilvl="4" w:tplc="7D4C28D6" w:tentative="1">
      <w:start w:val="1"/>
      <w:numFmt w:val="bullet"/>
      <w:lvlText w:val=""/>
      <w:lvlJc w:val="left"/>
      <w:pPr>
        <w:tabs>
          <w:tab w:val="num" w:pos="3600"/>
        </w:tabs>
        <w:ind w:left="3600" w:hanging="360"/>
      </w:pPr>
      <w:rPr>
        <w:rFonts w:ascii="Wingdings" w:hAnsi="Wingdings" w:hint="default"/>
      </w:rPr>
    </w:lvl>
    <w:lvl w:ilvl="5" w:tplc="061252EC" w:tentative="1">
      <w:start w:val="1"/>
      <w:numFmt w:val="bullet"/>
      <w:lvlText w:val=""/>
      <w:lvlJc w:val="left"/>
      <w:pPr>
        <w:tabs>
          <w:tab w:val="num" w:pos="4320"/>
        </w:tabs>
        <w:ind w:left="4320" w:hanging="360"/>
      </w:pPr>
      <w:rPr>
        <w:rFonts w:ascii="Wingdings" w:hAnsi="Wingdings" w:hint="default"/>
      </w:rPr>
    </w:lvl>
    <w:lvl w:ilvl="6" w:tplc="AA6A2FCA" w:tentative="1">
      <w:start w:val="1"/>
      <w:numFmt w:val="bullet"/>
      <w:lvlText w:val=""/>
      <w:lvlJc w:val="left"/>
      <w:pPr>
        <w:tabs>
          <w:tab w:val="num" w:pos="5040"/>
        </w:tabs>
        <w:ind w:left="5040" w:hanging="360"/>
      </w:pPr>
      <w:rPr>
        <w:rFonts w:ascii="Wingdings" w:hAnsi="Wingdings" w:hint="default"/>
      </w:rPr>
    </w:lvl>
    <w:lvl w:ilvl="7" w:tplc="9E3E3B80" w:tentative="1">
      <w:start w:val="1"/>
      <w:numFmt w:val="bullet"/>
      <w:lvlText w:val=""/>
      <w:lvlJc w:val="left"/>
      <w:pPr>
        <w:tabs>
          <w:tab w:val="num" w:pos="5760"/>
        </w:tabs>
        <w:ind w:left="5760" w:hanging="360"/>
      </w:pPr>
      <w:rPr>
        <w:rFonts w:ascii="Wingdings" w:hAnsi="Wingdings" w:hint="default"/>
      </w:rPr>
    </w:lvl>
    <w:lvl w:ilvl="8" w:tplc="166A64FC" w:tentative="1">
      <w:start w:val="1"/>
      <w:numFmt w:val="bullet"/>
      <w:lvlText w:val=""/>
      <w:lvlJc w:val="left"/>
      <w:pPr>
        <w:tabs>
          <w:tab w:val="num" w:pos="6480"/>
        </w:tabs>
        <w:ind w:left="6480" w:hanging="360"/>
      </w:pPr>
      <w:rPr>
        <w:rFonts w:ascii="Wingdings" w:hAnsi="Wingdings" w:hint="default"/>
      </w:rPr>
    </w:lvl>
  </w:abstractNum>
  <w:abstractNum w:abstractNumId="30">
    <w:nsid w:val="792D0FB1"/>
    <w:multiLevelType w:val="hybridMultilevel"/>
    <w:tmpl w:val="31B0A4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DA4C71"/>
    <w:multiLevelType w:val="hybridMultilevel"/>
    <w:tmpl w:val="18CCAB5A"/>
    <w:lvl w:ilvl="0" w:tplc="0409000D">
      <w:start w:val="1"/>
      <w:numFmt w:val="bullet"/>
      <w:lvlText w:val=""/>
      <w:lvlJc w:val="left"/>
      <w:pPr>
        <w:tabs>
          <w:tab w:val="num" w:pos="720"/>
        </w:tabs>
        <w:ind w:left="720" w:hanging="360"/>
      </w:pPr>
      <w:rPr>
        <w:rFonts w:ascii="Wingdings" w:hAnsi="Wingdings" w:hint="default"/>
      </w:rPr>
    </w:lvl>
    <w:lvl w:ilvl="1" w:tplc="FB6014F2" w:tentative="1">
      <w:start w:val="1"/>
      <w:numFmt w:val="bullet"/>
      <w:lvlText w:val=""/>
      <w:lvlJc w:val="left"/>
      <w:pPr>
        <w:tabs>
          <w:tab w:val="num" w:pos="1440"/>
        </w:tabs>
        <w:ind w:left="1440" w:hanging="360"/>
      </w:pPr>
      <w:rPr>
        <w:rFonts w:ascii="Wingdings" w:hAnsi="Wingdings" w:hint="default"/>
      </w:rPr>
    </w:lvl>
    <w:lvl w:ilvl="2" w:tplc="DC64820E" w:tentative="1">
      <w:start w:val="1"/>
      <w:numFmt w:val="bullet"/>
      <w:lvlText w:val=""/>
      <w:lvlJc w:val="left"/>
      <w:pPr>
        <w:tabs>
          <w:tab w:val="num" w:pos="2160"/>
        </w:tabs>
        <w:ind w:left="2160" w:hanging="360"/>
      </w:pPr>
      <w:rPr>
        <w:rFonts w:ascii="Wingdings" w:hAnsi="Wingdings" w:hint="default"/>
      </w:rPr>
    </w:lvl>
    <w:lvl w:ilvl="3" w:tplc="BF082312" w:tentative="1">
      <w:start w:val="1"/>
      <w:numFmt w:val="bullet"/>
      <w:lvlText w:val=""/>
      <w:lvlJc w:val="left"/>
      <w:pPr>
        <w:tabs>
          <w:tab w:val="num" w:pos="2880"/>
        </w:tabs>
        <w:ind w:left="2880" w:hanging="360"/>
      </w:pPr>
      <w:rPr>
        <w:rFonts w:ascii="Wingdings" w:hAnsi="Wingdings" w:hint="default"/>
      </w:rPr>
    </w:lvl>
    <w:lvl w:ilvl="4" w:tplc="CD40A3F0" w:tentative="1">
      <w:start w:val="1"/>
      <w:numFmt w:val="bullet"/>
      <w:lvlText w:val=""/>
      <w:lvlJc w:val="left"/>
      <w:pPr>
        <w:tabs>
          <w:tab w:val="num" w:pos="3600"/>
        </w:tabs>
        <w:ind w:left="3600" w:hanging="360"/>
      </w:pPr>
      <w:rPr>
        <w:rFonts w:ascii="Wingdings" w:hAnsi="Wingdings" w:hint="default"/>
      </w:rPr>
    </w:lvl>
    <w:lvl w:ilvl="5" w:tplc="CF72E854" w:tentative="1">
      <w:start w:val="1"/>
      <w:numFmt w:val="bullet"/>
      <w:lvlText w:val=""/>
      <w:lvlJc w:val="left"/>
      <w:pPr>
        <w:tabs>
          <w:tab w:val="num" w:pos="4320"/>
        </w:tabs>
        <w:ind w:left="4320" w:hanging="360"/>
      </w:pPr>
      <w:rPr>
        <w:rFonts w:ascii="Wingdings" w:hAnsi="Wingdings" w:hint="default"/>
      </w:rPr>
    </w:lvl>
    <w:lvl w:ilvl="6" w:tplc="8636393C" w:tentative="1">
      <w:start w:val="1"/>
      <w:numFmt w:val="bullet"/>
      <w:lvlText w:val=""/>
      <w:lvlJc w:val="left"/>
      <w:pPr>
        <w:tabs>
          <w:tab w:val="num" w:pos="5040"/>
        </w:tabs>
        <w:ind w:left="5040" w:hanging="360"/>
      </w:pPr>
      <w:rPr>
        <w:rFonts w:ascii="Wingdings" w:hAnsi="Wingdings" w:hint="default"/>
      </w:rPr>
    </w:lvl>
    <w:lvl w:ilvl="7" w:tplc="362EE9B0" w:tentative="1">
      <w:start w:val="1"/>
      <w:numFmt w:val="bullet"/>
      <w:lvlText w:val=""/>
      <w:lvlJc w:val="left"/>
      <w:pPr>
        <w:tabs>
          <w:tab w:val="num" w:pos="5760"/>
        </w:tabs>
        <w:ind w:left="5760" w:hanging="360"/>
      </w:pPr>
      <w:rPr>
        <w:rFonts w:ascii="Wingdings" w:hAnsi="Wingdings" w:hint="default"/>
      </w:rPr>
    </w:lvl>
    <w:lvl w:ilvl="8" w:tplc="C86455A8"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4"/>
  </w:num>
  <w:num w:numId="3">
    <w:abstractNumId w:val="18"/>
  </w:num>
  <w:num w:numId="4">
    <w:abstractNumId w:val="27"/>
  </w:num>
  <w:num w:numId="5">
    <w:abstractNumId w:val="12"/>
  </w:num>
  <w:num w:numId="6">
    <w:abstractNumId w:val="21"/>
  </w:num>
  <w:num w:numId="7">
    <w:abstractNumId w:val="9"/>
  </w:num>
  <w:num w:numId="8">
    <w:abstractNumId w:val="8"/>
  </w:num>
  <w:num w:numId="9">
    <w:abstractNumId w:val="31"/>
  </w:num>
  <w:num w:numId="10">
    <w:abstractNumId w:val="4"/>
  </w:num>
  <w:num w:numId="11">
    <w:abstractNumId w:val="6"/>
  </w:num>
  <w:num w:numId="12">
    <w:abstractNumId w:val="30"/>
  </w:num>
  <w:num w:numId="13">
    <w:abstractNumId w:val="0"/>
  </w:num>
  <w:num w:numId="14">
    <w:abstractNumId w:val="16"/>
  </w:num>
  <w:num w:numId="15">
    <w:abstractNumId w:val="29"/>
  </w:num>
  <w:num w:numId="16">
    <w:abstractNumId w:val="15"/>
  </w:num>
  <w:num w:numId="17">
    <w:abstractNumId w:val="26"/>
  </w:num>
  <w:num w:numId="18">
    <w:abstractNumId w:val="13"/>
  </w:num>
  <w:num w:numId="19">
    <w:abstractNumId w:val="28"/>
  </w:num>
  <w:num w:numId="20">
    <w:abstractNumId w:val="7"/>
  </w:num>
  <w:num w:numId="21">
    <w:abstractNumId w:val="5"/>
  </w:num>
  <w:num w:numId="22">
    <w:abstractNumId w:val="10"/>
  </w:num>
  <w:num w:numId="23">
    <w:abstractNumId w:val="22"/>
  </w:num>
  <w:num w:numId="24">
    <w:abstractNumId w:val="17"/>
  </w:num>
  <w:num w:numId="25">
    <w:abstractNumId w:val="2"/>
  </w:num>
  <w:num w:numId="26">
    <w:abstractNumId w:val="1"/>
  </w:num>
  <w:num w:numId="27">
    <w:abstractNumId w:val="25"/>
  </w:num>
  <w:num w:numId="28">
    <w:abstractNumId w:val="20"/>
  </w:num>
  <w:num w:numId="29">
    <w:abstractNumId w:val="3"/>
  </w:num>
  <w:num w:numId="30">
    <w:abstractNumId w:val="14"/>
  </w:num>
  <w:num w:numId="31">
    <w:abstractNumId w:val="11"/>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66672B"/>
    <w:rsid w:val="000076D0"/>
    <w:rsid w:val="00024763"/>
    <w:rsid w:val="00031554"/>
    <w:rsid w:val="00043762"/>
    <w:rsid w:val="00045886"/>
    <w:rsid w:val="00052F40"/>
    <w:rsid w:val="00067CDC"/>
    <w:rsid w:val="000805FA"/>
    <w:rsid w:val="00096668"/>
    <w:rsid w:val="000A2C67"/>
    <w:rsid w:val="000A3199"/>
    <w:rsid w:val="000B4C7F"/>
    <w:rsid w:val="000D156A"/>
    <w:rsid w:val="0015336A"/>
    <w:rsid w:val="00157D5D"/>
    <w:rsid w:val="00164F2D"/>
    <w:rsid w:val="0017014F"/>
    <w:rsid w:val="001A294C"/>
    <w:rsid w:val="001A36ED"/>
    <w:rsid w:val="001B605B"/>
    <w:rsid w:val="001B638B"/>
    <w:rsid w:val="001C54FA"/>
    <w:rsid w:val="002108C5"/>
    <w:rsid w:val="002364A5"/>
    <w:rsid w:val="002540DD"/>
    <w:rsid w:val="002672CC"/>
    <w:rsid w:val="00285A3A"/>
    <w:rsid w:val="002A589B"/>
    <w:rsid w:val="002B28E3"/>
    <w:rsid w:val="002B2B02"/>
    <w:rsid w:val="002C5135"/>
    <w:rsid w:val="002D0B52"/>
    <w:rsid w:val="002E10D4"/>
    <w:rsid w:val="002E2DCD"/>
    <w:rsid w:val="002E4195"/>
    <w:rsid w:val="002E520C"/>
    <w:rsid w:val="00334BF9"/>
    <w:rsid w:val="00337979"/>
    <w:rsid w:val="00355FDC"/>
    <w:rsid w:val="00366BB9"/>
    <w:rsid w:val="003874EB"/>
    <w:rsid w:val="0039226B"/>
    <w:rsid w:val="003C46F7"/>
    <w:rsid w:val="003D24C8"/>
    <w:rsid w:val="00405688"/>
    <w:rsid w:val="00417D90"/>
    <w:rsid w:val="00437AFA"/>
    <w:rsid w:val="0044259B"/>
    <w:rsid w:val="00460952"/>
    <w:rsid w:val="004A3DC4"/>
    <w:rsid w:val="004A75A0"/>
    <w:rsid w:val="004B70DD"/>
    <w:rsid w:val="004C6B6F"/>
    <w:rsid w:val="004C7454"/>
    <w:rsid w:val="004D7B2B"/>
    <w:rsid w:val="004E3B5F"/>
    <w:rsid w:val="00527708"/>
    <w:rsid w:val="00545AA1"/>
    <w:rsid w:val="0055197C"/>
    <w:rsid w:val="00560A36"/>
    <w:rsid w:val="0056784B"/>
    <w:rsid w:val="005B08C7"/>
    <w:rsid w:val="005C13D8"/>
    <w:rsid w:val="005E1AE2"/>
    <w:rsid w:val="005F57D6"/>
    <w:rsid w:val="0066672B"/>
    <w:rsid w:val="006748D5"/>
    <w:rsid w:val="006753D5"/>
    <w:rsid w:val="006A4D78"/>
    <w:rsid w:val="006B3B4B"/>
    <w:rsid w:val="006B4205"/>
    <w:rsid w:val="006B562D"/>
    <w:rsid w:val="006B6D29"/>
    <w:rsid w:val="006B7D8B"/>
    <w:rsid w:val="006C790D"/>
    <w:rsid w:val="006E3B85"/>
    <w:rsid w:val="006E41D0"/>
    <w:rsid w:val="006F69F9"/>
    <w:rsid w:val="0070058E"/>
    <w:rsid w:val="007057FB"/>
    <w:rsid w:val="00712412"/>
    <w:rsid w:val="00790985"/>
    <w:rsid w:val="007A47E2"/>
    <w:rsid w:val="007B60F1"/>
    <w:rsid w:val="007B7D28"/>
    <w:rsid w:val="007C0387"/>
    <w:rsid w:val="007C1DDA"/>
    <w:rsid w:val="007C7AA1"/>
    <w:rsid w:val="007D5F1D"/>
    <w:rsid w:val="007D7EB5"/>
    <w:rsid w:val="007E46E9"/>
    <w:rsid w:val="007F3A80"/>
    <w:rsid w:val="00802C95"/>
    <w:rsid w:val="0080437D"/>
    <w:rsid w:val="00810A1B"/>
    <w:rsid w:val="00854E20"/>
    <w:rsid w:val="00857E05"/>
    <w:rsid w:val="008A0BED"/>
    <w:rsid w:val="008A6B56"/>
    <w:rsid w:val="008B09CC"/>
    <w:rsid w:val="008D139C"/>
    <w:rsid w:val="008E3F5C"/>
    <w:rsid w:val="008F1137"/>
    <w:rsid w:val="00905D73"/>
    <w:rsid w:val="009215DD"/>
    <w:rsid w:val="0095194D"/>
    <w:rsid w:val="009607DF"/>
    <w:rsid w:val="00961B47"/>
    <w:rsid w:val="0097156A"/>
    <w:rsid w:val="00974058"/>
    <w:rsid w:val="00981B20"/>
    <w:rsid w:val="0099048C"/>
    <w:rsid w:val="00996DD0"/>
    <w:rsid w:val="009A2B89"/>
    <w:rsid w:val="009B3806"/>
    <w:rsid w:val="009C4677"/>
    <w:rsid w:val="00A21CEE"/>
    <w:rsid w:val="00A314D6"/>
    <w:rsid w:val="00A45177"/>
    <w:rsid w:val="00A54F7A"/>
    <w:rsid w:val="00A56365"/>
    <w:rsid w:val="00A81CFD"/>
    <w:rsid w:val="00A9586D"/>
    <w:rsid w:val="00AF3E3B"/>
    <w:rsid w:val="00AF4A10"/>
    <w:rsid w:val="00AF5114"/>
    <w:rsid w:val="00B10406"/>
    <w:rsid w:val="00B765C3"/>
    <w:rsid w:val="00B77F1C"/>
    <w:rsid w:val="00B8092F"/>
    <w:rsid w:val="00B83224"/>
    <w:rsid w:val="00BA3BEE"/>
    <w:rsid w:val="00BC3ECA"/>
    <w:rsid w:val="00BD0FD1"/>
    <w:rsid w:val="00BE0630"/>
    <w:rsid w:val="00BF5296"/>
    <w:rsid w:val="00C05C8A"/>
    <w:rsid w:val="00C324CF"/>
    <w:rsid w:val="00C37F2E"/>
    <w:rsid w:val="00C445EA"/>
    <w:rsid w:val="00C46B7A"/>
    <w:rsid w:val="00C715FB"/>
    <w:rsid w:val="00CA0DF6"/>
    <w:rsid w:val="00CE131A"/>
    <w:rsid w:val="00CE142A"/>
    <w:rsid w:val="00CF17BB"/>
    <w:rsid w:val="00CF3D02"/>
    <w:rsid w:val="00CF60D1"/>
    <w:rsid w:val="00D12408"/>
    <w:rsid w:val="00D14104"/>
    <w:rsid w:val="00D21EFA"/>
    <w:rsid w:val="00D40A3C"/>
    <w:rsid w:val="00D50D0E"/>
    <w:rsid w:val="00D82399"/>
    <w:rsid w:val="00D86069"/>
    <w:rsid w:val="00DB4EF8"/>
    <w:rsid w:val="00DC7ACE"/>
    <w:rsid w:val="00DE5CBB"/>
    <w:rsid w:val="00DF62B9"/>
    <w:rsid w:val="00E47D43"/>
    <w:rsid w:val="00E84267"/>
    <w:rsid w:val="00E85BF4"/>
    <w:rsid w:val="00E866A9"/>
    <w:rsid w:val="00E95604"/>
    <w:rsid w:val="00EA221E"/>
    <w:rsid w:val="00EA7C15"/>
    <w:rsid w:val="00EC0863"/>
    <w:rsid w:val="00F17172"/>
    <w:rsid w:val="00F20D50"/>
    <w:rsid w:val="00F3252C"/>
    <w:rsid w:val="00F32FB3"/>
    <w:rsid w:val="00F406C2"/>
    <w:rsid w:val="00F4659D"/>
    <w:rsid w:val="00F63DAF"/>
    <w:rsid w:val="00F73B1D"/>
    <w:rsid w:val="00F95CA3"/>
    <w:rsid w:val="00FA6C5E"/>
    <w:rsid w:val="00FB093C"/>
    <w:rsid w:val="00FF035E"/>
    <w:rsid w:val="00FF3868"/>
    <w:rsid w:val="00FF4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4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89B"/>
    <w:pPr>
      <w:ind w:left="720"/>
      <w:contextualSpacing/>
    </w:pPr>
  </w:style>
  <w:style w:type="paragraph" w:styleId="NormalWeb">
    <w:name w:val="Normal (Web)"/>
    <w:basedOn w:val="Normal"/>
    <w:uiPriority w:val="99"/>
    <w:semiHidden/>
    <w:unhideWhenUsed/>
    <w:rsid w:val="002E520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909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985"/>
  </w:style>
  <w:style w:type="paragraph" w:styleId="Footer">
    <w:name w:val="footer"/>
    <w:basedOn w:val="Normal"/>
    <w:link w:val="FooterChar"/>
    <w:uiPriority w:val="99"/>
    <w:unhideWhenUsed/>
    <w:rsid w:val="0079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985"/>
  </w:style>
  <w:style w:type="paragraph" w:styleId="BalloonText">
    <w:name w:val="Balloon Text"/>
    <w:basedOn w:val="Normal"/>
    <w:link w:val="BalloonTextChar"/>
    <w:uiPriority w:val="99"/>
    <w:semiHidden/>
    <w:unhideWhenUsed/>
    <w:rsid w:val="00043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7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08382">
      <w:bodyDiv w:val="1"/>
      <w:marLeft w:val="0"/>
      <w:marRight w:val="0"/>
      <w:marTop w:val="0"/>
      <w:marBottom w:val="0"/>
      <w:divBdr>
        <w:top w:val="none" w:sz="0" w:space="0" w:color="auto"/>
        <w:left w:val="none" w:sz="0" w:space="0" w:color="auto"/>
        <w:bottom w:val="none" w:sz="0" w:space="0" w:color="auto"/>
        <w:right w:val="none" w:sz="0" w:space="0" w:color="auto"/>
      </w:divBdr>
      <w:divsChild>
        <w:div w:id="1545485063">
          <w:marLeft w:val="547"/>
          <w:marRight w:val="0"/>
          <w:marTop w:val="134"/>
          <w:marBottom w:val="0"/>
          <w:divBdr>
            <w:top w:val="none" w:sz="0" w:space="0" w:color="auto"/>
            <w:left w:val="none" w:sz="0" w:space="0" w:color="auto"/>
            <w:bottom w:val="none" w:sz="0" w:space="0" w:color="auto"/>
            <w:right w:val="none" w:sz="0" w:space="0" w:color="auto"/>
          </w:divBdr>
        </w:div>
        <w:div w:id="69162411">
          <w:marLeft w:val="547"/>
          <w:marRight w:val="0"/>
          <w:marTop w:val="134"/>
          <w:marBottom w:val="0"/>
          <w:divBdr>
            <w:top w:val="none" w:sz="0" w:space="0" w:color="auto"/>
            <w:left w:val="none" w:sz="0" w:space="0" w:color="auto"/>
            <w:bottom w:val="none" w:sz="0" w:space="0" w:color="auto"/>
            <w:right w:val="none" w:sz="0" w:space="0" w:color="auto"/>
          </w:divBdr>
        </w:div>
        <w:div w:id="613561588">
          <w:marLeft w:val="547"/>
          <w:marRight w:val="0"/>
          <w:marTop w:val="134"/>
          <w:marBottom w:val="0"/>
          <w:divBdr>
            <w:top w:val="none" w:sz="0" w:space="0" w:color="auto"/>
            <w:left w:val="none" w:sz="0" w:space="0" w:color="auto"/>
            <w:bottom w:val="none" w:sz="0" w:space="0" w:color="auto"/>
            <w:right w:val="none" w:sz="0" w:space="0" w:color="auto"/>
          </w:divBdr>
        </w:div>
        <w:div w:id="63381112">
          <w:marLeft w:val="547"/>
          <w:marRight w:val="0"/>
          <w:marTop w:val="134"/>
          <w:marBottom w:val="0"/>
          <w:divBdr>
            <w:top w:val="none" w:sz="0" w:space="0" w:color="auto"/>
            <w:left w:val="none" w:sz="0" w:space="0" w:color="auto"/>
            <w:bottom w:val="none" w:sz="0" w:space="0" w:color="auto"/>
            <w:right w:val="none" w:sz="0" w:space="0" w:color="auto"/>
          </w:divBdr>
        </w:div>
      </w:divsChild>
    </w:div>
    <w:div w:id="98450975">
      <w:bodyDiv w:val="1"/>
      <w:marLeft w:val="0"/>
      <w:marRight w:val="0"/>
      <w:marTop w:val="0"/>
      <w:marBottom w:val="0"/>
      <w:divBdr>
        <w:top w:val="none" w:sz="0" w:space="0" w:color="auto"/>
        <w:left w:val="none" w:sz="0" w:space="0" w:color="auto"/>
        <w:bottom w:val="none" w:sz="0" w:space="0" w:color="auto"/>
        <w:right w:val="none" w:sz="0" w:space="0" w:color="auto"/>
      </w:divBdr>
      <w:divsChild>
        <w:div w:id="1236358300">
          <w:marLeft w:val="547"/>
          <w:marRight w:val="0"/>
          <w:marTop w:val="134"/>
          <w:marBottom w:val="0"/>
          <w:divBdr>
            <w:top w:val="none" w:sz="0" w:space="0" w:color="auto"/>
            <w:left w:val="none" w:sz="0" w:space="0" w:color="auto"/>
            <w:bottom w:val="none" w:sz="0" w:space="0" w:color="auto"/>
            <w:right w:val="none" w:sz="0" w:space="0" w:color="auto"/>
          </w:divBdr>
        </w:div>
      </w:divsChild>
    </w:div>
    <w:div w:id="273369708">
      <w:bodyDiv w:val="1"/>
      <w:marLeft w:val="0"/>
      <w:marRight w:val="0"/>
      <w:marTop w:val="0"/>
      <w:marBottom w:val="0"/>
      <w:divBdr>
        <w:top w:val="none" w:sz="0" w:space="0" w:color="auto"/>
        <w:left w:val="none" w:sz="0" w:space="0" w:color="auto"/>
        <w:bottom w:val="none" w:sz="0" w:space="0" w:color="auto"/>
        <w:right w:val="none" w:sz="0" w:space="0" w:color="auto"/>
      </w:divBdr>
      <w:divsChild>
        <w:div w:id="1179151774">
          <w:marLeft w:val="547"/>
          <w:marRight w:val="0"/>
          <w:marTop w:val="144"/>
          <w:marBottom w:val="0"/>
          <w:divBdr>
            <w:top w:val="none" w:sz="0" w:space="0" w:color="auto"/>
            <w:left w:val="none" w:sz="0" w:space="0" w:color="auto"/>
            <w:bottom w:val="none" w:sz="0" w:space="0" w:color="auto"/>
            <w:right w:val="none" w:sz="0" w:space="0" w:color="auto"/>
          </w:divBdr>
        </w:div>
        <w:div w:id="33311912">
          <w:marLeft w:val="547"/>
          <w:marRight w:val="0"/>
          <w:marTop w:val="144"/>
          <w:marBottom w:val="0"/>
          <w:divBdr>
            <w:top w:val="none" w:sz="0" w:space="0" w:color="auto"/>
            <w:left w:val="none" w:sz="0" w:space="0" w:color="auto"/>
            <w:bottom w:val="none" w:sz="0" w:space="0" w:color="auto"/>
            <w:right w:val="none" w:sz="0" w:space="0" w:color="auto"/>
          </w:divBdr>
        </w:div>
        <w:div w:id="1939941526">
          <w:marLeft w:val="547"/>
          <w:marRight w:val="0"/>
          <w:marTop w:val="144"/>
          <w:marBottom w:val="0"/>
          <w:divBdr>
            <w:top w:val="none" w:sz="0" w:space="0" w:color="auto"/>
            <w:left w:val="none" w:sz="0" w:space="0" w:color="auto"/>
            <w:bottom w:val="none" w:sz="0" w:space="0" w:color="auto"/>
            <w:right w:val="none" w:sz="0" w:space="0" w:color="auto"/>
          </w:divBdr>
        </w:div>
      </w:divsChild>
    </w:div>
    <w:div w:id="310259254">
      <w:bodyDiv w:val="1"/>
      <w:marLeft w:val="0"/>
      <w:marRight w:val="0"/>
      <w:marTop w:val="0"/>
      <w:marBottom w:val="0"/>
      <w:divBdr>
        <w:top w:val="none" w:sz="0" w:space="0" w:color="auto"/>
        <w:left w:val="none" w:sz="0" w:space="0" w:color="auto"/>
        <w:bottom w:val="none" w:sz="0" w:space="0" w:color="auto"/>
        <w:right w:val="none" w:sz="0" w:space="0" w:color="auto"/>
      </w:divBdr>
      <w:divsChild>
        <w:div w:id="42096738">
          <w:marLeft w:val="547"/>
          <w:marRight w:val="0"/>
          <w:marTop w:val="154"/>
          <w:marBottom w:val="0"/>
          <w:divBdr>
            <w:top w:val="none" w:sz="0" w:space="0" w:color="auto"/>
            <w:left w:val="none" w:sz="0" w:space="0" w:color="auto"/>
            <w:bottom w:val="none" w:sz="0" w:space="0" w:color="auto"/>
            <w:right w:val="none" w:sz="0" w:space="0" w:color="auto"/>
          </w:divBdr>
        </w:div>
        <w:div w:id="1202013275">
          <w:marLeft w:val="547"/>
          <w:marRight w:val="0"/>
          <w:marTop w:val="154"/>
          <w:marBottom w:val="0"/>
          <w:divBdr>
            <w:top w:val="none" w:sz="0" w:space="0" w:color="auto"/>
            <w:left w:val="none" w:sz="0" w:space="0" w:color="auto"/>
            <w:bottom w:val="none" w:sz="0" w:space="0" w:color="auto"/>
            <w:right w:val="none" w:sz="0" w:space="0" w:color="auto"/>
          </w:divBdr>
        </w:div>
        <w:div w:id="1830554011">
          <w:marLeft w:val="547"/>
          <w:marRight w:val="0"/>
          <w:marTop w:val="154"/>
          <w:marBottom w:val="0"/>
          <w:divBdr>
            <w:top w:val="none" w:sz="0" w:space="0" w:color="auto"/>
            <w:left w:val="none" w:sz="0" w:space="0" w:color="auto"/>
            <w:bottom w:val="none" w:sz="0" w:space="0" w:color="auto"/>
            <w:right w:val="none" w:sz="0" w:space="0" w:color="auto"/>
          </w:divBdr>
        </w:div>
      </w:divsChild>
    </w:div>
    <w:div w:id="408118791">
      <w:bodyDiv w:val="1"/>
      <w:marLeft w:val="0"/>
      <w:marRight w:val="0"/>
      <w:marTop w:val="0"/>
      <w:marBottom w:val="0"/>
      <w:divBdr>
        <w:top w:val="none" w:sz="0" w:space="0" w:color="auto"/>
        <w:left w:val="none" w:sz="0" w:space="0" w:color="auto"/>
        <w:bottom w:val="none" w:sz="0" w:space="0" w:color="auto"/>
        <w:right w:val="none" w:sz="0" w:space="0" w:color="auto"/>
      </w:divBdr>
      <w:divsChild>
        <w:div w:id="731268286">
          <w:marLeft w:val="547"/>
          <w:marRight w:val="0"/>
          <w:marTop w:val="115"/>
          <w:marBottom w:val="0"/>
          <w:divBdr>
            <w:top w:val="none" w:sz="0" w:space="0" w:color="auto"/>
            <w:left w:val="none" w:sz="0" w:space="0" w:color="auto"/>
            <w:bottom w:val="none" w:sz="0" w:space="0" w:color="auto"/>
            <w:right w:val="none" w:sz="0" w:space="0" w:color="auto"/>
          </w:divBdr>
        </w:div>
        <w:div w:id="930162676">
          <w:marLeft w:val="547"/>
          <w:marRight w:val="0"/>
          <w:marTop w:val="115"/>
          <w:marBottom w:val="0"/>
          <w:divBdr>
            <w:top w:val="none" w:sz="0" w:space="0" w:color="auto"/>
            <w:left w:val="none" w:sz="0" w:space="0" w:color="auto"/>
            <w:bottom w:val="none" w:sz="0" w:space="0" w:color="auto"/>
            <w:right w:val="none" w:sz="0" w:space="0" w:color="auto"/>
          </w:divBdr>
        </w:div>
        <w:div w:id="1588223552">
          <w:marLeft w:val="547"/>
          <w:marRight w:val="0"/>
          <w:marTop w:val="115"/>
          <w:marBottom w:val="0"/>
          <w:divBdr>
            <w:top w:val="none" w:sz="0" w:space="0" w:color="auto"/>
            <w:left w:val="none" w:sz="0" w:space="0" w:color="auto"/>
            <w:bottom w:val="none" w:sz="0" w:space="0" w:color="auto"/>
            <w:right w:val="none" w:sz="0" w:space="0" w:color="auto"/>
          </w:divBdr>
        </w:div>
        <w:div w:id="1408579209">
          <w:marLeft w:val="547"/>
          <w:marRight w:val="0"/>
          <w:marTop w:val="115"/>
          <w:marBottom w:val="0"/>
          <w:divBdr>
            <w:top w:val="none" w:sz="0" w:space="0" w:color="auto"/>
            <w:left w:val="none" w:sz="0" w:space="0" w:color="auto"/>
            <w:bottom w:val="none" w:sz="0" w:space="0" w:color="auto"/>
            <w:right w:val="none" w:sz="0" w:space="0" w:color="auto"/>
          </w:divBdr>
        </w:div>
        <w:div w:id="784152156">
          <w:marLeft w:val="547"/>
          <w:marRight w:val="0"/>
          <w:marTop w:val="115"/>
          <w:marBottom w:val="0"/>
          <w:divBdr>
            <w:top w:val="none" w:sz="0" w:space="0" w:color="auto"/>
            <w:left w:val="none" w:sz="0" w:space="0" w:color="auto"/>
            <w:bottom w:val="none" w:sz="0" w:space="0" w:color="auto"/>
            <w:right w:val="none" w:sz="0" w:space="0" w:color="auto"/>
          </w:divBdr>
        </w:div>
        <w:div w:id="1887183875">
          <w:marLeft w:val="547"/>
          <w:marRight w:val="0"/>
          <w:marTop w:val="115"/>
          <w:marBottom w:val="0"/>
          <w:divBdr>
            <w:top w:val="none" w:sz="0" w:space="0" w:color="auto"/>
            <w:left w:val="none" w:sz="0" w:space="0" w:color="auto"/>
            <w:bottom w:val="none" w:sz="0" w:space="0" w:color="auto"/>
            <w:right w:val="none" w:sz="0" w:space="0" w:color="auto"/>
          </w:divBdr>
        </w:div>
        <w:div w:id="341594584">
          <w:marLeft w:val="547"/>
          <w:marRight w:val="0"/>
          <w:marTop w:val="115"/>
          <w:marBottom w:val="0"/>
          <w:divBdr>
            <w:top w:val="none" w:sz="0" w:space="0" w:color="auto"/>
            <w:left w:val="none" w:sz="0" w:space="0" w:color="auto"/>
            <w:bottom w:val="none" w:sz="0" w:space="0" w:color="auto"/>
            <w:right w:val="none" w:sz="0" w:space="0" w:color="auto"/>
          </w:divBdr>
        </w:div>
        <w:div w:id="2082217051">
          <w:marLeft w:val="547"/>
          <w:marRight w:val="0"/>
          <w:marTop w:val="115"/>
          <w:marBottom w:val="0"/>
          <w:divBdr>
            <w:top w:val="none" w:sz="0" w:space="0" w:color="auto"/>
            <w:left w:val="none" w:sz="0" w:space="0" w:color="auto"/>
            <w:bottom w:val="none" w:sz="0" w:space="0" w:color="auto"/>
            <w:right w:val="none" w:sz="0" w:space="0" w:color="auto"/>
          </w:divBdr>
        </w:div>
        <w:div w:id="1308122309">
          <w:marLeft w:val="547"/>
          <w:marRight w:val="0"/>
          <w:marTop w:val="115"/>
          <w:marBottom w:val="0"/>
          <w:divBdr>
            <w:top w:val="none" w:sz="0" w:space="0" w:color="auto"/>
            <w:left w:val="none" w:sz="0" w:space="0" w:color="auto"/>
            <w:bottom w:val="none" w:sz="0" w:space="0" w:color="auto"/>
            <w:right w:val="none" w:sz="0" w:space="0" w:color="auto"/>
          </w:divBdr>
        </w:div>
      </w:divsChild>
    </w:div>
    <w:div w:id="498347852">
      <w:bodyDiv w:val="1"/>
      <w:marLeft w:val="0"/>
      <w:marRight w:val="0"/>
      <w:marTop w:val="0"/>
      <w:marBottom w:val="0"/>
      <w:divBdr>
        <w:top w:val="none" w:sz="0" w:space="0" w:color="auto"/>
        <w:left w:val="none" w:sz="0" w:space="0" w:color="auto"/>
        <w:bottom w:val="none" w:sz="0" w:space="0" w:color="auto"/>
        <w:right w:val="none" w:sz="0" w:space="0" w:color="auto"/>
      </w:divBdr>
      <w:divsChild>
        <w:div w:id="1350109874">
          <w:marLeft w:val="547"/>
          <w:marRight w:val="0"/>
          <w:marTop w:val="154"/>
          <w:marBottom w:val="0"/>
          <w:divBdr>
            <w:top w:val="none" w:sz="0" w:space="0" w:color="auto"/>
            <w:left w:val="none" w:sz="0" w:space="0" w:color="auto"/>
            <w:bottom w:val="none" w:sz="0" w:space="0" w:color="auto"/>
            <w:right w:val="none" w:sz="0" w:space="0" w:color="auto"/>
          </w:divBdr>
        </w:div>
        <w:div w:id="1392969423">
          <w:marLeft w:val="547"/>
          <w:marRight w:val="0"/>
          <w:marTop w:val="154"/>
          <w:marBottom w:val="0"/>
          <w:divBdr>
            <w:top w:val="none" w:sz="0" w:space="0" w:color="auto"/>
            <w:left w:val="none" w:sz="0" w:space="0" w:color="auto"/>
            <w:bottom w:val="none" w:sz="0" w:space="0" w:color="auto"/>
            <w:right w:val="none" w:sz="0" w:space="0" w:color="auto"/>
          </w:divBdr>
        </w:div>
        <w:div w:id="1338193586">
          <w:marLeft w:val="547"/>
          <w:marRight w:val="0"/>
          <w:marTop w:val="154"/>
          <w:marBottom w:val="0"/>
          <w:divBdr>
            <w:top w:val="none" w:sz="0" w:space="0" w:color="auto"/>
            <w:left w:val="none" w:sz="0" w:space="0" w:color="auto"/>
            <w:bottom w:val="none" w:sz="0" w:space="0" w:color="auto"/>
            <w:right w:val="none" w:sz="0" w:space="0" w:color="auto"/>
          </w:divBdr>
        </w:div>
        <w:div w:id="1466385213">
          <w:marLeft w:val="547"/>
          <w:marRight w:val="0"/>
          <w:marTop w:val="154"/>
          <w:marBottom w:val="0"/>
          <w:divBdr>
            <w:top w:val="none" w:sz="0" w:space="0" w:color="auto"/>
            <w:left w:val="none" w:sz="0" w:space="0" w:color="auto"/>
            <w:bottom w:val="none" w:sz="0" w:space="0" w:color="auto"/>
            <w:right w:val="none" w:sz="0" w:space="0" w:color="auto"/>
          </w:divBdr>
        </w:div>
      </w:divsChild>
    </w:div>
    <w:div w:id="696279159">
      <w:bodyDiv w:val="1"/>
      <w:marLeft w:val="0"/>
      <w:marRight w:val="0"/>
      <w:marTop w:val="0"/>
      <w:marBottom w:val="0"/>
      <w:divBdr>
        <w:top w:val="none" w:sz="0" w:space="0" w:color="auto"/>
        <w:left w:val="none" w:sz="0" w:space="0" w:color="auto"/>
        <w:bottom w:val="none" w:sz="0" w:space="0" w:color="auto"/>
        <w:right w:val="none" w:sz="0" w:space="0" w:color="auto"/>
      </w:divBdr>
    </w:div>
    <w:div w:id="715281556">
      <w:bodyDiv w:val="1"/>
      <w:marLeft w:val="0"/>
      <w:marRight w:val="0"/>
      <w:marTop w:val="0"/>
      <w:marBottom w:val="0"/>
      <w:divBdr>
        <w:top w:val="none" w:sz="0" w:space="0" w:color="auto"/>
        <w:left w:val="none" w:sz="0" w:space="0" w:color="auto"/>
        <w:bottom w:val="none" w:sz="0" w:space="0" w:color="auto"/>
        <w:right w:val="none" w:sz="0" w:space="0" w:color="auto"/>
      </w:divBdr>
    </w:div>
    <w:div w:id="755900333">
      <w:bodyDiv w:val="1"/>
      <w:marLeft w:val="0"/>
      <w:marRight w:val="0"/>
      <w:marTop w:val="0"/>
      <w:marBottom w:val="0"/>
      <w:divBdr>
        <w:top w:val="none" w:sz="0" w:space="0" w:color="auto"/>
        <w:left w:val="none" w:sz="0" w:space="0" w:color="auto"/>
        <w:bottom w:val="none" w:sz="0" w:space="0" w:color="auto"/>
        <w:right w:val="none" w:sz="0" w:space="0" w:color="auto"/>
      </w:divBdr>
    </w:div>
    <w:div w:id="804617428">
      <w:bodyDiv w:val="1"/>
      <w:marLeft w:val="0"/>
      <w:marRight w:val="0"/>
      <w:marTop w:val="0"/>
      <w:marBottom w:val="0"/>
      <w:divBdr>
        <w:top w:val="none" w:sz="0" w:space="0" w:color="auto"/>
        <w:left w:val="none" w:sz="0" w:space="0" w:color="auto"/>
        <w:bottom w:val="none" w:sz="0" w:space="0" w:color="auto"/>
        <w:right w:val="none" w:sz="0" w:space="0" w:color="auto"/>
      </w:divBdr>
      <w:divsChild>
        <w:div w:id="1552569643">
          <w:marLeft w:val="547"/>
          <w:marRight w:val="0"/>
          <w:marTop w:val="154"/>
          <w:marBottom w:val="0"/>
          <w:divBdr>
            <w:top w:val="none" w:sz="0" w:space="0" w:color="auto"/>
            <w:left w:val="none" w:sz="0" w:space="0" w:color="auto"/>
            <w:bottom w:val="none" w:sz="0" w:space="0" w:color="auto"/>
            <w:right w:val="none" w:sz="0" w:space="0" w:color="auto"/>
          </w:divBdr>
        </w:div>
        <w:div w:id="1879119159">
          <w:marLeft w:val="547"/>
          <w:marRight w:val="0"/>
          <w:marTop w:val="154"/>
          <w:marBottom w:val="0"/>
          <w:divBdr>
            <w:top w:val="none" w:sz="0" w:space="0" w:color="auto"/>
            <w:left w:val="none" w:sz="0" w:space="0" w:color="auto"/>
            <w:bottom w:val="none" w:sz="0" w:space="0" w:color="auto"/>
            <w:right w:val="none" w:sz="0" w:space="0" w:color="auto"/>
          </w:divBdr>
        </w:div>
        <w:div w:id="1778941546">
          <w:marLeft w:val="547"/>
          <w:marRight w:val="0"/>
          <w:marTop w:val="154"/>
          <w:marBottom w:val="0"/>
          <w:divBdr>
            <w:top w:val="none" w:sz="0" w:space="0" w:color="auto"/>
            <w:left w:val="none" w:sz="0" w:space="0" w:color="auto"/>
            <w:bottom w:val="none" w:sz="0" w:space="0" w:color="auto"/>
            <w:right w:val="none" w:sz="0" w:space="0" w:color="auto"/>
          </w:divBdr>
        </w:div>
        <w:div w:id="1583564716">
          <w:marLeft w:val="547"/>
          <w:marRight w:val="0"/>
          <w:marTop w:val="154"/>
          <w:marBottom w:val="0"/>
          <w:divBdr>
            <w:top w:val="none" w:sz="0" w:space="0" w:color="auto"/>
            <w:left w:val="none" w:sz="0" w:space="0" w:color="auto"/>
            <w:bottom w:val="none" w:sz="0" w:space="0" w:color="auto"/>
            <w:right w:val="none" w:sz="0" w:space="0" w:color="auto"/>
          </w:divBdr>
        </w:div>
        <w:div w:id="1093479808">
          <w:marLeft w:val="547"/>
          <w:marRight w:val="0"/>
          <w:marTop w:val="154"/>
          <w:marBottom w:val="0"/>
          <w:divBdr>
            <w:top w:val="none" w:sz="0" w:space="0" w:color="auto"/>
            <w:left w:val="none" w:sz="0" w:space="0" w:color="auto"/>
            <w:bottom w:val="none" w:sz="0" w:space="0" w:color="auto"/>
            <w:right w:val="none" w:sz="0" w:space="0" w:color="auto"/>
          </w:divBdr>
        </w:div>
      </w:divsChild>
    </w:div>
    <w:div w:id="839734360">
      <w:bodyDiv w:val="1"/>
      <w:marLeft w:val="0"/>
      <w:marRight w:val="0"/>
      <w:marTop w:val="0"/>
      <w:marBottom w:val="0"/>
      <w:divBdr>
        <w:top w:val="none" w:sz="0" w:space="0" w:color="auto"/>
        <w:left w:val="none" w:sz="0" w:space="0" w:color="auto"/>
        <w:bottom w:val="none" w:sz="0" w:space="0" w:color="auto"/>
        <w:right w:val="none" w:sz="0" w:space="0" w:color="auto"/>
      </w:divBdr>
      <w:divsChild>
        <w:div w:id="550575136">
          <w:marLeft w:val="547"/>
          <w:marRight w:val="0"/>
          <w:marTop w:val="101"/>
          <w:marBottom w:val="0"/>
          <w:divBdr>
            <w:top w:val="none" w:sz="0" w:space="0" w:color="auto"/>
            <w:left w:val="none" w:sz="0" w:space="0" w:color="auto"/>
            <w:bottom w:val="none" w:sz="0" w:space="0" w:color="auto"/>
            <w:right w:val="none" w:sz="0" w:space="0" w:color="auto"/>
          </w:divBdr>
        </w:div>
        <w:div w:id="349184485">
          <w:marLeft w:val="547"/>
          <w:marRight w:val="0"/>
          <w:marTop w:val="101"/>
          <w:marBottom w:val="0"/>
          <w:divBdr>
            <w:top w:val="none" w:sz="0" w:space="0" w:color="auto"/>
            <w:left w:val="none" w:sz="0" w:space="0" w:color="auto"/>
            <w:bottom w:val="none" w:sz="0" w:space="0" w:color="auto"/>
            <w:right w:val="none" w:sz="0" w:space="0" w:color="auto"/>
          </w:divBdr>
        </w:div>
        <w:div w:id="1489521617">
          <w:marLeft w:val="547"/>
          <w:marRight w:val="0"/>
          <w:marTop w:val="101"/>
          <w:marBottom w:val="0"/>
          <w:divBdr>
            <w:top w:val="none" w:sz="0" w:space="0" w:color="auto"/>
            <w:left w:val="none" w:sz="0" w:space="0" w:color="auto"/>
            <w:bottom w:val="none" w:sz="0" w:space="0" w:color="auto"/>
            <w:right w:val="none" w:sz="0" w:space="0" w:color="auto"/>
          </w:divBdr>
        </w:div>
        <w:div w:id="704211488">
          <w:marLeft w:val="547"/>
          <w:marRight w:val="0"/>
          <w:marTop w:val="101"/>
          <w:marBottom w:val="0"/>
          <w:divBdr>
            <w:top w:val="none" w:sz="0" w:space="0" w:color="auto"/>
            <w:left w:val="none" w:sz="0" w:space="0" w:color="auto"/>
            <w:bottom w:val="none" w:sz="0" w:space="0" w:color="auto"/>
            <w:right w:val="none" w:sz="0" w:space="0" w:color="auto"/>
          </w:divBdr>
        </w:div>
        <w:div w:id="2091344618">
          <w:marLeft w:val="547"/>
          <w:marRight w:val="0"/>
          <w:marTop w:val="101"/>
          <w:marBottom w:val="0"/>
          <w:divBdr>
            <w:top w:val="none" w:sz="0" w:space="0" w:color="auto"/>
            <w:left w:val="none" w:sz="0" w:space="0" w:color="auto"/>
            <w:bottom w:val="none" w:sz="0" w:space="0" w:color="auto"/>
            <w:right w:val="none" w:sz="0" w:space="0" w:color="auto"/>
          </w:divBdr>
        </w:div>
        <w:div w:id="1081753735">
          <w:marLeft w:val="547"/>
          <w:marRight w:val="0"/>
          <w:marTop w:val="101"/>
          <w:marBottom w:val="0"/>
          <w:divBdr>
            <w:top w:val="none" w:sz="0" w:space="0" w:color="auto"/>
            <w:left w:val="none" w:sz="0" w:space="0" w:color="auto"/>
            <w:bottom w:val="none" w:sz="0" w:space="0" w:color="auto"/>
            <w:right w:val="none" w:sz="0" w:space="0" w:color="auto"/>
          </w:divBdr>
        </w:div>
        <w:div w:id="208733809">
          <w:marLeft w:val="547"/>
          <w:marRight w:val="0"/>
          <w:marTop w:val="101"/>
          <w:marBottom w:val="0"/>
          <w:divBdr>
            <w:top w:val="none" w:sz="0" w:space="0" w:color="auto"/>
            <w:left w:val="none" w:sz="0" w:space="0" w:color="auto"/>
            <w:bottom w:val="none" w:sz="0" w:space="0" w:color="auto"/>
            <w:right w:val="none" w:sz="0" w:space="0" w:color="auto"/>
          </w:divBdr>
        </w:div>
      </w:divsChild>
    </w:div>
    <w:div w:id="903029827">
      <w:bodyDiv w:val="1"/>
      <w:marLeft w:val="0"/>
      <w:marRight w:val="0"/>
      <w:marTop w:val="0"/>
      <w:marBottom w:val="0"/>
      <w:divBdr>
        <w:top w:val="none" w:sz="0" w:space="0" w:color="auto"/>
        <w:left w:val="none" w:sz="0" w:space="0" w:color="auto"/>
        <w:bottom w:val="none" w:sz="0" w:space="0" w:color="auto"/>
        <w:right w:val="none" w:sz="0" w:space="0" w:color="auto"/>
      </w:divBdr>
    </w:div>
    <w:div w:id="1027606140">
      <w:bodyDiv w:val="1"/>
      <w:marLeft w:val="0"/>
      <w:marRight w:val="0"/>
      <w:marTop w:val="0"/>
      <w:marBottom w:val="0"/>
      <w:divBdr>
        <w:top w:val="none" w:sz="0" w:space="0" w:color="auto"/>
        <w:left w:val="none" w:sz="0" w:space="0" w:color="auto"/>
        <w:bottom w:val="none" w:sz="0" w:space="0" w:color="auto"/>
        <w:right w:val="none" w:sz="0" w:space="0" w:color="auto"/>
      </w:divBdr>
      <w:divsChild>
        <w:div w:id="1526867550">
          <w:marLeft w:val="547"/>
          <w:marRight w:val="0"/>
          <w:marTop w:val="154"/>
          <w:marBottom w:val="0"/>
          <w:divBdr>
            <w:top w:val="none" w:sz="0" w:space="0" w:color="auto"/>
            <w:left w:val="none" w:sz="0" w:space="0" w:color="auto"/>
            <w:bottom w:val="none" w:sz="0" w:space="0" w:color="auto"/>
            <w:right w:val="none" w:sz="0" w:space="0" w:color="auto"/>
          </w:divBdr>
        </w:div>
        <w:div w:id="1937980352">
          <w:marLeft w:val="547"/>
          <w:marRight w:val="0"/>
          <w:marTop w:val="154"/>
          <w:marBottom w:val="0"/>
          <w:divBdr>
            <w:top w:val="none" w:sz="0" w:space="0" w:color="auto"/>
            <w:left w:val="none" w:sz="0" w:space="0" w:color="auto"/>
            <w:bottom w:val="none" w:sz="0" w:space="0" w:color="auto"/>
            <w:right w:val="none" w:sz="0" w:space="0" w:color="auto"/>
          </w:divBdr>
        </w:div>
      </w:divsChild>
    </w:div>
    <w:div w:id="1053117830">
      <w:bodyDiv w:val="1"/>
      <w:marLeft w:val="0"/>
      <w:marRight w:val="0"/>
      <w:marTop w:val="0"/>
      <w:marBottom w:val="0"/>
      <w:divBdr>
        <w:top w:val="none" w:sz="0" w:space="0" w:color="auto"/>
        <w:left w:val="none" w:sz="0" w:space="0" w:color="auto"/>
        <w:bottom w:val="none" w:sz="0" w:space="0" w:color="auto"/>
        <w:right w:val="none" w:sz="0" w:space="0" w:color="auto"/>
      </w:divBdr>
      <w:divsChild>
        <w:div w:id="462891439">
          <w:marLeft w:val="547"/>
          <w:marRight w:val="0"/>
          <w:marTop w:val="154"/>
          <w:marBottom w:val="0"/>
          <w:divBdr>
            <w:top w:val="none" w:sz="0" w:space="0" w:color="auto"/>
            <w:left w:val="none" w:sz="0" w:space="0" w:color="auto"/>
            <w:bottom w:val="none" w:sz="0" w:space="0" w:color="auto"/>
            <w:right w:val="none" w:sz="0" w:space="0" w:color="auto"/>
          </w:divBdr>
        </w:div>
      </w:divsChild>
    </w:div>
    <w:div w:id="1139152215">
      <w:bodyDiv w:val="1"/>
      <w:marLeft w:val="0"/>
      <w:marRight w:val="0"/>
      <w:marTop w:val="0"/>
      <w:marBottom w:val="0"/>
      <w:divBdr>
        <w:top w:val="none" w:sz="0" w:space="0" w:color="auto"/>
        <w:left w:val="none" w:sz="0" w:space="0" w:color="auto"/>
        <w:bottom w:val="none" w:sz="0" w:space="0" w:color="auto"/>
        <w:right w:val="none" w:sz="0" w:space="0" w:color="auto"/>
      </w:divBdr>
      <w:divsChild>
        <w:div w:id="2040010208">
          <w:marLeft w:val="547"/>
          <w:marRight w:val="0"/>
          <w:marTop w:val="154"/>
          <w:marBottom w:val="0"/>
          <w:divBdr>
            <w:top w:val="none" w:sz="0" w:space="0" w:color="auto"/>
            <w:left w:val="none" w:sz="0" w:space="0" w:color="auto"/>
            <w:bottom w:val="none" w:sz="0" w:space="0" w:color="auto"/>
            <w:right w:val="none" w:sz="0" w:space="0" w:color="auto"/>
          </w:divBdr>
        </w:div>
      </w:divsChild>
    </w:div>
    <w:div w:id="1194147515">
      <w:bodyDiv w:val="1"/>
      <w:marLeft w:val="0"/>
      <w:marRight w:val="0"/>
      <w:marTop w:val="0"/>
      <w:marBottom w:val="0"/>
      <w:divBdr>
        <w:top w:val="none" w:sz="0" w:space="0" w:color="auto"/>
        <w:left w:val="none" w:sz="0" w:space="0" w:color="auto"/>
        <w:bottom w:val="none" w:sz="0" w:space="0" w:color="auto"/>
        <w:right w:val="none" w:sz="0" w:space="0" w:color="auto"/>
      </w:divBdr>
    </w:div>
    <w:div w:id="1234242895">
      <w:bodyDiv w:val="1"/>
      <w:marLeft w:val="0"/>
      <w:marRight w:val="0"/>
      <w:marTop w:val="0"/>
      <w:marBottom w:val="0"/>
      <w:divBdr>
        <w:top w:val="none" w:sz="0" w:space="0" w:color="auto"/>
        <w:left w:val="none" w:sz="0" w:space="0" w:color="auto"/>
        <w:bottom w:val="none" w:sz="0" w:space="0" w:color="auto"/>
        <w:right w:val="none" w:sz="0" w:space="0" w:color="auto"/>
      </w:divBdr>
      <w:divsChild>
        <w:div w:id="677003492">
          <w:marLeft w:val="547"/>
          <w:marRight w:val="0"/>
          <w:marTop w:val="0"/>
          <w:marBottom w:val="0"/>
          <w:divBdr>
            <w:top w:val="none" w:sz="0" w:space="0" w:color="auto"/>
            <w:left w:val="none" w:sz="0" w:space="0" w:color="auto"/>
            <w:bottom w:val="none" w:sz="0" w:space="0" w:color="auto"/>
            <w:right w:val="none" w:sz="0" w:space="0" w:color="auto"/>
          </w:divBdr>
        </w:div>
        <w:div w:id="421610900">
          <w:marLeft w:val="547"/>
          <w:marRight w:val="0"/>
          <w:marTop w:val="0"/>
          <w:marBottom w:val="0"/>
          <w:divBdr>
            <w:top w:val="none" w:sz="0" w:space="0" w:color="auto"/>
            <w:left w:val="none" w:sz="0" w:space="0" w:color="auto"/>
            <w:bottom w:val="none" w:sz="0" w:space="0" w:color="auto"/>
            <w:right w:val="none" w:sz="0" w:space="0" w:color="auto"/>
          </w:divBdr>
        </w:div>
        <w:div w:id="1625232310">
          <w:marLeft w:val="547"/>
          <w:marRight w:val="0"/>
          <w:marTop w:val="0"/>
          <w:marBottom w:val="0"/>
          <w:divBdr>
            <w:top w:val="none" w:sz="0" w:space="0" w:color="auto"/>
            <w:left w:val="none" w:sz="0" w:space="0" w:color="auto"/>
            <w:bottom w:val="none" w:sz="0" w:space="0" w:color="auto"/>
            <w:right w:val="none" w:sz="0" w:space="0" w:color="auto"/>
          </w:divBdr>
        </w:div>
      </w:divsChild>
    </w:div>
    <w:div w:id="1250045082">
      <w:bodyDiv w:val="1"/>
      <w:marLeft w:val="0"/>
      <w:marRight w:val="0"/>
      <w:marTop w:val="0"/>
      <w:marBottom w:val="0"/>
      <w:divBdr>
        <w:top w:val="none" w:sz="0" w:space="0" w:color="auto"/>
        <w:left w:val="none" w:sz="0" w:space="0" w:color="auto"/>
        <w:bottom w:val="none" w:sz="0" w:space="0" w:color="auto"/>
        <w:right w:val="none" w:sz="0" w:space="0" w:color="auto"/>
      </w:divBdr>
      <w:divsChild>
        <w:div w:id="1030453895">
          <w:marLeft w:val="547"/>
          <w:marRight w:val="0"/>
          <w:marTop w:val="154"/>
          <w:marBottom w:val="0"/>
          <w:divBdr>
            <w:top w:val="none" w:sz="0" w:space="0" w:color="auto"/>
            <w:left w:val="none" w:sz="0" w:space="0" w:color="auto"/>
            <w:bottom w:val="none" w:sz="0" w:space="0" w:color="auto"/>
            <w:right w:val="none" w:sz="0" w:space="0" w:color="auto"/>
          </w:divBdr>
        </w:div>
        <w:div w:id="1200778133">
          <w:marLeft w:val="547"/>
          <w:marRight w:val="0"/>
          <w:marTop w:val="154"/>
          <w:marBottom w:val="0"/>
          <w:divBdr>
            <w:top w:val="none" w:sz="0" w:space="0" w:color="auto"/>
            <w:left w:val="none" w:sz="0" w:space="0" w:color="auto"/>
            <w:bottom w:val="none" w:sz="0" w:space="0" w:color="auto"/>
            <w:right w:val="none" w:sz="0" w:space="0" w:color="auto"/>
          </w:divBdr>
        </w:div>
        <w:div w:id="1489056880">
          <w:marLeft w:val="547"/>
          <w:marRight w:val="0"/>
          <w:marTop w:val="154"/>
          <w:marBottom w:val="0"/>
          <w:divBdr>
            <w:top w:val="none" w:sz="0" w:space="0" w:color="auto"/>
            <w:left w:val="none" w:sz="0" w:space="0" w:color="auto"/>
            <w:bottom w:val="none" w:sz="0" w:space="0" w:color="auto"/>
            <w:right w:val="none" w:sz="0" w:space="0" w:color="auto"/>
          </w:divBdr>
        </w:div>
      </w:divsChild>
    </w:div>
    <w:div w:id="1304852278">
      <w:bodyDiv w:val="1"/>
      <w:marLeft w:val="0"/>
      <w:marRight w:val="0"/>
      <w:marTop w:val="0"/>
      <w:marBottom w:val="0"/>
      <w:divBdr>
        <w:top w:val="none" w:sz="0" w:space="0" w:color="auto"/>
        <w:left w:val="none" w:sz="0" w:space="0" w:color="auto"/>
        <w:bottom w:val="none" w:sz="0" w:space="0" w:color="auto"/>
        <w:right w:val="none" w:sz="0" w:space="0" w:color="auto"/>
      </w:divBdr>
      <w:divsChild>
        <w:div w:id="1991057610">
          <w:marLeft w:val="1166"/>
          <w:marRight w:val="0"/>
          <w:marTop w:val="173"/>
          <w:marBottom w:val="0"/>
          <w:divBdr>
            <w:top w:val="none" w:sz="0" w:space="0" w:color="auto"/>
            <w:left w:val="none" w:sz="0" w:space="0" w:color="auto"/>
            <w:bottom w:val="none" w:sz="0" w:space="0" w:color="auto"/>
            <w:right w:val="none" w:sz="0" w:space="0" w:color="auto"/>
          </w:divBdr>
        </w:div>
        <w:div w:id="2021161120">
          <w:marLeft w:val="1166"/>
          <w:marRight w:val="0"/>
          <w:marTop w:val="173"/>
          <w:marBottom w:val="0"/>
          <w:divBdr>
            <w:top w:val="none" w:sz="0" w:space="0" w:color="auto"/>
            <w:left w:val="none" w:sz="0" w:space="0" w:color="auto"/>
            <w:bottom w:val="none" w:sz="0" w:space="0" w:color="auto"/>
            <w:right w:val="none" w:sz="0" w:space="0" w:color="auto"/>
          </w:divBdr>
        </w:div>
        <w:div w:id="975987423">
          <w:marLeft w:val="1166"/>
          <w:marRight w:val="0"/>
          <w:marTop w:val="173"/>
          <w:marBottom w:val="0"/>
          <w:divBdr>
            <w:top w:val="none" w:sz="0" w:space="0" w:color="auto"/>
            <w:left w:val="none" w:sz="0" w:space="0" w:color="auto"/>
            <w:bottom w:val="none" w:sz="0" w:space="0" w:color="auto"/>
            <w:right w:val="none" w:sz="0" w:space="0" w:color="auto"/>
          </w:divBdr>
        </w:div>
        <w:div w:id="785272441">
          <w:marLeft w:val="1166"/>
          <w:marRight w:val="0"/>
          <w:marTop w:val="173"/>
          <w:marBottom w:val="0"/>
          <w:divBdr>
            <w:top w:val="none" w:sz="0" w:space="0" w:color="auto"/>
            <w:left w:val="none" w:sz="0" w:space="0" w:color="auto"/>
            <w:bottom w:val="none" w:sz="0" w:space="0" w:color="auto"/>
            <w:right w:val="none" w:sz="0" w:space="0" w:color="auto"/>
          </w:divBdr>
        </w:div>
        <w:div w:id="290213388">
          <w:marLeft w:val="1166"/>
          <w:marRight w:val="0"/>
          <w:marTop w:val="173"/>
          <w:marBottom w:val="0"/>
          <w:divBdr>
            <w:top w:val="none" w:sz="0" w:space="0" w:color="auto"/>
            <w:left w:val="none" w:sz="0" w:space="0" w:color="auto"/>
            <w:bottom w:val="none" w:sz="0" w:space="0" w:color="auto"/>
            <w:right w:val="none" w:sz="0" w:space="0" w:color="auto"/>
          </w:divBdr>
        </w:div>
      </w:divsChild>
    </w:div>
    <w:div w:id="1404715644">
      <w:bodyDiv w:val="1"/>
      <w:marLeft w:val="0"/>
      <w:marRight w:val="0"/>
      <w:marTop w:val="0"/>
      <w:marBottom w:val="0"/>
      <w:divBdr>
        <w:top w:val="none" w:sz="0" w:space="0" w:color="auto"/>
        <w:left w:val="none" w:sz="0" w:space="0" w:color="auto"/>
        <w:bottom w:val="none" w:sz="0" w:space="0" w:color="auto"/>
        <w:right w:val="none" w:sz="0" w:space="0" w:color="auto"/>
      </w:divBdr>
      <w:divsChild>
        <w:div w:id="1544438519">
          <w:marLeft w:val="547"/>
          <w:marRight w:val="0"/>
          <w:marTop w:val="125"/>
          <w:marBottom w:val="0"/>
          <w:divBdr>
            <w:top w:val="none" w:sz="0" w:space="0" w:color="auto"/>
            <w:left w:val="none" w:sz="0" w:space="0" w:color="auto"/>
            <w:bottom w:val="none" w:sz="0" w:space="0" w:color="auto"/>
            <w:right w:val="none" w:sz="0" w:space="0" w:color="auto"/>
          </w:divBdr>
        </w:div>
        <w:div w:id="356390604">
          <w:marLeft w:val="547"/>
          <w:marRight w:val="0"/>
          <w:marTop w:val="125"/>
          <w:marBottom w:val="0"/>
          <w:divBdr>
            <w:top w:val="none" w:sz="0" w:space="0" w:color="auto"/>
            <w:left w:val="none" w:sz="0" w:space="0" w:color="auto"/>
            <w:bottom w:val="none" w:sz="0" w:space="0" w:color="auto"/>
            <w:right w:val="none" w:sz="0" w:space="0" w:color="auto"/>
          </w:divBdr>
        </w:div>
        <w:div w:id="328144389">
          <w:marLeft w:val="547"/>
          <w:marRight w:val="0"/>
          <w:marTop w:val="125"/>
          <w:marBottom w:val="0"/>
          <w:divBdr>
            <w:top w:val="none" w:sz="0" w:space="0" w:color="auto"/>
            <w:left w:val="none" w:sz="0" w:space="0" w:color="auto"/>
            <w:bottom w:val="none" w:sz="0" w:space="0" w:color="auto"/>
            <w:right w:val="none" w:sz="0" w:space="0" w:color="auto"/>
          </w:divBdr>
        </w:div>
      </w:divsChild>
    </w:div>
    <w:div w:id="1479226567">
      <w:bodyDiv w:val="1"/>
      <w:marLeft w:val="0"/>
      <w:marRight w:val="0"/>
      <w:marTop w:val="0"/>
      <w:marBottom w:val="0"/>
      <w:divBdr>
        <w:top w:val="none" w:sz="0" w:space="0" w:color="auto"/>
        <w:left w:val="none" w:sz="0" w:space="0" w:color="auto"/>
        <w:bottom w:val="none" w:sz="0" w:space="0" w:color="auto"/>
        <w:right w:val="none" w:sz="0" w:space="0" w:color="auto"/>
      </w:divBdr>
      <w:divsChild>
        <w:div w:id="103157192">
          <w:marLeft w:val="547"/>
          <w:marRight w:val="0"/>
          <w:marTop w:val="115"/>
          <w:marBottom w:val="0"/>
          <w:divBdr>
            <w:top w:val="none" w:sz="0" w:space="0" w:color="auto"/>
            <w:left w:val="none" w:sz="0" w:space="0" w:color="auto"/>
            <w:bottom w:val="none" w:sz="0" w:space="0" w:color="auto"/>
            <w:right w:val="none" w:sz="0" w:space="0" w:color="auto"/>
          </w:divBdr>
        </w:div>
        <w:div w:id="1244072738">
          <w:marLeft w:val="547"/>
          <w:marRight w:val="0"/>
          <w:marTop w:val="115"/>
          <w:marBottom w:val="0"/>
          <w:divBdr>
            <w:top w:val="none" w:sz="0" w:space="0" w:color="auto"/>
            <w:left w:val="none" w:sz="0" w:space="0" w:color="auto"/>
            <w:bottom w:val="none" w:sz="0" w:space="0" w:color="auto"/>
            <w:right w:val="none" w:sz="0" w:space="0" w:color="auto"/>
          </w:divBdr>
        </w:div>
        <w:div w:id="355350621">
          <w:marLeft w:val="547"/>
          <w:marRight w:val="0"/>
          <w:marTop w:val="115"/>
          <w:marBottom w:val="0"/>
          <w:divBdr>
            <w:top w:val="none" w:sz="0" w:space="0" w:color="auto"/>
            <w:left w:val="none" w:sz="0" w:space="0" w:color="auto"/>
            <w:bottom w:val="none" w:sz="0" w:space="0" w:color="auto"/>
            <w:right w:val="none" w:sz="0" w:space="0" w:color="auto"/>
          </w:divBdr>
        </w:div>
      </w:divsChild>
    </w:div>
    <w:div w:id="1508326198">
      <w:bodyDiv w:val="1"/>
      <w:marLeft w:val="0"/>
      <w:marRight w:val="0"/>
      <w:marTop w:val="0"/>
      <w:marBottom w:val="0"/>
      <w:divBdr>
        <w:top w:val="none" w:sz="0" w:space="0" w:color="auto"/>
        <w:left w:val="none" w:sz="0" w:space="0" w:color="auto"/>
        <w:bottom w:val="none" w:sz="0" w:space="0" w:color="auto"/>
        <w:right w:val="none" w:sz="0" w:space="0" w:color="auto"/>
      </w:divBdr>
      <w:divsChild>
        <w:div w:id="2093314259">
          <w:marLeft w:val="547"/>
          <w:marRight w:val="0"/>
          <w:marTop w:val="154"/>
          <w:marBottom w:val="0"/>
          <w:divBdr>
            <w:top w:val="none" w:sz="0" w:space="0" w:color="auto"/>
            <w:left w:val="none" w:sz="0" w:space="0" w:color="auto"/>
            <w:bottom w:val="none" w:sz="0" w:space="0" w:color="auto"/>
            <w:right w:val="none" w:sz="0" w:space="0" w:color="auto"/>
          </w:divBdr>
        </w:div>
        <w:div w:id="2004820433">
          <w:marLeft w:val="547"/>
          <w:marRight w:val="0"/>
          <w:marTop w:val="154"/>
          <w:marBottom w:val="0"/>
          <w:divBdr>
            <w:top w:val="none" w:sz="0" w:space="0" w:color="auto"/>
            <w:left w:val="none" w:sz="0" w:space="0" w:color="auto"/>
            <w:bottom w:val="none" w:sz="0" w:space="0" w:color="auto"/>
            <w:right w:val="none" w:sz="0" w:space="0" w:color="auto"/>
          </w:divBdr>
        </w:div>
      </w:divsChild>
    </w:div>
    <w:div w:id="1513689351">
      <w:bodyDiv w:val="1"/>
      <w:marLeft w:val="0"/>
      <w:marRight w:val="0"/>
      <w:marTop w:val="0"/>
      <w:marBottom w:val="0"/>
      <w:divBdr>
        <w:top w:val="none" w:sz="0" w:space="0" w:color="auto"/>
        <w:left w:val="none" w:sz="0" w:space="0" w:color="auto"/>
        <w:bottom w:val="none" w:sz="0" w:space="0" w:color="auto"/>
        <w:right w:val="none" w:sz="0" w:space="0" w:color="auto"/>
      </w:divBdr>
      <w:divsChild>
        <w:div w:id="1595626529">
          <w:marLeft w:val="547"/>
          <w:marRight w:val="0"/>
          <w:marTop w:val="154"/>
          <w:marBottom w:val="0"/>
          <w:divBdr>
            <w:top w:val="none" w:sz="0" w:space="0" w:color="auto"/>
            <w:left w:val="none" w:sz="0" w:space="0" w:color="auto"/>
            <w:bottom w:val="none" w:sz="0" w:space="0" w:color="auto"/>
            <w:right w:val="none" w:sz="0" w:space="0" w:color="auto"/>
          </w:divBdr>
        </w:div>
        <w:div w:id="477527728">
          <w:marLeft w:val="547"/>
          <w:marRight w:val="0"/>
          <w:marTop w:val="154"/>
          <w:marBottom w:val="0"/>
          <w:divBdr>
            <w:top w:val="none" w:sz="0" w:space="0" w:color="auto"/>
            <w:left w:val="none" w:sz="0" w:space="0" w:color="auto"/>
            <w:bottom w:val="none" w:sz="0" w:space="0" w:color="auto"/>
            <w:right w:val="none" w:sz="0" w:space="0" w:color="auto"/>
          </w:divBdr>
        </w:div>
      </w:divsChild>
    </w:div>
    <w:div w:id="1649817997">
      <w:bodyDiv w:val="1"/>
      <w:marLeft w:val="0"/>
      <w:marRight w:val="0"/>
      <w:marTop w:val="0"/>
      <w:marBottom w:val="0"/>
      <w:divBdr>
        <w:top w:val="none" w:sz="0" w:space="0" w:color="auto"/>
        <w:left w:val="none" w:sz="0" w:space="0" w:color="auto"/>
        <w:bottom w:val="none" w:sz="0" w:space="0" w:color="auto"/>
        <w:right w:val="none" w:sz="0" w:space="0" w:color="auto"/>
      </w:divBdr>
      <w:divsChild>
        <w:div w:id="878710190">
          <w:marLeft w:val="547"/>
          <w:marRight w:val="0"/>
          <w:marTop w:val="134"/>
          <w:marBottom w:val="0"/>
          <w:divBdr>
            <w:top w:val="none" w:sz="0" w:space="0" w:color="auto"/>
            <w:left w:val="none" w:sz="0" w:space="0" w:color="auto"/>
            <w:bottom w:val="none" w:sz="0" w:space="0" w:color="auto"/>
            <w:right w:val="none" w:sz="0" w:space="0" w:color="auto"/>
          </w:divBdr>
        </w:div>
        <w:div w:id="1657034020">
          <w:marLeft w:val="547"/>
          <w:marRight w:val="0"/>
          <w:marTop w:val="134"/>
          <w:marBottom w:val="0"/>
          <w:divBdr>
            <w:top w:val="none" w:sz="0" w:space="0" w:color="auto"/>
            <w:left w:val="none" w:sz="0" w:space="0" w:color="auto"/>
            <w:bottom w:val="none" w:sz="0" w:space="0" w:color="auto"/>
            <w:right w:val="none" w:sz="0" w:space="0" w:color="auto"/>
          </w:divBdr>
        </w:div>
        <w:div w:id="1429500599">
          <w:marLeft w:val="547"/>
          <w:marRight w:val="0"/>
          <w:marTop w:val="134"/>
          <w:marBottom w:val="0"/>
          <w:divBdr>
            <w:top w:val="none" w:sz="0" w:space="0" w:color="auto"/>
            <w:left w:val="none" w:sz="0" w:space="0" w:color="auto"/>
            <w:bottom w:val="none" w:sz="0" w:space="0" w:color="auto"/>
            <w:right w:val="none" w:sz="0" w:space="0" w:color="auto"/>
          </w:divBdr>
        </w:div>
        <w:div w:id="2054108199">
          <w:marLeft w:val="547"/>
          <w:marRight w:val="0"/>
          <w:marTop w:val="134"/>
          <w:marBottom w:val="0"/>
          <w:divBdr>
            <w:top w:val="none" w:sz="0" w:space="0" w:color="auto"/>
            <w:left w:val="none" w:sz="0" w:space="0" w:color="auto"/>
            <w:bottom w:val="none" w:sz="0" w:space="0" w:color="auto"/>
            <w:right w:val="none" w:sz="0" w:space="0" w:color="auto"/>
          </w:divBdr>
        </w:div>
      </w:divsChild>
    </w:div>
    <w:div w:id="1682505968">
      <w:bodyDiv w:val="1"/>
      <w:marLeft w:val="0"/>
      <w:marRight w:val="0"/>
      <w:marTop w:val="0"/>
      <w:marBottom w:val="0"/>
      <w:divBdr>
        <w:top w:val="none" w:sz="0" w:space="0" w:color="auto"/>
        <w:left w:val="none" w:sz="0" w:space="0" w:color="auto"/>
        <w:bottom w:val="none" w:sz="0" w:space="0" w:color="auto"/>
        <w:right w:val="none" w:sz="0" w:space="0" w:color="auto"/>
      </w:divBdr>
      <w:divsChild>
        <w:div w:id="476919331">
          <w:marLeft w:val="547"/>
          <w:marRight w:val="0"/>
          <w:marTop w:val="115"/>
          <w:marBottom w:val="0"/>
          <w:divBdr>
            <w:top w:val="none" w:sz="0" w:space="0" w:color="auto"/>
            <w:left w:val="none" w:sz="0" w:space="0" w:color="auto"/>
            <w:bottom w:val="none" w:sz="0" w:space="0" w:color="auto"/>
            <w:right w:val="none" w:sz="0" w:space="0" w:color="auto"/>
          </w:divBdr>
        </w:div>
      </w:divsChild>
    </w:div>
    <w:div w:id="1707675508">
      <w:bodyDiv w:val="1"/>
      <w:marLeft w:val="0"/>
      <w:marRight w:val="0"/>
      <w:marTop w:val="0"/>
      <w:marBottom w:val="0"/>
      <w:divBdr>
        <w:top w:val="none" w:sz="0" w:space="0" w:color="auto"/>
        <w:left w:val="none" w:sz="0" w:space="0" w:color="auto"/>
        <w:bottom w:val="none" w:sz="0" w:space="0" w:color="auto"/>
        <w:right w:val="none" w:sz="0" w:space="0" w:color="auto"/>
      </w:divBdr>
      <w:divsChild>
        <w:div w:id="684015379">
          <w:marLeft w:val="547"/>
          <w:marRight w:val="0"/>
          <w:marTop w:val="154"/>
          <w:marBottom w:val="0"/>
          <w:divBdr>
            <w:top w:val="none" w:sz="0" w:space="0" w:color="auto"/>
            <w:left w:val="none" w:sz="0" w:space="0" w:color="auto"/>
            <w:bottom w:val="none" w:sz="0" w:space="0" w:color="auto"/>
            <w:right w:val="none" w:sz="0" w:space="0" w:color="auto"/>
          </w:divBdr>
        </w:div>
      </w:divsChild>
    </w:div>
    <w:div w:id="1759213689">
      <w:bodyDiv w:val="1"/>
      <w:marLeft w:val="0"/>
      <w:marRight w:val="0"/>
      <w:marTop w:val="0"/>
      <w:marBottom w:val="0"/>
      <w:divBdr>
        <w:top w:val="none" w:sz="0" w:space="0" w:color="auto"/>
        <w:left w:val="none" w:sz="0" w:space="0" w:color="auto"/>
        <w:bottom w:val="none" w:sz="0" w:space="0" w:color="auto"/>
        <w:right w:val="none" w:sz="0" w:space="0" w:color="auto"/>
      </w:divBdr>
      <w:divsChild>
        <w:div w:id="694813579">
          <w:marLeft w:val="547"/>
          <w:marRight w:val="0"/>
          <w:marTop w:val="134"/>
          <w:marBottom w:val="0"/>
          <w:divBdr>
            <w:top w:val="none" w:sz="0" w:space="0" w:color="auto"/>
            <w:left w:val="none" w:sz="0" w:space="0" w:color="auto"/>
            <w:bottom w:val="none" w:sz="0" w:space="0" w:color="auto"/>
            <w:right w:val="none" w:sz="0" w:space="0" w:color="auto"/>
          </w:divBdr>
        </w:div>
      </w:divsChild>
    </w:div>
    <w:div w:id="1780369337">
      <w:bodyDiv w:val="1"/>
      <w:marLeft w:val="0"/>
      <w:marRight w:val="0"/>
      <w:marTop w:val="0"/>
      <w:marBottom w:val="0"/>
      <w:divBdr>
        <w:top w:val="none" w:sz="0" w:space="0" w:color="auto"/>
        <w:left w:val="none" w:sz="0" w:space="0" w:color="auto"/>
        <w:bottom w:val="none" w:sz="0" w:space="0" w:color="auto"/>
        <w:right w:val="none" w:sz="0" w:space="0" w:color="auto"/>
      </w:divBdr>
      <w:divsChild>
        <w:div w:id="529074149">
          <w:marLeft w:val="547"/>
          <w:marRight w:val="0"/>
          <w:marTop w:val="154"/>
          <w:marBottom w:val="0"/>
          <w:divBdr>
            <w:top w:val="none" w:sz="0" w:space="0" w:color="auto"/>
            <w:left w:val="none" w:sz="0" w:space="0" w:color="auto"/>
            <w:bottom w:val="none" w:sz="0" w:space="0" w:color="auto"/>
            <w:right w:val="none" w:sz="0" w:space="0" w:color="auto"/>
          </w:divBdr>
        </w:div>
        <w:div w:id="1689410945">
          <w:marLeft w:val="547"/>
          <w:marRight w:val="0"/>
          <w:marTop w:val="154"/>
          <w:marBottom w:val="0"/>
          <w:divBdr>
            <w:top w:val="none" w:sz="0" w:space="0" w:color="auto"/>
            <w:left w:val="none" w:sz="0" w:space="0" w:color="auto"/>
            <w:bottom w:val="none" w:sz="0" w:space="0" w:color="auto"/>
            <w:right w:val="none" w:sz="0" w:space="0" w:color="auto"/>
          </w:divBdr>
        </w:div>
        <w:div w:id="908930309">
          <w:marLeft w:val="547"/>
          <w:marRight w:val="0"/>
          <w:marTop w:val="154"/>
          <w:marBottom w:val="0"/>
          <w:divBdr>
            <w:top w:val="none" w:sz="0" w:space="0" w:color="auto"/>
            <w:left w:val="none" w:sz="0" w:space="0" w:color="auto"/>
            <w:bottom w:val="none" w:sz="0" w:space="0" w:color="auto"/>
            <w:right w:val="none" w:sz="0" w:space="0" w:color="auto"/>
          </w:divBdr>
        </w:div>
        <w:div w:id="949362417">
          <w:marLeft w:val="547"/>
          <w:marRight w:val="0"/>
          <w:marTop w:val="154"/>
          <w:marBottom w:val="0"/>
          <w:divBdr>
            <w:top w:val="none" w:sz="0" w:space="0" w:color="auto"/>
            <w:left w:val="none" w:sz="0" w:space="0" w:color="auto"/>
            <w:bottom w:val="none" w:sz="0" w:space="0" w:color="auto"/>
            <w:right w:val="none" w:sz="0" w:space="0" w:color="auto"/>
          </w:divBdr>
        </w:div>
        <w:div w:id="602227309">
          <w:marLeft w:val="547"/>
          <w:marRight w:val="0"/>
          <w:marTop w:val="154"/>
          <w:marBottom w:val="0"/>
          <w:divBdr>
            <w:top w:val="none" w:sz="0" w:space="0" w:color="auto"/>
            <w:left w:val="none" w:sz="0" w:space="0" w:color="auto"/>
            <w:bottom w:val="none" w:sz="0" w:space="0" w:color="auto"/>
            <w:right w:val="none" w:sz="0" w:space="0" w:color="auto"/>
          </w:divBdr>
        </w:div>
      </w:divsChild>
    </w:div>
    <w:div w:id="1804809666">
      <w:bodyDiv w:val="1"/>
      <w:marLeft w:val="0"/>
      <w:marRight w:val="0"/>
      <w:marTop w:val="0"/>
      <w:marBottom w:val="0"/>
      <w:divBdr>
        <w:top w:val="none" w:sz="0" w:space="0" w:color="auto"/>
        <w:left w:val="none" w:sz="0" w:space="0" w:color="auto"/>
        <w:bottom w:val="none" w:sz="0" w:space="0" w:color="auto"/>
        <w:right w:val="none" w:sz="0" w:space="0" w:color="auto"/>
      </w:divBdr>
    </w:div>
    <w:div w:id="1988319886">
      <w:bodyDiv w:val="1"/>
      <w:marLeft w:val="0"/>
      <w:marRight w:val="0"/>
      <w:marTop w:val="0"/>
      <w:marBottom w:val="0"/>
      <w:divBdr>
        <w:top w:val="none" w:sz="0" w:space="0" w:color="auto"/>
        <w:left w:val="none" w:sz="0" w:space="0" w:color="auto"/>
        <w:bottom w:val="none" w:sz="0" w:space="0" w:color="auto"/>
        <w:right w:val="none" w:sz="0" w:space="0" w:color="auto"/>
      </w:divBdr>
    </w:div>
    <w:div w:id="2102335995">
      <w:bodyDiv w:val="1"/>
      <w:marLeft w:val="0"/>
      <w:marRight w:val="0"/>
      <w:marTop w:val="0"/>
      <w:marBottom w:val="0"/>
      <w:divBdr>
        <w:top w:val="none" w:sz="0" w:space="0" w:color="auto"/>
        <w:left w:val="none" w:sz="0" w:space="0" w:color="auto"/>
        <w:bottom w:val="none" w:sz="0" w:space="0" w:color="auto"/>
        <w:right w:val="none" w:sz="0" w:space="0" w:color="auto"/>
      </w:divBdr>
      <w:divsChild>
        <w:div w:id="2033992776">
          <w:marLeft w:val="547"/>
          <w:marRight w:val="0"/>
          <w:marTop w:val="134"/>
          <w:marBottom w:val="0"/>
          <w:divBdr>
            <w:top w:val="none" w:sz="0" w:space="0" w:color="auto"/>
            <w:left w:val="none" w:sz="0" w:space="0" w:color="auto"/>
            <w:bottom w:val="none" w:sz="0" w:space="0" w:color="auto"/>
            <w:right w:val="none" w:sz="0" w:space="0" w:color="auto"/>
          </w:divBdr>
        </w:div>
        <w:div w:id="662244728">
          <w:marLeft w:val="547"/>
          <w:marRight w:val="0"/>
          <w:marTop w:val="134"/>
          <w:marBottom w:val="0"/>
          <w:divBdr>
            <w:top w:val="none" w:sz="0" w:space="0" w:color="auto"/>
            <w:left w:val="none" w:sz="0" w:space="0" w:color="auto"/>
            <w:bottom w:val="none" w:sz="0" w:space="0" w:color="auto"/>
            <w:right w:val="none" w:sz="0" w:space="0" w:color="auto"/>
          </w:divBdr>
        </w:div>
        <w:div w:id="1234857005">
          <w:marLeft w:val="547"/>
          <w:marRight w:val="0"/>
          <w:marTop w:val="134"/>
          <w:marBottom w:val="0"/>
          <w:divBdr>
            <w:top w:val="none" w:sz="0" w:space="0" w:color="auto"/>
            <w:left w:val="none" w:sz="0" w:space="0" w:color="auto"/>
            <w:bottom w:val="none" w:sz="0" w:space="0" w:color="auto"/>
            <w:right w:val="none" w:sz="0" w:space="0" w:color="auto"/>
          </w:divBdr>
        </w:div>
        <w:div w:id="487747246">
          <w:marLeft w:val="547"/>
          <w:marRight w:val="0"/>
          <w:marTop w:val="134"/>
          <w:marBottom w:val="0"/>
          <w:divBdr>
            <w:top w:val="none" w:sz="0" w:space="0" w:color="auto"/>
            <w:left w:val="none" w:sz="0" w:space="0" w:color="auto"/>
            <w:bottom w:val="none" w:sz="0" w:space="0" w:color="auto"/>
            <w:right w:val="none" w:sz="0" w:space="0" w:color="auto"/>
          </w:divBdr>
        </w:div>
        <w:div w:id="881555131">
          <w:marLeft w:val="547"/>
          <w:marRight w:val="0"/>
          <w:marTop w:val="134"/>
          <w:marBottom w:val="0"/>
          <w:divBdr>
            <w:top w:val="none" w:sz="0" w:space="0" w:color="auto"/>
            <w:left w:val="none" w:sz="0" w:space="0" w:color="auto"/>
            <w:bottom w:val="none" w:sz="0" w:space="0" w:color="auto"/>
            <w:right w:val="none" w:sz="0" w:space="0" w:color="auto"/>
          </w:divBdr>
        </w:div>
      </w:divsChild>
    </w:div>
    <w:div w:id="2116829940">
      <w:bodyDiv w:val="1"/>
      <w:marLeft w:val="0"/>
      <w:marRight w:val="0"/>
      <w:marTop w:val="0"/>
      <w:marBottom w:val="0"/>
      <w:divBdr>
        <w:top w:val="none" w:sz="0" w:space="0" w:color="auto"/>
        <w:left w:val="none" w:sz="0" w:space="0" w:color="auto"/>
        <w:bottom w:val="none" w:sz="0" w:space="0" w:color="auto"/>
        <w:right w:val="none" w:sz="0" w:space="0" w:color="auto"/>
      </w:divBdr>
      <w:divsChild>
        <w:div w:id="1774862452">
          <w:marLeft w:val="547"/>
          <w:marRight w:val="0"/>
          <w:marTop w:val="115"/>
          <w:marBottom w:val="0"/>
          <w:divBdr>
            <w:top w:val="none" w:sz="0" w:space="0" w:color="auto"/>
            <w:left w:val="none" w:sz="0" w:space="0" w:color="auto"/>
            <w:bottom w:val="none" w:sz="0" w:space="0" w:color="auto"/>
            <w:right w:val="none" w:sz="0" w:space="0" w:color="auto"/>
          </w:divBdr>
        </w:div>
        <w:div w:id="918445024">
          <w:marLeft w:val="547"/>
          <w:marRight w:val="0"/>
          <w:marTop w:val="115"/>
          <w:marBottom w:val="0"/>
          <w:divBdr>
            <w:top w:val="none" w:sz="0" w:space="0" w:color="auto"/>
            <w:left w:val="none" w:sz="0" w:space="0" w:color="auto"/>
            <w:bottom w:val="none" w:sz="0" w:space="0" w:color="auto"/>
            <w:right w:val="none" w:sz="0" w:space="0" w:color="auto"/>
          </w:divBdr>
        </w:div>
        <w:div w:id="1142043980">
          <w:marLeft w:val="547"/>
          <w:marRight w:val="0"/>
          <w:marTop w:val="115"/>
          <w:marBottom w:val="0"/>
          <w:divBdr>
            <w:top w:val="none" w:sz="0" w:space="0" w:color="auto"/>
            <w:left w:val="none" w:sz="0" w:space="0" w:color="auto"/>
            <w:bottom w:val="none" w:sz="0" w:space="0" w:color="auto"/>
            <w:right w:val="none" w:sz="0" w:space="0" w:color="auto"/>
          </w:divBdr>
        </w:div>
        <w:div w:id="125069552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8F8B3-1C68-4C2B-9051-9CF0A0749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18</Pages>
  <Words>3682</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Admin/Assistant</cp:lastModifiedBy>
  <cp:revision>142</cp:revision>
  <cp:lastPrinted>2011-04-19T00:00:00Z</cp:lastPrinted>
  <dcterms:created xsi:type="dcterms:W3CDTF">2011-02-22T15:24:00Z</dcterms:created>
  <dcterms:modified xsi:type="dcterms:W3CDTF">2011-11-04T14:25:00Z</dcterms:modified>
</cp:coreProperties>
</file>