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EB6" w:rsidRDefault="00963856">
      <w:r>
        <w:rPr>
          <w:noProof/>
          <w:lang w:val="en-GB" w:eastAsia="en-GB"/>
        </w:rPr>
        <w:drawing>
          <wp:anchor distT="0" distB="0" distL="114300" distR="114300" simplePos="0" relativeHeight="251655680" behindDoc="0" locked="0" layoutInCell="1" allowOverlap="1">
            <wp:simplePos x="0" y="0"/>
            <wp:positionH relativeFrom="margin">
              <wp:align>right</wp:align>
            </wp:positionH>
            <wp:positionV relativeFrom="margin">
              <wp:align>top</wp:align>
            </wp:positionV>
            <wp:extent cx="1320165" cy="890270"/>
            <wp:effectExtent l="0" t="0" r="0" b="5080"/>
            <wp:wrapSquare wrapText="bothSides"/>
            <wp:docPr id="2" name="Image 2" descr="LOGO GA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GAR13"/>
                    <pic:cNvPicPr>
                      <a:picLocks noChangeAspect="1" noChangeArrowheads="1"/>
                    </pic:cNvPicPr>
                  </pic:nvPicPr>
                  <pic:blipFill>
                    <a:blip r:embed="rId7">
                      <a:extLst>
                        <a:ext uri="{28A0092B-C50C-407E-A947-70E740481C1C}">
                          <a14:useLocalDpi xmlns:a14="http://schemas.microsoft.com/office/drawing/2010/main" val="0"/>
                        </a:ext>
                      </a:extLst>
                    </a:blip>
                    <a:srcRect b="26149"/>
                    <a:stretch>
                      <a:fillRect/>
                    </a:stretch>
                  </pic:blipFill>
                  <pic:spPr bwMode="auto">
                    <a:xfrm>
                      <a:off x="0" y="0"/>
                      <a:ext cx="1320165" cy="890270"/>
                    </a:xfrm>
                    <a:prstGeom prst="rect">
                      <a:avLst/>
                    </a:prstGeom>
                    <a:noFill/>
                  </pic:spPr>
                </pic:pic>
              </a:graphicData>
            </a:graphic>
            <wp14:sizeRelH relativeFrom="page">
              <wp14:pctWidth>0</wp14:pctWidth>
            </wp14:sizeRelH>
            <wp14:sizeRelV relativeFrom="page">
              <wp14:pctHeight>0</wp14:pctHeight>
            </wp14:sizeRelV>
          </wp:anchor>
        </w:drawing>
      </w:r>
    </w:p>
    <w:p w:rsidR="00734EB6" w:rsidRDefault="00963856">
      <w:r>
        <w:rPr>
          <w:noProof/>
          <w:lang w:val="en-GB" w:eastAsia="en-GB"/>
        </w:rPr>
        <w:drawing>
          <wp:anchor distT="0" distB="0" distL="114300" distR="114300" simplePos="0" relativeHeight="251654656" behindDoc="0" locked="0" layoutInCell="1" allowOverlap="1">
            <wp:simplePos x="0" y="0"/>
            <wp:positionH relativeFrom="margin">
              <wp:align>left</wp:align>
            </wp:positionH>
            <wp:positionV relativeFrom="margin">
              <wp:align>top</wp:align>
            </wp:positionV>
            <wp:extent cx="2298700" cy="762000"/>
            <wp:effectExtent l="0" t="0" r="6350" b="0"/>
            <wp:wrapSquare wrapText="bothSides"/>
            <wp:docPr id="3" name="Image 1" descr="logo-UNISDR-bk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UNISDR-bkpa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762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margin">
                  <wp:align>bottom</wp:align>
                </wp:positionV>
                <wp:extent cx="3467735" cy="310515"/>
                <wp:effectExtent l="0" t="0" r="0" b="0"/>
                <wp:wrapSquare wrapText="bothSides"/>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B6" w:rsidRPr="00281B15" w:rsidRDefault="00281B15" w:rsidP="0004507F">
                            <w:pPr>
                              <w:jc w:val="center"/>
                              <w:rPr>
                                <w:rFonts w:cs="Tahoma"/>
                                <w:lang w:eastAsia="ja-JP"/>
                              </w:rPr>
                            </w:pPr>
                            <w:r w:rsidRPr="00281B15">
                              <w:rPr>
                                <w:rFonts w:cs="Tahoma" w:hint="eastAsia"/>
                                <w:lang w:eastAsia="ja-JP"/>
                              </w:rPr>
                              <w:t>21/</w:t>
                            </w:r>
                            <w:proofErr w:type="spellStart"/>
                            <w:r w:rsidRPr="00281B15">
                              <w:rPr>
                                <w:rFonts w:cs="Tahoma" w:hint="eastAsia"/>
                                <w:lang w:eastAsia="ja-JP"/>
                              </w:rPr>
                              <w:t>Feb</w:t>
                            </w:r>
                            <w:proofErr w:type="spellEnd"/>
                            <w:r w:rsidRPr="00281B15">
                              <w:rPr>
                                <w:rFonts w:cs="Tahoma" w:hint="eastAsia"/>
                                <w:lang w:eastAsia="ja-JP"/>
                              </w:rPr>
                              <w:t>/2014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273.05pt;height:24.45pt;z-index:25165977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" stroked="f">
                <v:textbox>
                  <w:txbxContent>
                    <w:p w:rsidR="00734EB6" w:rsidRPr="00281B15" w:rsidRDefault="00281B15" w:rsidP="0004507F">
                      <w:pPr>
                        <w:jc w:val="center"/>
                        <w:rPr>
                          <w:rFonts w:cs="Tahoma"/>
                          <w:lang w:eastAsia="ja-JP"/>
                        </w:rPr>
                      </w:pPr>
                      <w:r w:rsidRPr="00281B15">
                        <w:rPr>
                          <w:rFonts w:cs="Tahoma" w:hint="eastAsia"/>
                          <w:lang w:eastAsia="ja-JP"/>
                        </w:rPr>
                        <w:t>21/</w:t>
                      </w:r>
                      <w:proofErr w:type="spellStart"/>
                      <w:r w:rsidRPr="00281B15">
                        <w:rPr>
                          <w:rFonts w:cs="Tahoma" w:hint="eastAsia"/>
                          <w:lang w:eastAsia="ja-JP"/>
                        </w:rPr>
                        <w:t>Feb</w:t>
                      </w:r>
                      <w:proofErr w:type="spellEnd"/>
                      <w:r w:rsidRPr="00281B15">
                        <w:rPr>
                          <w:rFonts w:cs="Tahoma" w:hint="eastAsia"/>
                          <w:lang w:eastAsia="ja-JP"/>
                        </w:rPr>
                        <w:t>/2014</w:t>
                      </w:r>
                    </w:p>
                  </w:txbxContent>
                </v:textbox>
                <w10:wrap type="square" anchorx="margin" anchory="margin"/>
              </v:shape>
            </w:pict>
          </mc:Fallback>
        </mc:AlternateConten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963856" w:rsidP="004A06FC">
      <w:r>
        <w:rPr>
          <w:noProof/>
          <w:lang w:val="en-GB" w:eastAsia="en-GB"/>
        </w:rPr>
        <mc:AlternateContent>
          <mc:Choice Requires="wps">
            <w:drawing>
              <wp:anchor distT="0" distB="0" distL="114300" distR="114300" simplePos="0" relativeHeight="251660800" behindDoc="0" locked="0" layoutInCell="1" allowOverlap="1">
                <wp:simplePos x="0" y="0"/>
                <wp:positionH relativeFrom="margin">
                  <wp:posOffset>685800</wp:posOffset>
                </wp:positionH>
                <wp:positionV relativeFrom="paragraph">
                  <wp:posOffset>246380</wp:posOffset>
                </wp:positionV>
                <wp:extent cx="4636135" cy="47752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13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B6" w:rsidRPr="007D0BAF" w:rsidRDefault="00734EB6" w:rsidP="007D0BAF">
                            <w:pPr>
                              <w:jc w:val="center"/>
                              <w:rPr>
                                <w:rFonts w:cs="Tahoma"/>
                                <w:smallCaps/>
                                <w:sz w:val="28"/>
                                <w:lang w:val="en-GB"/>
                              </w:rPr>
                            </w:pPr>
                            <w:r w:rsidRPr="007D0BAF">
                              <w:rPr>
                                <w:rFonts w:cs="Tahoma"/>
                                <w:smallCaps/>
                                <w:sz w:val="28"/>
                                <w:lang w:val="en-GB"/>
                              </w:rPr>
                              <w:t xml:space="preserve">Input Paper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54pt;margin-top:19.4pt;width:365.05pt;height:37.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FRiAIAABc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" stroked="f">
                <v:textbox>
                  <w:txbxContent>
                    <w:p w:rsidR="00734EB6" w:rsidRPr="007D0BAF" w:rsidRDefault="00734EB6" w:rsidP="007D0BAF">
                      <w:pPr>
                        <w:jc w:val="center"/>
                        <w:rPr>
                          <w:rFonts w:cs="Tahoma"/>
                          <w:smallCaps/>
                          <w:sz w:val="28"/>
                          <w:lang w:val="en-GB"/>
                        </w:rPr>
                      </w:pPr>
                      <w:r w:rsidRPr="007D0BAF">
                        <w:rPr>
                          <w:rFonts w:cs="Tahoma"/>
                          <w:smallCaps/>
                          <w:sz w:val="28"/>
                          <w:lang w:val="en-GB"/>
                        </w:rPr>
                        <w:t xml:space="preserve">Input Paper </w:t>
                      </w:r>
                    </w:p>
                  </w:txbxContent>
                </v:textbox>
                <w10:wrap anchorx="margin"/>
              </v:shape>
            </w:pict>
          </mc:Fallback>
        </mc:AlternateContent>
      </w:r>
    </w:p>
    <w:p w:rsidR="00734EB6" w:rsidRPr="004A06FC" w:rsidRDefault="00734EB6" w:rsidP="004A06FC"/>
    <w:p w:rsidR="00734EB6" w:rsidRPr="004A06FC" w:rsidRDefault="00963856" w:rsidP="004A06FC">
      <w:r>
        <w:rPr>
          <w:noProof/>
          <w:lang w:val="en-GB" w:eastAsia="en-GB"/>
        </w:rPr>
        <mc:AlternateContent>
          <mc:Choice Requires="wps">
            <w:drawing>
              <wp:anchor distT="0" distB="0" distL="114300" distR="114300" simplePos="0" relativeHeight="251658752" behindDoc="0" locked="0" layoutInCell="1" allowOverlap="1">
                <wp:simplePos x="0" y="0"/>
                <wp:positionH relativeFrom="margin">
                  <wp:posOffset>405130</wp:posOffset>
                </wp:positionH>
                <wp:positionV relativeFrom="paragraph">
                  <wp:posOffset>269875</wp:posOffset>
                </wp:positionV>
                <wp:extent cx="4966970" cy="477520"/>
                <wp:effectExtent l="0" t="0" r="508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970"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B6" w:rsidRPr="004A06FC" w:rsidRDefault="00734EB6" w:rsidP="007D0BAF">
                            <w:pPr>
                              <w:jc w:val="center"/>
                              <w:rPr>
                                <w:rFonts w:cs="Tahoma"/>
                                <w:lang w:val="en-GB" w:eastAsia="ja-JP"/>
                              </w:rPr>
                            </w:pPr>
                            <w:r>
                              <w:rPr>
                                <w:rFonts w:cs="Tahoma"/>
                                <w:lang w:val="en-GB"/>
                              </w:rPr>
                              <w:t>Pr</w:t>
                            </w:r>
                            <w:r w:rsidRPr="004A06FC">
                              <w:rPr>
                                <w:rFonts w:cs="Tahoma"/>
                                <w:lang w:val="en-GB"/>
                              </w:rPr>
                              <w:t>epared for the Global Assessment Report</w:t>
                            </w:r>
                            <w:r>
                              <w:rPr>
                                <w:rFonts w:cs="Tahoma"/>
                                <w:lang w:val="en-GB"/>
                              </w:rPr>
                              <w:t xml:space="preserve"> on Disaster Risk Reduction 2015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1.9pt;margin-top:21.25pt;width:391.1pt;height:37.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pmhQ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" stroked="f">
                <v:textbox>
                  <w:txbxContent>
                    <w:p w:rsidR="00734EB6" w:rsidRPr="004A06FC" w:rsidRDefault="00734EB6" w:rsidP="007D0BAF">
                      <w:pPr>
                        <w:jc w:val="center"/>
                        <w:rPr>
                          <w:rFonts w:cs="Tahoma"/>
                          <w:lang w:val="en-GB" w:eastAsia="ja-JP"/>
                        </w:rPr>
                      </w:pPr>
                      <w:r>
                        <w:rPr>
                          <w:rFonts w:cs="Tahoma"/>
                          <w:lang w:val="en-GB"/>
                        </w:rPr>
                        <w:t>Pr</w:t>
                      </w:r>
                      <w:r w:rsidRPr="004A06FC">
                        <w:rPr>
                          <w:rFonts w:cs="Tahoma"/>
                          <w:lang w:val="en-GB"/>
                        </w:rPr>
                        <w:t>epared for the Global Assessment Report</w:t>
                      </w:r>
                      <w:r>
                        <w:rPr>
                          <w:rFonts w:cs="Tahoma"/>
                          <w:lang w:val="en-GB"/>
                        </w:rPr>
                        <w:t xml:space="preserve"> on Disaster Risk Reduction 2015 </w:t>
                      </w:r>
                    </w:p>
                  </w:txbxContent>
                </v:textbox>
                <w10:wrap anchorx="margin"/>
              </v:shape>
            </w:pict>
          </mc:Fallback>
        </mc:AlternateConten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963856" w:rsidP="004A06FC">
      <w:r>
        <w:rPr>
          <w:noProof/>
          <w:lang w:val="en-GB" w:eastAsia="en-GB"/>
        </w:rPr>
        <mc:AlternateContent>
          <mc:Choice Requires="wps">
            <w:drawing>
              <wp:anchor distT="0" distB="0" distL="114300" distR="114300" simplePos="0" relativeHeight="251656704" behindDoc="0" locked="0" layoutInCell="1" allowOverlap="1">
                <wp:simplePos x="0" y="0"/>
                <wp:positionH relativeFrom="margin">
                  <wp:posOffset>-367030</wp:posOffset>
                </wp:positionH>
                <wp:positionV relativeFrom="paragraph">
                  <wp:posOffset>311150</wp:posOffset>
                </wp:positionV>
                <wp:extent cx="6575425" cy="962025"/>
                <wp:effectExtent l="0" t="0" r="0" b="952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B6" w:rsidRPr="0034257C" w:rsidRDefault="00BB4557" w:rsidP="0004507F">
                            <w:pPr>
                              <w:jc w:val="center"/>
                              <w:rPr>
                                <w:rFonts w:cs="Tahoma"/>
                                <w:b/>
                                <w:bCs/>
                                <w:color w:val="FF0000"/>
                                <w:lang w:val="en-GB" w:eastAsia="ja-JP"/>
                              </w:rPr>
                            </w:pPr>
                            <w:bookmarkStart w:id="0" w:name="_GoBack"/>
                            <w:r w:rsidRPr="00BB4557">
                              <w:rPr>
                                <w:rFonts w:eastAsia="SimSun" w:cs="Tahoma"/>
                                <w:b/>
                                <w:bCs/>
                                <w:lang w:val="en-GB" w:eastAsia="zh-CN"/>
                              </w:rPr>
                              <w:t>Public Health &amp; Primary Health Care, re-developing &amp; preparation of the training for coming mega-disaster in Japan</w:t>
                            </w:r>
                            <w:r w:rsidR="00CF7DE0">
                              <w:rPr>
                                <w:rFonts w:cs="Tahoma" w:hint="eastAsia"/>
                                <w:b/>
                                <w:bCs/>
                                <w:lang w:val="en-GB" w:eastAsia="ja-JP"/>
                              </w:rPr>
                              <w:t xml:space="preserve"> after </w:t>
                            </w:r>
                            <w:r w:rsidR="00CF7DE0" w:rsidRPr="00CF7DE0">
                              <w:rPr>
                                <w:rFonts w:cs="Tahoma"/>
                                <w:b/>
                                <w:bCs/>
                                <w:lang w:val="en-GB" w:eastAsia="ja-JP"/>
                              </w:rPr>
                              <w:t>G</w:t>
                            </w:r>
                            <w:r w:rsidR="00CF7DE0">
                              <w:rPr>
                                <w:rFonts w:cs="Tahoma" w:hint="eastAsia"/>
                                <w:b/>
                                <w:bCs/>
                                <w:lang w:val="en-GB" w:eastAsia="ja-JP"/>
                              </w:rPr>
                              <w:t xml:space="preserve">reat </w:t>
                            </w:r>
                            <w:r w:rsidR="00CF7DE0" w:rsidRPr="00CF7DE0">
                              <w:rPr>
                                <w:rFonts w:cs="Tahoma"/>
                                <w:b/>
                                <w:bCs/>
                                <w:lang w:val="en-GB" w:eastAsia="ja-JP"/>
                              </w:rPr>
                              <w:t>E</w:t>
                            </w:r>
                            <w:r w:rsidR="00CF7DE0">
                              <w:rPr>
                                <w:rFonts w:cs="Tahoma" w:hint="eastAsia"/>
                                <w:b/>
                                <w:bCs/>
                                <w:lang w:val="en-GB" w:eastAsia="ja-JP"/>
                              </w:rPr>
                              <w:t xml:space="preserve">ast </w:t>
                            </w:r>
                            <w:r w:rsidR="00CF7DE0" w:rsidRPr="00CF7DE0">
                              <w:rPr>
                                <w:rFonts w:cs="Tahoma"/>
                                <w:b/>
                                <w:bCs/>
                                <w:lang w:val="en-GB" w:eastAsia="ja-JP"/>
                              </w:rPr>
                              <w:t>J</w:t>
                            </w:r>
                            <w:r w:rsidR="00CF7DE0">
                              <w:rPr>
                                <w:rFonts w:cs="Tahoma" w:hint="eastAsia"/>
                                <w:b/>
                                <w:bCs/>
                                <w:lang w:val="en-GB" w:eastAsia="ja-JP"/>
                              </w:rPr>
                              <w:t xml:space="preserve">apan </w:t>
                            </w:r>
                            <w:r w:rsidR="00CF7DE0" w:rsidRPr="00CF7DE0">
                              <w:rPr>
                                <w:rFonts w:cs="Tahoma"/>
                                <w:b/>
                                <w:bCs/>
                                <w:lang w:val="en-GB" w:eastAsia="ja-JP"/>
                              </w:rPr>
                              <w:t>E</w:t>
                            </w:r>
                            <w:r w:rsidR="00CF7DE0">
                              <w:rPr>
                                <w:rFonts w:cs="Tahoma" w:hint="eastAsia"/>
                                <w:b/>
                                <w:bCs/>
                                <w:lang w:val="en-GB" w:eastAsia="ja-JP"/>
                              </w:rPr>
                              <w:t xml:space="preserve">arth </w:t>
                            </w:r>
                            <w:r w:rsidR="00CF7DE0" w:rsidRPr="00CF7DE0">
                              <w:rPr>
                                <w:rFonts w:cs="Tahoma"/>
                                <w:b/>
                                <w:bCs/>
                                <w:lang w:val="en-GB" w:eastAsia="ja-JP"/>
                              </w:rPr>
                              <w:t>Q</w:t>
                            </w:r>
                            <w:r w:rsidR="00CF7DE0">
                              <w:rPr>
                                <w:rFonts w:cs="Tahoma" w:hint="eastAsia"/>
                                <w:b/>
                                <w:bCs/>
                                <w:lang w:val="en-GB" w:eastAsia="ja-JP"/>
                              </w:rPr>
                              <w:t>uake (GEJEQ) 2011</w:t>
                            </w:r>
                            <w:bookmarkEnd w:id="0"/>
                          </w:p>
                          <w:p w:rsidR="00734EB6" w:rsidRPr="004C4C72" w:rsidRDefault="00BB4557" w:rsidP="0004507F">
                            <w:pPr>
                              <w:jc w:val="center"/>
                              <w:rPr>
                                <w:rFonts w:cs="Tahoma"/>
                                <w:color w:val="000000"/>
                                <w:lang w:val="en-GB" w:eastAsia="ja-JP"/>
                              </w:rPr>
                            </w:pPr>
                            <w:r>
                              <w:rPr>
                                <w:rFonts w:cs="Tahoma"/>
                                <w:lang w:val="en-GB"/>
                              </w:rPr>
                              <w:t>Training of D</w:t>
                            </w:r>
                            <w:r>
                              <w:rPr>
                                <w:rFonts w:cs="Tahoma" w:hint="eastAsia"/>
                                <w:lang w:val="en-GB" w:eastAsia="ja-JP"/>
                              </w:rPr>
                              <w:t>HEAT</w:t>
                            </w:r>
                            <w:r w:rsidRPr="00BB4557">
                              <w:rPr>
                                <w:rFonts w:cs="Tahoma"/>
                                <w:lang w:val="en-GB"/>
                              </w:rPr>
                              <w:t xml:space="preserve"> (Disaster </w:t>
                            </w:r>
                            <w:r>
                              <w:rPr>
                                <w:rFonts w:cs="Tahoma" w:hint="eastAsia"/>
                                <w:lang w:val="en-GB" w:eastAsia="ja-JP"/>
                              </w:rPr>
                              <w:t>Health Emergency Assistant Team</w:t>
                            </w:r>
                            <w:r w:rsidRPr="00BB4557">
                              <w:rPr>
                                <w:rFonts w:cs="Tahoma"/>
                                <w:lang w:val="en-GB"/>
                              </w:rPr>
                              <w:t>) &amp; PCAT (Primary Care for All Team</w:t>
                            </w:r>
                            <w:r w:rsidRPr="00BB4557">
                              <w:rPr>
                                <w:rFonts w:cs="Tahoma" w:hint="eastAsia"/>
                                <w:lang w:val="en-GB" w:eastAsia="ja-JP"/>
                              </w:rPr>
                              <w:t>)</w:t>
                            </w:r>
                          </w:p>
                          <w:p w:rsidR="00734EB6" w:rsidRPr="004639A6" w:rsidRDefault="00734EB6" w:rsidP="0004507F">
                            <w:pPr>
                              <w:jc w:val="center"/>
                              <w:rPr>
                                <w:rFonts w:cs="Tahoma"/>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8.9pt;margin-top:24.5pt;width:517.75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" stroked="f">
                <v:textbox>
                  <w:txbxContent>
                    <w:p w:rsidR="00734EB6" w:rsidRPr="0034257C" w:rsidRDefault="00BB4557" w:rsidP="0004507F">
                      <w:pPr>
                        <w:jc w:val="center"/>
                        <w:rPr>
                          <w:rFonts w:cs="Tahoma"/>
                          <w:b/>
                          <w:bCs/>
                          <w:color w:val="FF0000"/>
                          <w:lang w:val="en-GB" w:eastAsia="ja-JP"/>
                        </w:rPr>
                      </w:pPr>
                      <w:bookmarkStart w:id="1" w:name="_GoBack"/>
                      <w:r w:rsidRPr="00BB4557">
                        <w:rPr>
                          <w:rFonts w:eastAsia="SimSun" w:cs="Tahoma"/>
                          <w:b/>
                          <w:bCs/>
                          <w:lang w:val="en-GB" w:eastAsia="zh-CN"/>
                        </w:rPr>
                        <w:t>Public Health &amp; Primary Health Care, re-developing &amp; preparation of the training for coming mega-disaster in Japan</w:t>
                      </w:r>
                      <w:r w:rsidR="00CF7DE0">
                        <w:rPr>
                          <w:rFonts w:cs="Tahoma" w:hint="eastAsia"/>
                          <w:b/>
                          <w:bCs/>
                          <w:lang w:val="en-GB" w:eastAsia="ja-JP"/>
                        </w:rPr>
                        <w:t xml:space="preserve"> after </w:t>
                      </w:r>
                      <w:r w:rsidR="00CF7DE0" w:rsidRPr="00CF7DE0">
                        <w:rPr>
                          <w:rFonts w:cs="Tahoma"/>
                          <w:b/>
                          <w:bCs/>
                          <w:lang w:val="en-GB" w:eastAsia="ja-JP"/>
                        </w:rPr>
                        <w:t>G</w:t>
                      </w:r>
                      <w:r w:rsidR="00CF7DE0">
                        <w:rPr>
                          <w:rFonts w:cs="Tahoma" w:hint="eastAsia"/>
                          <w:b/>
                          <w:bCs/>
                          <w:lang w:val="en-GB" w:eastAsia="ja-JP"/>
                        </w:rPr>
                        <w:t xml:space="preserve">reat </w:t>
                      </w:r>
                      <w:r w:rsidR="00CF7DE0" w:rsidRPr="00CF7DE0">
                        <w:rPr>
                          <w:rFonts w:cs="Tahoma"/>
                          <w:b/>
                          <w:bCs/>
                          <w:lang w:val="en-GB" w:eastAsia="ja-JP"/>
                        </w:rPr>
                        <w:t>E</w:t>
                      </w:r>
                      <w:r w:rsidR="00CF7DE0">
                        <w:rPr>
                          <w:rFonts w:cs="Tahoma" w:hint="eastAsia"/>
                          <w:b/>
                          <w:bCs/>
                          <w:lang w:val="en-GB" w:eastAsia="ja-JP"/>
                        </w:rPr>
                        <w:t xml:space="preserve">ast </w:t>
                      </w:r>
                      <w:r w:rsidR="00CF7DE0" w:rsidRPr="00CF7DE0">
                        <w:rPr>
                          <w:rFonts w:cs="Tahoma"/>
                          <w:b/>
                          <w:bCs/>
                          <w:lang w:val="en-GB" w:eastAsia="ja-JP"/>
                        </w:rPr>
                        <w:t>J</w:t>
                      </w:r>
                      <w:r w:rsidR="00CF7DE0">
                        <w:rPr>
                          <w:rFonts w:cs="Tahoma" w:hint="eastAsia"/>
                          <w:b/>
                          <w:bCs/>
                          <w:lang w:val="en-GB" w:eastAsia="ja-JP"/>
                        </w:rPr>
                        <w:t xml:space="preserve">apan </w:t>
                      </w:r>
                      <w:r w:rsidR="00CF7DE0" w:rsidRPr="00CF7DE0">
                        <w:rPr>
                          <w:rFonts w:cs="Tahoma"/>
                          <w:b/>
                          <w:bCs/>
                          <w:lang w:val="en-GB" w:eastAsia="ja-JP"/>
                        </w:rPr>
                        <w:t>E</w:t>
                      </w:r>
                      <w:r w:rsidR="00CF7DE0">
                        <w:rPr>
                          <w:rFonts w:cs="Tahoma" w:hint="eastAsia"/>
                          <w:b/>
                          <w:bCs/>
                          <w:lang w:val="en-GB" w:eastAsia="ja-JP"/>
                        </w:rPr>
                        <w:t xml:space="preserve">arth </w:t>
                      </w:r>
                      <w:r w:rsidR="00CF7DE0" w:rsidRPr="00CF7DE0">
                        <w:rPr>
                          <w:rFonts w:cs="Tahoma"/>
                          <w:b/>
                          <w:bCs/>
                          <w:lang w:val="en-GB" w:eastAsia="ja-JP"/>
                        </w:rPr>
                        <w:t>Q</w:t>
                      </w:r>
                      <w:r w:rsidR="00CF7DE0">
                        <w:rPr>
                          <w:rFonts w:cs="Tahoma" w:hint="eastAsia"/>
                          <w:b/>
                          <w:bCs/>
                          <w:lang w:val="en-GB" w:eastAsia="ja-JP"/>
                        </w:rPr>
                        <w:t>uake (GEJEQ) 2011</w:t>
                      </w:r>
                      <w:bookmarkEnd w:id="1"/>
                    </w:p>
                    <w:p w:rsidR="00734EB6" w:rsidRPr="004C4C72" w:rsidRDefault="00BB4557" w:rsidP="0004507F">
                      <w:pPr>
                        <w:jc w:val="center"/>
                        <w:rPr>
                          <w:rFonts w:cs="Tahoma"/>
                          <w:color w:val="000000"/>
                          <w:lang w:val="en-GB" w:eastAsia="ja-JP"/>
                        </w:rPr>
                      </w:pPr>
                      <w:r>
                        <w:rPr>
                          <w:rFonts w:cs="Tahoma"/>
                          <w:lang w:val="en-GB"/>
                        </w:rPr>
                        <w:t>Training of D</w:t>
                      </w:r>
                      <w:r>
                        <w:rPr>
                          <w:rFonts w:cs="Tahoma" w:hint="eastAsia"/>
                          <w:lang w:val="en-GB" w:eastAsia="ja-JP"/>
                        </w:rPr>
                        <w:t>HEAT</w:t>
                      </w:r>
                      <w:r w:rsidRPr="00BB4557">
                        <w:rPr>
                          <w:rFonts w:cs="Tahoma"/>
                          <w:lang w:val="en-GB"/>
                        </w:rPr>
                        <w:t xml:space="preserve"> (Disaster </w:t>
                      </w:r>
                      <w:r>
                        <w:rPr>
                          <w:rFonts w:cs="Tahoma" w:hint="eastAsia"/>
                          <w:lang w:val="en-GB" w:eastAsia="ja-JP"/>
                        </w:rPr>
                        <w:t>Health Emergency Assistant Team</w:t>
                      </w:r>
                      <w:r w:rsidRPr="00BB4557">
                        <w:rPr>
                          <w:rFonts w:cs="Tahoma"/>
                          <w:lang w:val="en-GB"/>
                        </w:rPr>
                        <w:t>) &amp; PCAT (Primary Care for All Team</w:t>
                      </w:r>
                      <w:r w:rsidRPr="00BB4557">
                        <w:rPr>
                          <w:rFonts w:cs="Tahoma" w:hint="eastAsia"/>
                          <w:lang w:val="en-GB" w:eastAsia="ja-JP"/>
                        </w:rPr>
                        <w:t>)</w:t>
                      </w:r>
                    </w:p>
                    <w:p w:rsidR="00734EB6" w:rsidRPr="004639A6" w:rsidRDefault="00734EB6" w:rsidP="0004507F">
                      <w:pPr>
                        <w:jc w:val="center"/>
                        <w:rPr>
                          <w:rFonts w:cs="Tahoma"/>
                          <w:lang w:val="en-GB"/>
                        </w:rPr>
                      </w:pPr>
                    </w:p>
                  </w:txbxContent>
                </v:textbox>
                <w10:wrap anchorx="margin"/>
              </v:shape>
            </w:pict>
          </mc:Fallback>
        </mc:AlternateConten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963856" w:rsidP="004A06FC">
      <w:r>
        <w:rPr>
          <w:noProof/>
          <w:lang w:val="en-GB" w:eastAsia="en-GB"/>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102235</wp:posOffset>
                </wp:positionV>
                <wp:extent cx="3691890" cy="1753235"/>
                <wp:effectExtent l="0" t="0" r="381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B15" w:rsidRPr="009312D1" w:rsidRDefault="00281B15" w:rsidP="00281B15">
                            <w:pPr>
                              <w:spacing w:line="240" w:lineRule="auto"/>
                              <w:jc w:val="center"/>
                              <w:rPr>
                                <w:rFonts w:cs="Tahoma"/>
                                <w:b/>
                                <w:bCs/>
                                <w:lang w:val="es-CO"/>
                              </w:rPr>
                            </w:pPr>
                            <w:r w:rsidRPr="009312D1">
                              <w:rPr>
                                <w:rFonts w:cs="Tahoma"/>
                                <w:b/>
                                <w:bCs/>
                                <w:lang w:val="es-CO"/>
                              </w:rPr>
                              <w:t>Dr. Kentaro Hayashi, M.D. MSc</w:t>
                            </w:r>
                          </w:p>
                          <w:p w:rsidR="00734EB6" w:rsidRDefault="00281B15" w:rsidP="00527747">
                            <w:pPr>
                              <w:spacing w:line="240" w:lineRule="auto"/>
                              <w:jc w:val="center"/>
                              <w:rPr>
                                <w:rFonts w:cs="Tahoma"/>
                                <w:bCs/>
                                <w:lang w:val="en-GB" w:eastAsia="ja-JP"/>
                              </w:rPr>
                            </w:pPr>
                            <w:r w:rsidRPr="00281B15">
                              <w:rPr>
                                <w:rFonts w:cs="Tahoma"/>
                                <w:bCs/>
                                <w:lang w:val="en-GB"/>
                              </w:rPr>
                              <w:t xml:space="preserve">Barefoot Doctors OKINAWA (NGO): President </w:t>
                            </w:r>
                          </w:p>
                          <w:p w:rsidR="00281B15" w:rsidRDefault="00281B15" w:rsidP="00527747">
                            <w:pPr>
                              <w:spacing w:line="240" w:lineRule="auto"/>
                              <w:jc w:val="center"/>
                              <w:rPr>
                                <w:rFonts w:cs="Tahoma"/>
                                <w:bCs/>
                                <w:lang w:val="en-GB" w:eastAsia="ja-JP"/>
                              </w:rPr>
                            </w:pPr>
                          </w:p>
                          <w:p w:rsidR="00281B15" w:rsidRPr="00281B15" w:rsidRDefault="00281B15" w:rsidP="00527747">
                            <w:pPr>
                              <w:spacing w:line="240" w:lineRule="auto"/>
                              <w:jc w:val="center"/>
                              <w:rPr>
                                <w:rFonts w:cs="Tahoma"/>
                                <w:b/>
                                <w:bCs/>
                                <w:lang w:val="en-GB" w:eastAsia="ja-JP"/>
                              </w:rPr>
                            </w:pPr>
                            <w:proofErr w:type="spellStart"/>
                            <w:r w:rsidRPr="00281B15">
                              <w:rPr>
                                <w:rFonts w:cs="Tahoma" w:hint="eastAsia"/>
                                <w:b/>
                                <w:bCs/>
                                <w:lang w:val="en-GB" w:eastAsia="ja-JP"/>
                              </w:rPr>
                              <w:t>Nahoko</w:t>
                            </w:r>
                            <w:proofErr w:type="spellEnd"/>
                            <w:r w:rsidRPr="00281B15">
                              <w:rPr>
                                <w:rFonts w:cs="Tahoma" w:hint="eastAsia"/>
                                <w:b/>
                                <w:bCs/>
                                <w:lang w:val="en-GB" w:eastAsia="ja-JP"/>
                              </w:rPr>
                              <w:t xml:space="preserve"> Harada, </w:t>
                            </w:r>
                            <w:r w:rsidRPr="00281B15">
                              <w:rPr>
                                <w:rFonts w:cs="Tahoma"/>
                                <w:b/>
                                <w:bCs/>
                                <w:lang w:val="en-GB" w:eastAsia="ja-JP"/>
                              </w:rPr>
                              <w:t>RN, MSN</w:t>
                            </w:r>
                          </w:p>
                          <w:p w:rsidR="00281B15" w:rsidRPr="00527747" w:rsidRDefault="00281B15" w:rsidP="00527747">
                            <w:pPr>
                              <w:spacing w:line="240" w:lineRule="auto"/>
                              <w:jc w:val="center"/>
                              <w:rPr>
                                <w:rFonts w:cs="Tahoma"/>
                                <w:bCs/>
                                <w:lang w:val="en-GB" w:eastAsia="ja-JP"/>
                              </w:rPr>
                            </w:pPr>
                            <w:r>
                              <w:rPr>
                                <w:rFonts w:cs="Tahoma" w:hint="eastAsia"/>
                                <w:bCs/>
                                <w:lang w:val="en-GB" w:eastAsia="ja-JP"/>
                              </w:rPr>
                              <w:t>National Defence Medical College: Assistant Professor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0;margin-top:8.05pt;width:290.7pt;height:138.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NXhg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" stroked="f">
                <v:textbox>
                  <w:txbxContent>
                    <w:p w:rsidR="00281B15" w:rsidRPr="009312D1" w:rsidRDefault="00281B15" w:rsidP="00281B15">
                      <w:pPr>
                        <w:spacing w:line="240" w:lineRule="auto"/>
                        <w:jc w:val="center"/>
                        <w:rPr>
                          <w:rFonts w:cs="Tahoma"/>
                          <w:b/>
                          <w:bCs/>
                          <w:lang w:val="es-CO"/>
                        </w:rPr>
                      </w:pPr>
                      <w:r w:rsidRPr="009312D1">
                        <w:rPr>
                          <w:rFonts w:cs="Tahoma"/>
                          <w:b/>
                          <w:bCs/>
                          <w:lang w:val="es-CO"/>
                        </w:rPr>
                        <w:t>Dr. Kentaro Hayashi, M.D. MSc</w:t>
                      </w:r>
                    </w:p>
                    <w:p w:rsidR="00734EB6" w:rsidRDefault="00281B15" w:rsidP="00527747">
                      <w:pPr>
                        <w:spacing w:line="240" w:lineRule="auto"/>
                        <w:jc w:val="center"/>
                        <w:rPr>
                          <w:rFonts w:cs="Tahoma"/>
                          <w:bCs/>
                          <w:lang w:val="en-GB" w:eastAsia="ja-JP"/>
                        </w:rPr>
                      </w:pPr>
                      <w:r w:rsidRPr="00281B15">
                        <w:rPr>
                          <w:rFonts w:cs="Tahoma"/>
                          <w:bCs/>
                          <w:lang w:val="en-GB"/>
                        </w:rPr>
                        <w:t xml:space="preserve">Barefoot Doctors OKINAWA (NGO): President </w:t>
                      </w:r>
                    </w:p>
                    <w:p w:rsidR="00281B15" w:rsidRDefault="00281B15" w:rsidP="00527747">
                      <w:pPr>
                        <w:spacing w:line="240" w:lineRule="auto"/>
                        <w:jc w:val="center"/>
                        <w:rPr>
                          <w:rFonts w:cs="Tahoma"/>
                          <w:bCs/>
                          <w:lang w:val="en-GB" w:eastAsia="ja-JP"/>
                        </w:rPr>
                      </w:pPr>
                    </w:p>
                    <w:p w:rsidR="00281B15" w:rsidRPr="00281B15" w:rsidRDefault="00281B15" w:rsidP="00527747">
                      <w:pPr>
                        <w:spacing w:line="240" w:lineRule="auto"/>
                        <w:jc w:val="center"/>
                        <w:rPr>
                          <w:rFonts w:cs="Tahoma"/>
                          <w:b/>
                          <w:bCs/>
                          <w:lang w:val="en-GB" w:eastAsia="ja-JP"/>
                        </w:rPr>
                      </w:pPr>
                      <w:proofErr w:type="spellStart"/>
                      <w:r w:rsidRPr="00281B15">
                        <w:rPr>
                          <w:rFonts w:cs="Tahoma" w:hint="eastAsia"/>
                          <w:b/>
                          <w:bCs/>
                          <w:lang w:val="en-GB" w:eastAsia="ja-JP"/>
                        </w:rPr>
                        <w:t>Nahoko</w:t>
                      </w:r>
                      <w:proofErr w:type="spellEnd"/>
                      <w:r w:rsidRPr="00281B15">
                        <w:rPr>
                          <w:rFonts w:cs="Tahoma" w:hint="eastAsia"/>
                          <w:b/>
                          <w:bCs/>
                          <w:lang w:val="en-GB" w:eastAsia="ja-JP"/>
                        </w:rPr>
                        <w:t xml:space="preserve"> Harada, </w:t>
                      </w:r>
                      <w:r w:rsidRPr="00281B15">
                        <w:rPr>
                          <w:rFonts w:cs="Tahoma"/>
                          <w:b/>
                          <w:bCs/>
                          <w:lang w:val="en-GB" w:eastAsia="ja-JP"/>
                        </w:rPr>
                        <w:t>RN, MSN</w:t>
                      </w:r>
                    </w:p>
                    <w:p w:rsidR="00281B15" w:rsidRPr="00527747" w:rsidRDefault="00281B15" w:rsidP="00527747">
                      <w:pPr>
                        <w:spacing w:line="240" w:lineRule="auto"/>
                        <w:jc w:val="center"/>
                        <w:rPr>
                          <w:rFonts w:cs="Tahoma"/>
                          <w:bCs/>
                          <w:lang w:val="en-GB" w:eastAsia="ja-JP"/>
                        </w:rPr>
                      </w:pPr>
                      <w:r>
                        <w:rPr>
                          <w:rFonts w:cs="Tahoma" w:hint="eastAsia"/>
                          <w:bCs/>
                          <w:lang w:val="en-GB" w:eastAsia="ja-JP"/>
                        </w:rPr>
                        <w:t>National Defence Medical College: Assistant Professor</w:t>
                      </w:r>
                    </w:p>
                  </w:txbxContent>
                </v:textbox>
                <w10:wrap anchorx="margin"/>
              </v:shape>
            </w:pict>
          </mc:Fallback>
        </mc:AlternateConten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Default="00734EB6" w:rsidP="004A06FC"/>
    <w:p w:rsidR="00734EB6" w:rsidRPr="009312D1" w:rsidRDefault="00734EB6">
      <w:pPr>
        <w:pStyle w:val="TOCHeading"/>
        <w:rPr>
          <w:rFonts w:cs="Tahoma"/>
          <w:lang w:val="en-GB"/>
        </w:rPr>
      </w:pPr>
      <w:r w:rsidRPr="009312D1">
        <w:rPr>
          <w:rFonts w:cs="Tahoma"/>
          <w:lang w:val="en-GB"/>
        </w:rPr>
        <w:lastRenderedPageBreak/>
        <w:t>Table of Contents</w:t>
      </w:r>
    </w:p>
    <w:p w:rsidR="00734EB6" w:rsidRPr="009312D1" w:rsidRDefault="00DF61EB" w:rsidP="00CF7DE0">
      <w:pPr>
        <w:rPr>
          <w:rFonts w:eastAsiaTheme="minorEastAsia"/>
          <w:b/>
          <w:lang w:val="en-GB" w:eastAsia="ja-JP"/>
        </w:rPr>
      </w:pPr>
      <w:r w:rsidRPr="009312D1">
        <w:rPr>
          <w:rFonts w:hint="eastAsia"/>
          <w:lang w:val="en-GB" w:eastAsia="ja-JP"/>
        </w:rPr>
        <w:t>1. Back Ground</w:t>
      </w:r>
      <w:r w:rsidR="00E02ADA">
        <w:fldChar w:fldCharType="begin"/>
      </w:r>
      <w:r w:rsidR="00734EB6" w:rsidRPr="009312D1">
        <w:rPr>
          <w:lang w:val="en-GB"/>
        </w:rPr>
        <w:instrText xml:space="preserve"> TOC \o "1-3" \h \z \u </w:instrText>
      </w:r>
      <w:r w:rsidR="00E02ADA">
        <w:fldChar w:fldCharType="separate"/>
      </w:r>
    </w:p>
    <w:p w:rsidR="00CF7DE0" w:rsidRPr="00DF61EB" w:rsidRDefault="00E02ADA" w:rsidP="00CF7DE0">
      <w:pPr>
        <w:ind w:leftChars="100" w:left="220"/>
        <w:rPr>
          <w:lang w:eastAsia="ja-JP"/>
        </w:rPr>
      </w:pPr>
      <w:r>
        <w:fldChar w:fldCharType="begin"/>
      </w:r>
      <w:r>
        <w:instrText>HYPERLINK \l "_Toc373851395"</w:instrText>
      </w:r>
      <w:r>
        <w:fldChar w:fldCharType="separate"/>
      </w:r>
      <w:r w:rsidR="00CF7DE0" w:rsidRPr="00DF61EB">
        <w:rPr>
          <w:rFonts w:hint="eastAsia"/>
        </w:rPr>
        <w:t xml:space="preserve">1. Lack of </w:t>
      </w:r>
      <w:r w:rsidR="00CF7DE0" w:rsidRPr="00DF61EB">
        <w:t>concept</w:t>
      </w:r>
      <w:r w:rsidR="00CF7DE0" w:rsidRPr="00DF61EB">
        <w:rPr>
          <w:rFonts w:hint="eastAsia"/>
        </w:rPr>
        <w:t xml:space="preserve"> of minimum standard for public health </w:t>
      </w:r>
      <w:r w:rsidR="00CF7DE0" w:rsidRPr="00DF61EB">
        <w:rPr>
          <w:rFonts w:hint="eastAsia"/>
          <w:lang w:eastAsia="ja-JP"/>
        </w:rPr>
        <w:t xml:space="preserve">and </w:t>
      </w:r>
      <w:r w:rsidR="00CF7DE0" w:rsidRPr="00DF61EB">
        <w:rPr>
          <w:rFonts w:hint="eastAsia"/>
        </w:rPr>
        <w:t xml:space="preserve">primary care issue for the </w:t>
      </w:r>
      <w:r w:rsidR="00CF7DE0" w:rsidRPr="00DF61EB">
        <w:t>disaster</w:t>
      </w:r>
      <w:r w:rsidR="00CF7DE0" w:rsidRPr="00DF61EB">
        <w:rPr>
          <w:rFonts w:hint="eastAsia"/>
        </w:rPr>
        <w:t xml:space="preserve"> victims</w:t>
      </w:r>
      <w:r w:rsidR="00CF7DE0" w:rsidRPr="00DF61EB">
        <w:rPr>
          <w:rFonts w:hint="eastAsia"/>
          <w:lang w:eastAsia="ja-JP"/>
        </w:rPr>
        <w:t xml:space="preserve"> at </w:t>
      </w:r>
      <w:r w:rsidR="00CF7DE0" w:rsidRPr="00DF61EB">
        <w:rPr>
          <w:lang w:eastAsia="ja-JP"/>
        </w:rPr>
        <w:t>GEJEQ</w:t>
      </w:r>
      <w:r w:rsidR="00CF7DE0" w:rsidRPr="00DF61EB">
        <w:rPr>
          <w:rFonts w:hint="eastAsia"/>
          <w:lang w:eastAsia="ja-JP"/>
        </w:rPr>
        <w:t xml:space="preserve"> </w:t>
      </w:r>
    </w:p>
    <w:p w:rsidR="00CF7DE0" w:rsidRPr="00DF61EB" w:rsidRDefault="00CF7DE0" w:rsidP="00CF7DE0">
      <w:pPr>
        <w:ind w:leftChars="100" w:left="220"/>
        <w:rPr>
          <w:lang w:eastAsia="ja-JP"/>
        </w:rPr>
      </w:pPr>
      <w:r w:rsidRPr="00DF61EB">
        <w:rPr>
          <w:rFonts w:hint="eastAsia"/>
        </w:rPr>
        <w:t xml:space="preserve">2. Lack of </w:t>
      </w:r>
      <w:r w:rsidRPr="00DF61EB">
        <w:t>concept</w:t>
      </w:r>
      <w:r w:rsidRPr="00DF61EB">
        <w:rPr>
          <w:rFonts w:hint="eastAsia"/>
        </w:rPr>
        <w:t xml:space="preserve"> of Cluster </w:t>
      </w:r>
      <w:r w:rsidRPr="00DF61EB">
        <w:t>Approach</w:t>
      </w:r>
      <w:r w:rsidRPr="00DF61EB">
        <w:rPr>
          <w:rFonts w:hint="eastAsia"/>
        </w:rPr>
        <w:t xml:space="preserve"> toward the </w:t>
      </w:r>
      <w:r w:rsidRPr="00DF61EB">
        <w:t>response</w:t>
      </w:r>
      <w:r w:rsidRPr="00DF61EB">
        <w:rPr>
          <w:rFonts w:hint="eastAsia"/>
        </w:rPr>
        <w:t xml:space="preserve"> for the humanitarian emergency</w:t>
      </w:r>
      <w:r w:rsidRPr="00DF61EB">
        <w:rPr>
          <w:rFonts w:hint="eastAsia"/>
          <w:lang w:eastAsia="ja-JP"/>
        </w:rPr>
        <w:t xml:space="preserve"> at GEJEQ</w:t>
      </w:r>
    </w:p>
    <w:p w:rsidR="00734EB6" w:rsidRDefault="00DF61EB" w:rsidP="00DF61EB">
      <w:pPr>
        <w:pStyle w:val="TOC2"/>
        <w:ind w:right="220"/>
        <w:rPr>
          <w:rFonts w:ascii="Calibri" w:eastAsia="SimSun" w:hAnsi="Calibri"/>
          <w:noProof/>
          <w:lang w:eastAsia="ja-JP"/>
        </w:rPr>
      </w:pPr>
      <w:r w:rsidRPr="00DF61EB">
        <w:rPr>
          <w:rStyle w:val="Hyperlink"/>
          <w:noProof/>
          <w:lang w:val="en-GB"/>
        </w:rPr>
        <w:t>3. Weak recognition of principle of self-management, principle of do-no-harm and Lack of concept PFA training toward the response for the humanitarian emergency at GEJEQ</w:t>
      </w:r>
      <w:r w:rsidR="00734EB6" w:rsidRPr="00E02F05">
        <w:rPr>
          <w:rStyle w:val="Hyperlink"/>
          <w:noProof/>
          <w:lang w:val="en-GB"/>
        </w:rPr>
        <w:t>T</w:t>
      </w:r>
      <w:r>
        <w:rPr>
          <w:rStyle w:val="Hyperlink"/>
          <w:rFonts w:hint="eastAsia"/>
          <w:noProof/>
          <w:lang w:val="en-GB" w:eastAsia="ja-JP"/>
        </w:rPr>
        <w:t xml:space="preserve">     </w:t>
      </w:r>
      <w:r w:rsidR="00E02ADA">
        <w:fldChar w:fldCharType="end"/>
      </w:r>
    </w:p>
    <w:p w:rsidR="00CF7DE0" w:rsidRPr="009312D1" w:rsidRDefault="00DF61EB">
      <w:pPr>
        <w:pStyle w:val="TOC1"/>
        <w:tabs>
          <w:tab w:val="right" w:leader="dot" w:pos="9062"/>
        </w:tabs>
        <w:rPr>
          <w:lang w:val="en-GB" w:eastAsia="ja-JP"/>
        </w:rPr>
      </w:pPr>
      <w:r w:rsidRPr="009312D1">
        <w:rPr>
          <w:rFonts w:hint="eastAsia"/>
          <w:lang w:val="en-GB" w:eastAsia="ja-JP"/>
        </w:rPr>
        <w:t xml:space="preserve">2. </w:t>
      </w:r>
      <w:r w:rsidR="00B172AC" w:rsidRPr="009312D1">
        <w:rPr>
          <w:lang w:val="en-GB" w:eastAsia="ja-JP"/>
        </w:rPr>
        <w:t>Consequence</w:t>
      </w:r>
    </w:p>
    <w:p w:rsidR="00B172AC" w:rsidRPr="009312D1" w:rsidRDefault="00B172AC" w:rsidP="00B172AC">
      <w:pPr>
        <w:ind w:leftChars="100" w:left="220"/>
        <w:rPr>
          <w:lang w:val="en-GB" w:eastAsia="ja-JP"/>
        </w:rPr>
      </w:pPr>
      <w:r w:rsidRPr="009312D1">
        <w:rPr>
          <w:lang w:val="en-GB" w:eastAsia="ja-JP"/>
        </w:rPr>
        <w:t>1</w:t>
      </w:r>
      <w:r w:rsidRPr="009312D1">
        <w:rPr>
          <w:rFonts w:hint="eastAsia"/>
          <w:lang w:val="en-GB" w:eastAsia="ja-JP"/>
        </w:rPr>
        <w:t>.</w:t>
      </w:r>
      <w:r w:rsidRPr="009312D1">
        <w:rPr>
          <w:lang w:val="en-GB" w:eastAsia="ja-JP"/>
        </w:rPr>
        <w:t xml:space="preserve"> Recognition of importance of “human right based approach”, “Cluster approaches &amp; Coordination”</w:t>
      </w:r>
    </w:p>
    <w:p w:rsidR="00B172AC" w:rsidRPr="009312D1" w:rsidRDefault="00B172AC" w:rsidP="00B172AC">
      <w:pPr>
        <w:ind w:leftChars="100" w:left="220"/>
        <w:rPr>
          <w:lang w:val="en-GB" w:eastAsia="ja-JP"/>
        </w:rPr>
      </w:pPr>
      <w:r w:rsidRPr="009312D1">
        <w:rPr>
          <w:lang w:val="en-GB" w:eastAsia="ja-JP"/>
        </w:rPr>
        <w:t>2. Recognition of importance of PFA</w:t>
      </w:r>
    </w:p>
    <w:p w:rsidR="00B172AC" w:rsidRPr="009312D1" w:rsidRDefault="00B172AC" w:rsidP="00B172AC">
      <w:pPr>
        <w:ind w:leftChars="100" w:left="220"/>
        <w:rPr>
          <w:lang w:val="en-GB" w:eastAsia="ja-JP"/>
        </w:rPr>
      </w:pPr>
      <w:r w:rsidRPr="009312D1">
        <w:rPr>
          <w:lang w:val="en-GB" w:eastAsia="ja-JP"/>
        </w:rPr>
        <w:t>3. On going process of the action accepting the lessons from GEJEQ in public health and primary health care sector</w:t>
      </w:r>
    </w:p>
    <w:p w:rsidR="00DF61EB" w:rsidRPr="009312D1" w:rsidRDefault="002330EF" w:rsidP="00DF61EB">
      <w:pPr>
        <w:rPr>
          <w:lang w:val="en-GB" w:eastAsia="ja-JP"/>
        </w:rPr>
      </w:pPr>
      <w:r w:rsidRPr="009312D1">
        <w:rPr>
          <w:rFonts w:hint="eastAsia"/>
          <w:lang w:val="en-GB" w:eastAsia="ja-JP"/>
        </w:rPr>
        <w:t xml:space="preserve">3. </w:t>
      </w:r>
      <w:r w:rsidRPr="009312D1">
        <w:rPr>
          <w:lang w:val="en-GB" w:eastAsia="ja-JP"/>
        </w:rPr>
        <w:t>Training and its contents</w:t>
      </w:r>
    </w:p>
    <w:p w:rsidR="002330EF" w:rsidRPr="009312D1" w:rsidRDefault="002330EF" w:rsidP="00DF61EB">
      <w:pPr>
        <w:rPr>
          <w:lang w:val="en-GB" w:eastAsia="ja-JP"/>
        </w:rPr>
      </w:pPr>
      <w:r w:rsidRPr="009312D1">
        <w:rPr>
          <w:rFonts w:hint="eastAsia"/>
          <w:lang w:val="en-GB" w:eastAsia="ja-JP"/>
        </w:rPr>
        <w:t xml:space="preserve">4. </w:t>
      </w:r>
      <w:r w:rsidRPr="009312D1">
        <w:rPr>
          <w:lang w:val="en-GB" w:eastAsia="ja-JP"/>
        </w:rPr>
        <w:t>Problem</w:t>
      </w:r>
    </w:p>
    <w:p w:rsidR="00CF7DE0" w:rsidRPr="009312D1" w:rsidRDefault="002330EF">
      <w:pPr>
        <w:pStyle w:val="TOC1"/>
        <w:tabs>
          <w:tab w:val="right" w:leader="dot" w:pos="9062"/>
        </w:tabs>
        <w:rPr>
          <w:lang w:val="en-GB" w:eastAsia="ja-JP"/>
        </w:rPr>
      </w:pPr>
      <w:r w:rsidRPr="009312D1">
        <w:rPr>
          <w:rFonts w:hint="eastAsia"/>
          <w:lang w:val="en-GB" w:eastAsia="ja-JP"/>
        </w:rPr>
        <w:t xml:space="preserve">5. </w:t>
      </w:r>
      <w:r w:rsidRPr="009312D1">
        <w:rPr>
          <w:lang w:val="en-GB" w:eastAsia="ja-JP"/>
        </w:rPr>
        <w:t>Suggestion</w:t>
      </w:r>
    </w:p>
    <w:p w:rsidR="00CF7DE0" w:rsidRPr="009312D1" w:rsidRDefault="00CF7DE0">
      <w:pPr>
        <w:pStyle w:val="TOC1"/>
        <w:tabs>
          <w:tab w:val="right" w:leader="dot" w:pos="9062"/>
        </w:tabs>
        <w:rPr>
          <w:lang w:val="en-GB" w:eastAsia="ja-JP"/>
        </w:rPr>
      </w:pPr>
    </w:p>
    <w:p w:rsidR="00734EB6" w:rsidRDefault="00A90E56">
      <w:pPr>
        <w:pStyle w:val="TOC1"/>
        <w:tabs>
          <w:tab w:val="right" w:leader="dot" w:pos="9062"/>
        </w:tabs>
        <w:rPr>
          <w:rFonts w:ascii="Calibri" w:eastAsia="SimSun" w:hAnsi="Calibri"/>
          <w:noProof/>
          <w:lang w:eastAsia="fr-CH"/>
        </w:rPr>
      </w:pPr>
      <w:r>
        <w:fldChar w:fldCharType="begin"/>
      </w:r>
      <w:r>
        <w:instrText xml:space="preserve"> HYPERLINK \l "_Toc373851397" </w:instrText>
      </w:r>
      <w:r>
        <w:fldChar w:fldCharType="separate"/>
      </w:r>
      <w:r w:rsidR="00734EB6" w:rsidRPr="00E02F05">
        <w:rPr>
          <w:rStyle w:val="Hyperlink"/>
          <w:noProof/>
          <w:lang w:val="en-GB"/>
        </w:rPr>
        <w:t>References</w:t>
      </w:r>
      <w:r w:rsidR="00734EB6">
        <w:rPr>
          <w:noProof/>
          <w:webHidden/>
        </w:rPr>
        <w:tab/>
      </w:r>
      <w:r w:rsidR="00E02ADA">
        <w:rPr>
          <w:noProof/>
          <w:webHidden/>
        </w:rPr>
        <w:fldChar w:fldCharType="begin"/>
      </w:r>
      <w:r w:rsidR="00734EB6">
        <w:rPr>
          <w:noProof/>
          <w:webHidden/>
        </w:rPr>
        <w:instrText xml:space="preserve"> PAGEREF _Toc373851397 \h </w:instrText>
      </w:r>
      <w:r w:rsidR="00E02ADA">
        <w:rPr>
          <w:noProof/>
          <w:webHidden/>
        </w:rPr>
      </w:r>
      <w:r w:rsidR="00E02ADA">
        <w:rPr>
          <w:noProof/>
          <w:webHidden/>
        </w:rPr>
        <w:fldChar w:fldCharType="separate"/>
      </w:r>
      <w:r w:rsidR="009312D1">
        <w:rPr>
          <w:noProof/>
          <w:webHidden/>
        </w:rPr>
        <w:t>10</w:t>
      </w:r>
      <w:r w:rsidR="00E02ADA">
        <w:rPr>
          <w:noProof/>
          <w:webHidden/>
        </w:rPr>
        <w:fldChar w:fldCharType="end"/>
      </w:r>
      <w:r>
        <w:rPr>
          <w:noProof/>
        </w:rPr>
        <w:fldChar w:fldCharType="end"/>
      </w:r>
    </w:p>
    <w:p w:rsidR="00734EB6" w:rsidRDefault="00A90E56" w:rsidP="00DF61EB">
      <w:pPr>
        <w:pStyle w:val="TOC2"/>
        <w:ind w:right="220"/>
        <w:rPr>
          <w:rFonts w:ascii="Calibri" w:eastAsia="SimSun" w:hAnsi="Calibri"/>
          <w:noProof/>
          <w:lang w:eastAsia="fr-CH"/>
        </w:rPr>
      </w:pPr>
      <w:hyperlink w:anchor="_Toc373851398" w:history="1">
        <w:r w:rsidR="00734EB6" w:rsidRPr="00E02F05">
          <w:rPr>
            <w:rStyle w:val="Hyperlink"/>
            <w:noProof/>
            <w:lang w:val="en-GB"/>
          </w:rPr>
          <w:t>In the text:</w:t>
        </w:r>
        <w:r w:rsidR="00734EB6">
          <w:rPr>
            <w:noProof/>
            <w:webHidden/>
          </w:rPr>
          <w:tab/>
        </w:r>
        <w:r w:rsidR="00E02ADA">
          <w:rPr>
            <w:noProof/>
            <w:webHidden/>
          </w:rPr>
          <w:fldChar w:fldCharType="begin"/>
        </w:r>
        <w:r w:rsidR="00734EB6">
          <w:rPr>
            <w:noProof/>
            <w:webHidden/>
          </w:rPr>
          <w:instrText xml:space="preserve"> PAGEREF _Toc373851398 \h </w:instrText>
        </w:r>
        <w:r w:rsidR="00E02ADA">
          <w:rPr>
            <w:noProof/>
            <w:webHidden/>
          </w:rPr>
          <w:fldChar w:fldCharType="separate"/>
        </w:r>
        <w:r w:rsidR="009312D1">
          <w:rPr>
            <w:b/>
            <w:bCs/>
            <w:noProof/>
            <w:webHidden/>
            <w:lang w:val="en-US"/>
          </w:rPr>
          <w:t>Error! Bookmark not defined.</w:t>
        </w:r>
        <w:r w:rsidR="00E02ADA">
          <w:rPr>
            <w:noProof/>
            <w:webHidden/>
          </w:rPr>
          <w:fldChar w:fldCharType="end"/>
        </w:r>
      </w:hyperlink>
    </w:p>
    <w:p w:rsidR="00734EB6" w:rsidRDefault="00A90E56" w:rsidP="00DF61EB">
      <w:pPr>
        <w:pStyle w:val="TOC2"/>
        <w:ind w:right="220"/>
        <w:rPr>
          <w:rFonts w:ascii="Calibri" w:eastAsia="SimSun" w:hAnsi="Calibri"/>
          <w:noProof/>
          <w:lang w:eastAsia="fr-CH"/>
        </w:rPr>
      </w:pPr>
      <w:hyperlink w:anchor="_Toc373851399" w:history="1">
        <w:r w:rsidR="00734EB6" w:rsidRPr="00E02F05">
          <w:rPr>
            <w:rStyle w:val="Hyperlink"/>
            <w:noProof/>
            <w:lang w:val="en-GB"/>
          </w:rPr>
          <w:t>In the Bibliography:</w:t>
        </w:r>
        <w:r w:rsidR="00734EB6">
          <w:rPr>
            <w:noProof/>
            <w:webHidden/>
          </w:rPr>
          <w:tab/>
        </w:r>
        <w:r w:rsidR="00E02ADA">
          <w:rPr>
            <w:noProof/>
            <w:webHidden/>
          </w:rPr>
          <w:fldChar w:fldCharType="begin"/>
        </w:r>
        <w:r w:rsidR="00734EB6">
          <w:rPr>
            <w:noProof/>
            <w:webHidden/>
          </w:rPr>
          <w:instrText xml:space="preserve"> PAGEREF _Toc373851399 \h </w:instrText>
        </w:r>
        <w:r w:rsidR="00E02ADA">
          <w:rPr>
            <w:noProof/>
            <w:webHidden/>
          </w:rPr>
          <w:fldChar w:fldCharType="separate"/>
        </w:r>
        <w:r w:rsidR="009312D1">
          <w:rPr>
            <w:b/>
            <w:bCs/>
            <w:noProof/>
            <w:webHidden/>
            <w:lang w:val="en-US"/>
          </w:rPr>
          <w:t>Error! Bookmark not defined.</w:t>
        </w:r>
        <w:r w:rsidR="00E02ADA">
          <w:rPr>
            <w:noProof/>
            <w:webHidden/>
          </w:rPr>
          <w:fldChar w:fldCharType="end"/>
        </w:r>
      </w:hyperlink>
    </w:p>
    <w:p w:rsidR="00734EB6" w:rsidRDefault="00E02ADA">
      <w:r>
        <w:fldChar w:fldCharType="end"/>
      </w:r>
    </w:p>
    <w:p w:rsidR="002330EF" w:rsidRDefault="002330EF" w:rsidP="008D35F5">
      <w:pPr>
        <w:rPr>
          <w:color w:val="FF0000"/>
          <w:lang w:val="en-GB" w:eastAsia="ja-JP"/>
        </w:rPr>
      </w:pPr>
    </w:p>
    <w:p w:rsidR="002330EF" w:rsidRDefault="002330EF" w:rsidP="008D35F5">
      <w:pPr>
        <w:rPr>
          <w:color w:val="FF0000"/>
          <w:lang w:val="en-GB" w:eastAsia="ja-JP"/>
        </w:rPr>
      </w:pPr>
    </w:p>
    <w:p w:rsidR="002330EF" w:rsidRDefault="002330EF" w:rsidP="008D35F5">
      <w:pPr>
        <w:rPr>
          <w:color w:val="FF0000"/>
          <w:lang w:val="en-GB" w:eastAsia="ja-JP"/>
        </w:rPr>
      </w:pPr>
    </w:p>
    <w:p w:rsidR="002330EF" w:rsidRDefault="002330EF" w:rsidP="008D35F5">
      <w:pPr>
        <w:rPr>
          <w:color w:val="FF0000"/>
          <w:lang w:val="en-GB" w:eastAsia="ja-JP"/>
        </w:rPr>
      </w:pPr>
    </w:p>
    <w:p w:rsidR="002330EF" w:rsidRDefault="002330EF" w:rsidP="008D35F5">
      <w:pPr>
        <w:rPr>
          <w:color w:val="FF0000"/>
          <w:lang w:val="en-GB" w:eastAsia="ja-JP"/>
        </w:rPr>
      </w:pPr>
    </w:p>
    <w:p w:rsidR="002330EF" w:rsidRDefault="002330EF" w:rsidP="008D35F5">
      <w:pPr>
        <w:rPr>
          <w:color w:val="FF0000"/>
          <w:lang w:val="en-GB" w:eastAsia="ja-JP"/>
        </w:rPr>
      </w:pPr>
    </w:p>
    <w:p w:rsidR="002330EF" w:rsidRDefault="002330EF" w:rsidP="008D35F5">
      <w:pPr>
        <w:rPr>
          <w:color w:val="FF0000"/>
          <w:lang w:val="en-GB" w:eastAsia="ja-JP"/>
        </w:rPr>
      </w:pPr>
    </w:p>
    <w:p w:rsidR="00CA36B5" w:rsidRDefault="00CA36B5" w:rsidP="00EB6BBC">
      <w:pPr>
        <w:rPr>
          <w:lang w:eastAsia="ja-JP"/>
        </w:rPr>
      </w:pPr>
    </w:p>
    <w:p w:rsidR="00CA36B5" w:rsidRDefault="00CA36B5" w:rsidP="00EB6BBC">
      <w:pPr>
        <w:rPr>
          <w:lang w:eastAsia="ja-JP"/>
        </w:rPr>
      </w:pPr>
    </w:p>
    <w:p w:rsidR="00CA36B5" w:rsidRPr="009312D1" w:rsidRDefault="00CA36B5" w:rsidP="00CA36B5">
      <w:pPr>
        <w:rPr>
          <w:b/>
          <w:sz w:val="28"/>
          <w:szCs w:val="28"/>
          <w:lang w:val="en-GB" w:eastAsia="ja-JP"/>
        </w:rPr>
      </w:pPr>
      <w:r w:rsidRPr="009312D1">
        <w:rPr>
          <w:rFonts w:hint="eastAsia"/>
          <w:b/>
          <w:sz w:val="28"/>
          <w:szCs w:val="28"/>
          <w:lang w:val="en-GB" w:eastAsia="ja-JP"/>
        </w:rPr>
        <w:lastRenderedPageBreak/>
        <w:t>1. Back Ground</w:t>
      </w:r>
    </w:p>
    <w:p w:rsidR="00CA36B5" w:rsidRPr="00CA36B5" w:rsidRDefault="00CA36B5" w:rsidP="00CA36B5">
      <w:pPr>
        <w:rPr>
          <w:rFonts w:eastAsiaTheme="minorEastAsia"/>
          <w:b/>
          <w:szCs w:val="28"/>
          <w:lang w:val="en-GB" w:eastAsia="ja-JP"/>
        </w:rPr>
      </w:pPr>
      <w:r w:rsidRPr="00CA36B5">
        <w:rPr>
          <w:b/>
          <w:szCs w:val="28"/>
          <w:lang w:val="en-GB" w:eastAsia="ja-JP"/>
        </w:rPr>
        <w:t>Lack of concept of minimum standard for public health primary care issue for the disaster victims</w:t>
      </w:r>
    </w:p>
    <w:p w:rsidR="00EB6BBC" w:rsidRPr="009312D1" w:rsidRDefault="00EB6BBC" w:rsidP="00EB6BBC">
      <w:pPr>
        <w:rPr>
          <w:lang w:val="en-GB"/>
        </w:rPr>
      </w:pPr>
      <w:r w:rsidRPr="009312D1">
        <w:rPr>
          <w:lang w:val="en-GB"/>
        </w:rPr>
        <w:t xml:space="preserve">In the Great East Japan Earthquake (GEJEQ) 2011, poor performance of public health and primary health care from sub-acute phase to chronic phase has been observed. Management of evacuation camps was lack in idea of “SPHERE Standard”. </w:t>
      </w:r>
    </w:p>
    <w:p w:rsidR="00EB6BBC" w:rsidRPr="009312D1" w:rsidRDefault="00EB6BBC" w:rsidP="00EB6BBC">
      <w:pPr>
        <w:rPr>
          <w:lang w:val="en-GB" w:eastAsia="ja-JP"/>
        </w:rPr>
      </w:pPr>
      <w:r w:rsidRPr="009312D1">
        <w:rPr>
          <w:rFonts w:hint="eastAsia"/>
          <w:lang w:val="en-GB"/>
        </w:rPr>
        <w:t xml:space="preserve">According to the </w:t>
      </w:r>
      <w:r w:rsidR="00E53625" w:rsidRPr="009312D1">
        <w:rPr>
          <w:rFonts w:hint="eastAsia"/>
          <w:lang w:val="en-GB" w:eastAsia="ja-JP"/>
        </w:rPr>
        <w:t xml:space="preserve">report </w:t>
      </w:r>
      <w:r w:rsidRPr="009312D1">
        <w:rPr>
          <w:rFonts w:hint="eastAsia"/>
          <w:lang w:val="en-GB"/>
        </w:rPr>
        <w:t>from</w:t>
      </w:r>
      <w:r w:rsidRPr="009312D1">
        <w:rPr>
          <w:rFonts w:hint="eastAsia"/>
          <w:lang w:val="en-GB" w:eastAsia="ja-JP"/>
        </w:rPr>
        <w:t xml:space="preserve"> </w:t>
      </w:r>
      <w:r w:rsidR="00E53625" w:rsidRPr="009312D1">
        <w:rPr>
          <w:lang w:val="en-GB"/>
        </w:rPr>
        <w:t>“</w:t>
      </w:r>
      <w:proofErr w:type="spellStart"/>
      <w:r w:rsidR="00E53625" w:rsidRPr="009312D1">
        <w:rPr>
          <w:rFonts w:hint="eastAsia"/>
          <w:lang w:val="en-GB"/>
        </w:rPr>
        <w:t>SaiGaiJi</w:t>
      </w:r>
      <w:proofErr w:type="spellEnd"/>
      <w:r w:rsidR="00E53625" w:rsidRPr="009312D1">
        <w:rPr>
          <w:rFonts w:hint="eastAsia"/>
          <w:lang w:val="en-GB"/>
        </w:rPr>
        <w:t xml:space="preserve"> No KouSyuEiSei</w:t>
      </w:r>
      <w:r w:rsidR="00E53625" w:rsidRPr="009312D1">
        <w:rPr>
          <w:lang w:val="en-GB"/>
        </w:rPr>
        <w:t>”</w:t>
      </w:r>
      <w:r w:rsidR="00E53625" w:rsidRPr="009312D1">
        <w:rPr>
          <w:rFonts w:hint="eastAsia"/>
          <w:vertAlign w:val="superscript"/>
          <w:lang w:val="en-GB" w:eastAsia="ja-JP"/>
        </w:rPr>
        <w:t>1)</w:t>
      </w:r>
      <w:r w:rsidR="00E53625" w:rsidRPr="009312D1">
        <w:rPr>
          <w:rFonts w:hint="eastAsia"/>
          <w:lang w:val="en-GB" w:eastAsia="ja-JP"/>
        </w:rPr>
        <w:t xml:space="preserve">, which published after the GEJEQ, means </w:t>
      </w:r>
      <w:r w:rsidR="00E53625" w:rsidRPr="009312D1">
        <w:rPr>
          <w:lang w:val="en-GB"/>
        </w:rPr>
        <w:t>“</w:t>
      </w:r>
      <w:r w:rsidR="00E53625" w:rsidRPr="009312D1">
        <w:rPr>
          <w:rFonts w:hint="eastAsia"/>
          <w:lang w:val="en-GB" w:eastAsia="ja-JP"/>
        </w:rPr>
        <w:t>Public Health in Disaster</w:t>
      </w:r>
      <w:r w:rsidR="00E53625" w:rsidRPr="009312D1">
        <w:rPr>
          <w:lang w:val="en-GB"/>
        </w:rPr>
        <w:t>”</w:t>
      </w:r>
      <w:r w:rsidR="00E53625" w:rsidRPr="009312D1">
        <w:rPr>
          <w:rFonts w:hint="eastAsia"/>
          <w:lang w:val="en-GB" w:eastAsia="ja-JP"/>
        </w:rPr>
        <w:t xml:space="preserve"> in English, </w:t>
      </w:r>
      <w:r w:rsidRPr="009312D1">
        <w:rPr>
          <w:rFonts w:hint="eastAsia"/>
          <w:lang w:val="en-GB"/>
        </w:rPr>
        <w:t xml:space="preserve">condition of evacuation shelters,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in Japanese, settled in school or gymnastics which was </w:t>
      </w:r>
      <w:r w:rsidRPr="009312D1">
        <w:rPr>
          <w:lang w:val="en-GB"/>
        </w:rPr>
        <w:t>appointed</w:t>
      </w:r>
      <w:r w:rsidRPr="009312D1">
        <w:rPr>
          <w:rFonts w:hint="eastAsia"/>
          <w:lang w:val="en-GB"/>
        </w:rPr>
        <w:t xml:space="preserve"> to be a place to evacuate when mass scale disaster happen by the government, were lack of consideration of human right base in their management.</w:t>
      </w:r>
    </w:p>
    <w:p w:rsidR="00E53625" w:rsidRPr="009312D1" w:rsidRDefault="00E53625" w:rsidP="00E53625">
      <w:pPr>
        <w:rPr>
          <w:lang w:val="en-GB"/>
        </w:rPr>
      </w:pPr>
      <w:r w:rsidRPr="009312D1">
        <w:rPr>
          <w:lang w:val="en-GB"/>
        </w:rPr>
        <w:t xml:space="preserve">Report from </w:t>
      </w:r>
      <w:r w:rsidR="004F0987" w:rsidRPr="009312D1">
        <w:rPr>
          <w:rFonts w:hint="eastAsia"/>
          <w:lang w:val="en-GB" w:eastAsia="ja-JP"/>
        </w:rPr>
        <w:t>"</w:t>
      </w:r>
      <w:proofErr w:type="spellStart"/>
      <w:r w:rsidR="004F0987" w:rsidRPr="009312D1">
        <w:rPr>
          <w:rFonts w:hint="eastAsia"/>
          <w:lang w:val="en-GB" w:eastAsia="ja-JP"/>
        </w:rPr>
        <w:t>Higashinihon</w:t>
      </w:r>
      <w:proofErr w:type="spellEnd"/>
      <w:r w:rsidR="004F0987" w:rsidRPr="009312D1">
        <w:rPr>
          <w:rFonts w:hint="eastAsia"/>
          <w:lang w:val="en-GB" w:eastAsia="ja-JP"/>
        </w:rPr>
        <w:t xml:space="preserve"> </w:t>
      </w:r>
      <w:proofErr w:type="spellStart"/>
      <w:r w:rsidR="004F0987" w:rsidRPr="009312D1">
        <w:rPr>
          <w:rFonts w:hint="eastAsia"/>
          <w:lang w:val="en-GB" w:eastAsia="ja-JP"/>
        </w:rPr>
        <w:t>Daishinsai</w:t>
      </w:r>
      <w:proofErr w:type="spellEnd"/>
      <w:r w:rsidR="004F0987" w:rsidRPr="009312D1">
        <w:rPr>
          <w:rFonts w:hint="eastAsia"/>
          <w:lang w:val="en-GB" w:eastAsia="ja-JP"/>
        </w:rPr>
        <w:t xml:space="preserve"> </w:t>
      </w:r>
      <w:proofErr w:type="spellStart"/>
      <w:r w:rsidR="004F0987" w:rsidRPr="009312D1">
        <w:rPr>
          <w:rFonts w:hint="eastAsia"/>
          <w:lang w:val="en-GB" w:eastAsia="ja-JP"/>
        </w:rPr>
        <w:t>Ishinamaki</w:t>
      </w:r>
      <w:proofErr w:type="spellEnd"/>
      <w:r w:rsidR="004F0987" w:rsidRPr="009312D1">
        <w:rPr>
          <w:rFonts w:hint="eastAsia"/>
          <w:lang w:val="en-GB" w:eastAsia="ja-JP"/>
        </w:rPr>
        <w:t xml:space="preserve"> </w:t>
      </w:r>
      <w:proofErr w:type="spellStart"/>
      <w:r w:rsidR="004F0987" w:rsidRPr="009312D1">
        <w:rPr>
          <w:rFonts w:hint="eastAsia"/>
          <w:lang w:val="en-GB" w:eastAsia="ja-JP"/>
        </w:rPr>
        <w:t>Saigaiiryou</w:t>
      </w:r>
      <w:proofErr w:type="spellEnd"/>
      <w:r w:rsidR="004F0987" w:rsidRPr="009312D1">
        <w:rPr>
          <w:rFonts w:hint="eastAsia"/>
          <w:lang w:val="en-GB" w:eastAsia="ja-JP"/>
        </w:rPr>
        <w:t xml:space="preserve"> No Zen Kiroku</w:t>
      </w:r>
      <w:r w:rsidR="004F0987" w:rsidRPr="009312D1">
        <w:rPr>
          <w:lang w:val="en-GB"/>
        </w:rPr>
        <w:t>”</w:t>
      </w:r>
      <w:r w:rsidR="004F0987" w:rsidRPr="009312D1">
        <w:rPr>
          <w:rFonts w:hint="eastAsia"/>
          <w:vertAlign w:val="superscript"/>
          <w:lang w:val="en-GB" w:eastAsia="ja-JP"/>
        </w:rPr>
        <w:t>2)</w:t>
      </w:r>
      <w:r w:rsidR="004F0987" w:rsidRPr="009312D1">
        <w:rPr>
          <w:rFonts w:hint="eastAsia"/>
          <w:lang w:val="en-GB" w:eastAsia="ja-JP"/>
        </w:rPr>
        <w:t xml:space="preserve">, whole report of disaster medicine in GEJEQ in </w:t>
      </w:r>
      <w:proofErr w:type="spellStart"/>
      <w:r w:rsidR="004F0987" w:rsidRPr="009312D1">
        <w:rPr>
          <w:rFonts w:hint="eastAsia"/>
          <w:lang w:val="en-GB" w:eastAsia="ja-JP"/>
        </w:rPr>
        <w:t>Ishinakai</w:t>
      </w:r>
      <w:proofErr w:type="spellEnd"/>
      <w:r w:rsidR="004F0987" w:rsidRPr="009312D1">
        <w:rPr>
          <w:rFonts w:hint="eastAsia"/>
          <w:lang w:val="en-GB" w:eastAsia="ja-JP"/>
        </w:rPr>
        <w:t xml:space="preserve">, written by Disaster Coordinator of </w:t>
      </w:r>
      <w:proofErr w:type="spellStart"/>
      <w:r w:rsidR="004F0987" w:rsidRPr="009312D1">
        <w:rPr>
          <w:rFonts w:hint="eastAsia"/>
          <w:lang w:val="en-GB" w:eastAsia="ja-JP"/>
        </w:rPr>
        <w:t>Ishinamaki</w:t>
      </w:r>
      <w:proofErr w:type="spellEnd"/>
      <w:r w:rsidR="004F0987" w:rsidRPr="009312D1">
        <w:rPr>
          <w:rFonts w:hint="eastAsia"/>
          <w:lang w:val="en-GB" w:eastAsia="ja-JP"/>
        </w:rPr>
        <w:t xml:space="preserve"> area,</w:t>
      </w:r>
      <w:r w:rsidRPr="009312D1">
        <w:rPr>
          <w:color w:val="FF0000"/>
          <w:lang w:val="en-GB"/>
        </w:rPr>
        <w:t xml:space="preserve"> </w:t>
      </w:r>
      <w:r w:rsidRPr="009312D1">
        <w:rPr>
          <w:lang w:val="en-GB"/>
        </w:rPr>
        <w:t>describes</w:t>
      </w:r>
      <w:r w:rsidRPr="009312D1">
        <w:rPr>
          <w:rFonts w:hint="eastAsia"/>
          <w:lang w:val="en-GB"/>
        </w:rPr>
        <w:t xml:space="preserve"> the condition of </w:t>
      </w:r>
      <w:proofErr w:type="spellStart"/>
      <w:r w:rsidRPr="009312D1">
        <w:rPr>
          <w:rFonts w:hint="eastAsia"/>
          <w:lang w:val="en-GB"/>
        </w:rPr>
        <w:t>WatSan</w:t>
      </w:r>
      <w:proofErr w:type="spellEnd"/>
      <w:r w:rsidRPr="009312D1">
        <w:rPr>
          <w:rFonts w:hint="eastAsia"/>
          <w:lang w:val="en-GB"/>
        </w:rPr>
        <w:t xml:space="preserve"> in few evacuation </w:t>
      </w:r>
      <w:proofErr w:type="spellStart"/>
      <w:r w:rsidRPr="009312D1">
        <w:rPr>
          <w:rFonts w:hint="eastAsia"/>
          <w:lang w:val="en-GB"/>
        </w:rPr>
        <w:t>center</w:t>
      </w:r>
      <w:proofErr w:type="spellEnd"/>
      <w:r w:rsidRPr="009312D1">
        <w:rPr>
          <w:rFonts w:hint="eastAsia"/>
          <w:lang w:val="en-GB"/>
        </w:rPr>
        <w:t xml:space="preserve"> of </w:t>
      </w:r>
      <w:proofErr w:type="spellStart"/>
      <w:r w:rsidRPr="009312D1">
        <w:rPr>
          <w:rFonts w:hint="eastAsia"/>
          <w:lang w:val="en-GB"/>
        </w:rPr>
        <w:t>Ishinomaki</w:t>
      </w:r>
      <w:proofErr w:type="spellEnd"/>
      <w:r w:rsidRPr="009312D1">
        <w:rPr>
          <w:rFonts w:hint="eastAsia"/>
          <w:lang w:val="en-GB"/>
        </w:rPr>
        <w:t xml:space="preserve"> area. Lack of the number and </w:t>
      </w:r>
      <w:r w:rsidRPr="009312D1">
        <w:rPr>
          <w:lang w:val="en-GB"/>
        </w:rPr>
        <w:t>accessibility</w:t>
      </w:r>
      <w:r w:rsidRPr="009312D1">
        <w:rPr>
          <w:rFonts w:hint="eastAsia"/>
          <w:lang w:val="en-GB"/>
        </w:rPr>
        <w:t xml:space="preserve"> of the toilet deteriorate the sanitary condition of the camp. Same, phenomenon was observed in many other </w:t>
      </w:r>
      <w:r w:rsidRPr="009312D1">
        <w:rPr>
          <w:lang w:val="en-GB"/>
        </w:rPr>
        <w:t>“</w:t>
      </w:r>
      <w:proofErr w:type="spellStart"/>
      <w:r w:rsidRPr="009312D1">
        <w:rPr>
          <w:rFonts w:hint="eastAsia"/>
          <w:lang w:val="en-GB"/>
        </w:rPr>
        <w:t>HiNanJyo</w:t>
      </w:r>
      <w:proofErr w:type="spellEnd"/>
      <w:r w:rsidRPr="009312D1">
        <w:rPr>
          <w:lang w:val="en-GB"/>
        </w:rPr>
        <w:t>”</w:t>
      </w:r>
      <w:r w:rsidR="004F0987" w:rsidRPr="009312D1">
        <w:rPr>
          <w:rFonts w:hint="eastAsia"/>
          <w:lang w:val="en-GB" w:eastAsia="ja-JP"/>
        </w:rPr>
        <w:t xml:space="preserve">, Evacuation </w:t>
      </w:r>
      <w:proofErr w:type="spellStart"/>
      <w:r w:rsidR="004F0987" w:rsidRPr="009312D1">
        <w:rPr>
          <w:rFonts w:hint="eastAsia"/>
          <w:lang w:val="en-GB" w:eastAsia="ja-JP"/>
        </w:rPr>
        <w:t>Center</w:t>
      </w:r>
      <w:proofErr w:type="spellEnd"/>
      <w:r w:rsidR="004F0987" w:rsidRPr="009312D1">
        <w:rPr>
          <w:rFonts w:hint="eastAsia"/>
          <w:lang w:val="en-GB" w:eastAsia="ja-JP"/>
        </w:rPr>
        <w:t xml:space="preserve">, </w:t>
      </w:r>
      <w:r w:rsidRPr="009312D1">
        <w:rPr>
          <w:rFonts w:hint="eastAsia"/>
          <w:lang w:val="en-GB"/>
        </w:rPr>
        <w:t xml:space="preserve">in Tsunami affected area and NGO </w:t>
      </w:r>
      <w:r w:rsidRPr="009312D1">
        <w:rPr>
          <w:lang w:val="en-GB"/>
        </w:rPr>
        <w:t>“</w:t>
      </w:r>
      <w:r w:rsidRPr="009312D1">
        <w:rPr>
          <w:rFonts w:hint="eastAsia"/>
          <w:lang w:val="en-GB"/>
        </w:rPr>
        <w:t>Cannas</w:t>
      </w:r>
      <w:r w:rsidRPr="009312D1">
        <w:rPr>
          <w:lang w:val="en-GB"/>
        </w:rPr>
        <w:t>”</w:t>
      </w:r>
      <w:r w:rsidRPr="009312D1">
        <w:rPr>
          <w:rFonts w:hint="eastAsia"/>
          <w:lang w:val="en-GB"/>
        </w:rPr>
        <w:t xml:space="preserve"> and Japan Primary Care </w:t>
      </w:r>
      <w:proofErr w:type="spellStart"/>
      <w:r w:rsidRPr="009312D1">
        <w:rPr>
          <w:rFonts w:hint="eastAsia"/>
          <w:lang w:val="en-GB"/>
        </w:rPr>
        <w:t>Assoication</w:t>
      </w:r>
      <w:proofErr w:type="spellEnd"/>
      <w:r w:rsidRPr="009312D1">
        <w:rPr>
          <w:rFonts w:hint="eastAsia"/>
          <w:lang w:val="en-GB"/>
        </w:rPr>
        <w:t xml:space="preserve"> (JPCA) 311 disaster </w:t>
      </w:r>
      <w:r w:rsidRPr="009312D1">
        <w:rPr>
          <w:lang w:val="en-GB"/>
        </w:rPr>
        <w:t>response</w:t>
      </w:r>
      <w:r w:rsidRPr="009312D1">
        <w:rPr>
          <w:rFonts w:hint="eastAsia"/>
          <w:lang w:val="en-GB"/>
        </w:rPr>
        <w:t xml:space="preserve"> team called PCAT, stand for </w:t>
      </w:r>
      <w:r w:rsidRPr="009312D1">
        <w:rPr>
          <w:lang w:val="en-GB"/>
        </w:rPr>
        <w:t>“</w:t>
      </w:r>
      <w:r w:rsidRPr="009312D1">
        <w:rPr>
          <w:rFonts w:hint="eastAsia"/>
          <w:lang w:val="en-GB"/>
        </w:rPr>
        <w:t>Primary Care for All Team</w:t>
      </w:r>
      <w:r w:rsidRPr="009312D1">
        <w:rPr>
          <w:lang w:val="en-GB"/>
        </w:rPr>
        <w:t>”</w:t>
      </w:r>
      <w:r w:rsidRPr="009312D1">
        <w:rPr>
          <w:rFonts w:hint="eastAsia"/>
          <w:lang w:val="en-GB"/>
        </w:rPr>
        <w:t>, report</w:t>
      </w:r>
      <w:r w:rsidR="004F0987" w:rsidRPr="009312D1">
        <w:rPr>
          <w:rFonts w:hint="eastAsia"/>
          <w:vertAlign w:val="superscript"/>
          <w:lang w:val="en-GB" w:eastAsia="ja-JP"/>
        </w:rPr>
        <w:t>3)4)</w:t>
      </w:r>
      <w:r w:rsidRPr="009312D1">
        <w:rPr>
          <w:rFonts w:hint="eastAsia"/>
          <w:lang w:val="en-GB"/>
        </w:rPr>
        <w:t xml:space="preserve"> one of the typical case from </w:t>
      </w:r>
      <w:proofErr w:type="spellStart"/>
      <w:r w:rsidRPr="009312D1">
        <w:rPr>
          <w:rFonts w:hint="eastAsia"/>
          <w:lang w:val="en-GB"/>
        </w:rPr>
        <w:t>Kesennuma</w:t>
      </w:r>
      <w:proofErr w:type="spellEnd"/>
      <w:r w:rsidRPr="009312D1">
        <w:rPr>
          <w:rFonts w:hint="eastAsia"/>
          <w:lang w:val="en-GB"/>
        </w:rPr>
        <w:t xml:space="preserve">. They found the temporary box toilet in outside the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which Self Defence Force brought but because of the order of the </w:t>
      </w:r>
      <w:r w:rsidR="004F0987" w:rsidRPr="009312D1">
        <w:rPr>
          <w:rFonts w:hint="eastAsia"/>
          <w:lang w:val="en-GB" w:eastAsia="ja-JP"/>
        </w:rPr>
        <w:t xml:space="preserve">director of the </w:t>
      </w:r>
      <w:r w:rsidR="004F0987" w:rsidRPr="009312D1">
        <w:rPr>
          <w:lang w:val="en-GB"/>
        </w:rPr>
        <w:t>“</w:t>
      </w:r>
      <w:proofErr w:type="spellStart"/>
      <w:r w:rsidR="004F0987" w:rsidRPr="009312D1">
        <w:rPr>
          <w:rFonts w:hint="eastAsia"/>
          <w:lang w:val="en-GB"/>
        </w:rPr>
        <w:t>HiNanJyo</w:t>
      </w:r>
      <w:proofErr w:type="spellEnd"/>
      <w:r w:rsidR="004F0987" w:rsidRPr="009312D1">
        <w:rPr>
          <w:lang w:val="en-GB"/>
        </w:rPr>
        <w:t>”</w:t>
      </w:r>
      <w:r w:rsidRPr="009312D1">
        <w:rPr>
          <w:rFonts w:hint="eastAsia"/>
          <w:lang w:val="en-GB"/>
        </w:rPr>
        <w:t xml:space="preserve"> appointed from </w:t>
      </w:r>
      <w:proofErr w:type="spellStart"/>
      <w:r w:rsidRPr="009312D1">
        <w:rPr>
          <w:rFonts w:hint="eastAsia"/>
          <w:lang w:val="en-GB"/>
        </w:rPr>
        <w:t>Kesennuma</w:t>
      </w:r>
      <w:proofErr w:type="spellEnd"/>
      <w:r w:rsidRPr="009312D1">
        <w:rPr>
          <w:rFonts w:hint="eastAsia"/>
          <w:lang w:val="en-GB"/>
        </w:rPr>
        <w:t xml:space="preserve"> municipality, </w:t>
      </w:r>
      <w:r w:rsidRPr="009312D1">
        <w:rPr>
          <w:lang w:val="en-GB"/>
        </w:rPr>
        <w:t>People</w:t>
      </w:r>
      <w:r w:rsidRPr="009312D1">
        <w:rPr>
          <w:rFonts w:hint="eastAsia"/>
          <w:lang w:val="en-GB"/>
        </w:rPr>
        <w:t xml:space="preserve"> </w:t>
      </w:r>
      <w:r w:rsidRPr="009312D1">
        <w:rPr>
          <w:lang w:val="en-GB"/>
        </w:rPr>
        <w:t>cannot</w:t>
      </w:r>
      <w:r w:rsidRPr="009312D1">
        <w:rPr>
          <w:rFonts w:hint="eastAsia"/>
          <w:lang w:val="en-GB"/>
        </w:rPr>
        <w:t xml:space="preserve"> use those toilet even the toilet inside the building is full of </w:t>
      </w:r>
      <w:proofErr w:type="spellStart"/>
      <w:r w:rsidRPr="009312D1">
        <w:rPr>
          <w:rFonts w:hint="eastAsia"/>
          <w:lang w:val="en-GB"/>
        </w:rPr>
        <w:t>filthys</w:t>
      </w:r>
      <w:proofErr w:type="spellEnd"/>
      <w:r w:rsidRPr="009312D1">
        <w:rPr>
          <w:rFonts w:hint="eastAsia"/>
          <w:lang w:val="en-GB"/>
        </w:rPr>
        <w:t xml:space="preserve">. Especially </w:t>
      </w:r>
      <w:r w:rsidRPr="009312D1">
        <w:rPr>
          <w:lang w:val="en-GB"/>
        </w:rPr>
        <w:t>lack of the consideration w</w:t>
      </w:r>
      <w:r w:rsidRPr="009312D1">
        <w:rPr>
          <w:rFonts w:hint="eastAsia"/>
          <w:lang w:val="en-GB"/>
        </w:rPr>
        <w:t xml:space="preserve">as apparent in disables, </w:t>
      </w:r>
      <w:r w:rsidRPr="009312D1">
        <w:rPr>
          <w:lang w:val="en-GB"/>
        </w:rPr>
        <w:t>elderly</w:t>
      </w:r>
      <w:r w:rsidRPr="009312D1">
        <w:rPr>
          <w:rFonts w:hint="eastAsia"/>
          <w:lang w:val="en-GB"/>
        </w:rPr>
        <w:t xml:space="preserve"> people and woman, </w:t>
      </w:r>
      <w:r w:rsidRPr="009312D1">
        <w:rPr>
          <w:lang w:val="en-GB"/>
        </w:rPr>
        <w:t>especially</w:t>
      </w:r>
      <w:r w:rsidRPr="009312D1">
        <w:rPr>
          <w:rFonts w:hint="eastAsia"/>
          <w:lang w:val="en-GB"/>
        </w:rPr>
        <w:t xml:space="preserve"> pregnant and child. Style of toilet would be a good example. </w:t>
      </w:r>
      <w:r w:rsidRPr="009312D1">
        <w:rPr>
          <w:lang w:val="en-GB"/>
        </w:rPr>
        <w:t>T</w:t>
      </w:r>
      <w:r w:rsidRPr="009312D1">
        <w:rPr>
          <w:rFonts w:hint="eastAsia"/>
          <w:lang w:val="en-GB"/>
        </w:rPr>
        <w:t xml:space="preserve">hose who are difficulty in walk, it is quite difficult to use Eastern (or </w:t>
      </w:r>
      <w:r w:rsidRPr="009312D1">
        <w:rPr>
          <w:lang w:val="en-GB"/>
        </w:rPr>
        <w:t>Japanese</w:t>
      </w:r>
      <w:r w:rsidRPr="009312D1">
        <w:rPr>
          <w:rFonts w:hint="eastAsia"/>
          <w:lang w:val="en-GB"/>
        </w:rPr>
        <w:t xml:space="preserve">) </w:t>
      </w:r>
      <w:r w:rsidRPr="009312D1">
        <w:rPr>
          <w:lang w:val="en-GB"/>
        </w:rPr>
        <w:t>crunching</w:t>
      </w:r>
      <w:r w:rsidRPr="009312D1">
        <w:rPr>
          <w:rFonts w:hint="eastAsia"/>
          <w:lang w:val="en-GB"/>
        </w:rPr>
        <w:t xml:space="preserve"> style toilet which have to </w:t>
      </w:r>
      <w:r w:rsidRPr="009312D1">
        <w:rPr>
          <w:lang w:val="en-GB"/>
        </w:rPr>
        <w:t>crunch</w:t>
      </w:r>
      <w:r w:rsidRPr="009312D1">
        <w:rPr>
          <w:rFonts w:hint="eastAsia"/>
          <w:lang w:val="en-GB"/>
        </w:rPr>
        <w:t xml:space="preserve"> over the hall. Young generation of Japanese population, especially under 5, doesn</w:t>
      </w:r>
      <w:r w:rsidRPr="009312D1">
        <w:rPr>
          <w:lang w:val="en-GB"/>
        </w:rPr>
        <w:t>’</w:t>
      </w:r>
      <w:r w:rsidRPr="009312D1">
        <w:rPr>
          <w:rFonts w:hint="eastAsia"/>
          <w:lang w:val="en-GB"/>
        </w:rPr>
        <w:t xml:space="preserve">t have </w:t>
      </w:r>
      <w:proofErr w:type="spellStart"/>
      <w:proofErr w:type="gramStart"/>
      <w:r w:rsidRPr="009312D1">
        <w:rPr>
          <w:rFonts w:hint="eastAsia"/>
          <w:lang w:val="en-GB"/>
        </w:rPr>
        <w:t>a</w:t>
      </w:r>
      <w:proofErr w:type="spellEnd"/>
      <w:proofErr w:type="gramEnd"/>
      <w:r w:rsidRPr="009312D1">
        <w:rPr>
          <w:rFonts w:hint="eastAsia"/>
          <w:lang w:val="en-GB"/>
        </w:rPr>
        <w:t xml:space="preserve"> experience to use those style of the toilet and have a lot of difficulty in managing their stools and waist. Such kinds of poor management resulting in </w:t>
      </w:r>
      <w:r w:rsidRPr="009312D1">
        <w:rPr>
          <w:lang w:val="en-GB"/>
        </w:rPr>
        <w:t>prevalence</w:t>
      </w:r>
      <w:r w:rsidRPr="009312D1">
        <w:rPr>
          <w:rFonts w:hint="eastAsia"/>
          <w:lang w:val="en-GB"/>
        </w:rPr>
        <w:t xml:space="preserve"> of </w:t>
      </w:r>
      <w:proofErr w:type="spellStart"/>
      <w:r w:rsidRPr="009312D1">
        <w:rPr>
          <w:rFonts w:hint="eastAsia"/>
          <w:lang w:val="en-GB"/>
        </w:rPr>
        <w:t>Noro</w:t>
      </w:r>
      <w:proofErr w:type="spellEnd"/>
      <w:r w:rsidRPr="009312D1">
        <w:rPr>
          <w:rFonts w:hint="eastAsia"/>
          <w:lang w:val="en-GB"/>
        </w:rPr>
        <w:t xml:space="preserve">-Virus infection cause the </w:t>
      </w:r>
      <w:proofErr w:type="spellStart"/>
      <w:r w:rsidRPr="009312D1">
        <w:rPr>
          <w:lang w:val="en-GB"/>
        </w:rPr>
        <w:t>diarrhea</w:t>
      </w:r>
      <w:proofErr w:type="spellEnd"/>
      <w:r w:rsidRPr="009312D1">
        <w:rPr>
          <w:rFonts w:hint="eastAsia"/>
          <w:lang w:val="en-GB"/>
        </w:rPr>
        <w:t xml:space="preserve"> and which affected </w:t>
      </w:r>
      <w:r w:rsidRPr="009312D1">
        <w:rPr>
          <w:lang w:val="en-GB"/>
        </w:rPr>
        <w:t>fatally</w:t>
      </w:r>
      <w:r w:rsidRPr="009312D1">
        <w:rPr>
          <w:rFonts w:hint="eastAsia"/>
          <w:lang w:val="en-GB"/>
        </w:rPr>
        <w:t xml:space="preserve"> for the elderly or disable people in the shelter</w:t>
      </w:r>
      <w:r w:rsidR="007E0E25" w:rsidRPr="009312D1">
        <w:rPr>
          <w:rFonts w:hint="eastAsia"/>
          <w:vertAlign w:val="superscript"/>
          <w:lang w:val="en-GB" w:eastAsia="ja-JP"/>
        </w:rPr>
        <w:t>3</w:t>
      </w:r>
      <w:r w:rsidR="00733077" w:rsidRPr="009312D1">
        <w:rPr>
          <w:rFonts w:hint="eastAsia"/>
          <w:vertAlign w:val="superscript"/>
          <w:lang w:val="en-GB" w:eastAsia="ja-JP"/>
        </w:rPr>
        <w:t>)</w:t>
      </w:r>
      <w:r w:rsidR="007E0E25" w:rsidRPr="009312D1">
        <w:rPr>
          <w:rFonts w:hint="eastAsia"/>
          <w:vertAlign w:val="superscript"/>
          <w:lang w:val="en-GB" w:eastAsia="ja-JP"/>
        </w:rPr>
        <w:t>4)</w:t>
      </w:r>
      <w:r w:rsidRPr="009312D1">
        <w:rPr>
          <w:rFonts w:hint="eastAsia"/>
          <w:lang w:val="en-GB"/>
        </w:rPr>
        <w:t>.</w:t>
      </w:r>
    </w:p>
    <w:p w:rsidR="00E53625" w:rsidRPr="009312D1" w:rsidRDefault="007E0E25" w:rsidP="00EB6BBC">
      <w:pPr>
        <w:rPr>
          <w:lang w:val="en-GB" w:eastAsia="ja-JP"/>
        </w:rPr>
      </w:pPr>
      <w:r w:rsidRPr="009312D1">
        <w:rPr>
          <w:rFonts w:hint="eastAsia"/>
          <w:lang w:val="en-GB"/>
        </w:rPr>
        <w:t xml:space="preserve">Food, which is one of the basic human </w:t>
      </w:r>
      <w:r w:rsidRPr="009312D1">
        <w:rPr>
          <w:lang w:val="en-GB"/>
        </w:rPr>
        <w:t>rights</w:t>
      </w:r>
      <w:r w:rsidRPr="009312D1">
        <w:rPr>
          <w:rFonts w:hint="eastAsia"/>
          <w:lang w:val="en-GB"/>
        </w:rPr>
        <w:t xml:space="preserve"> for the population, provided by the government to the evacuee is also lack the idea of human </w:t>
      </w:r>
      <w:proofErr w:type="spellStart"/>
      <w:r w:rsidRPr="009312D1">
        <w:rPr>
          <w:rFonts w:hint="eastAsia"/>
          <w:lang w:val="en-GB"/>
        </w:rPr>
        <w:t>well being</w:t>
      </w:r>
      <w:proofErr w:type="spellEnd"/>
      <w:r w:rsidRPr="009312D1">
        <w:rPr>
          <w:rFonts w:hint="eastAsia"/>
          <w:lang w:val="en-GB"/>
        </w:rPr>
        <w:t xml:space="preserve">. Their provision of the food was lack in consideration of the balance of nutrition and lack of consideration of the disable and elderly. There </w:t>
      </w:r>
      <w:r w:rsidRPr="009312D1">
        <w:rPr>
          <w:lang w:val="en-GB"/>
        </w:rPr>
        <w:t>are no systems</w:t>
      </w:r>
      <w:r w:rsidRPr="009312D1">
        <w:rPr>
          <w:rFonts w:hint="eastAsia"/>
          <w:lang w:val="en-GB"/>
        </w:rPr>
        <w:t xml:space="preserve"> to check the quality and nutritious balanced of the food </w:t>
      </w:r>
      <w:r w:rsidRPr="009312D1">
        <w:rPr>
          <w:lang w:val="en-GB"/>
        </w:rPr>
        <w:t>provided</w:t>
      </w:r>
      <w:r w:rsidRPr="009312D1">
        <w:rPr>
          <w:rFonts w:hint="eastAsia"/>
          <w:lang w:val="en-GB"/>
        </w:rPr>
        <w:t xml:space="preserve"> to evacuee. PCAT appointed that those </w:t>
      </w:r>
      <w:r w:rsidRPr="009312D1">
        <w:rPr>
          <w:lang w:val="en-GB"/>
        </w:rPr>
        <w:t>imbalance</w:t>
      </w:r>
      <w:r w:rsidRPr="009312D1">
        <w:rPr>
          <w:rFonts w:hint="eastAsia"/>
          <w:lang w:val="en-GB"/>
        </w:rPr>
        <w:t xml:space="preserve">s of the </w:t>
      </w:r>
      <w:r w:rsidRPr="009312D1">
        <w:rPr>
          <w:lang w:val="en-GB"/>
        </w:rPr>
        <w:t>nutrition</w:t>
      </w:r>
      <w:r w:rsidRPr="009312D1">
        <w:rPr>
          <w:rFonts w:hint="eastAsia"/>
          <w:lang w:val="en-GB"/>
        </w:rPr>
        <w:t xml:space="preserve"> of the food would be result in further deterioration of the chronic/life style diseases such as </w:t>
      </w:r>
      <w:r w:rsidRPr="009312D1">
        <w:rPr>
          <w:lang w:val="en-GB"/>
        </w:rPr>
        <w:t>hypertension</w:t>
      </w:r>
      <w:r w:rsidRPr="009312D1">
        <w:rPr>
          <w:rFonts w:hint="eastAsia"/>
          <w:lang w:val="en-GB"/>
        </w:rPr>
        <w:t xml:space="preserve">, obesity and diabetes. Report from Japan </w:t>
      </w:r>
      <w:proofErr w:type="spellStart"/>
      <w:r w:rsidR="00235AE1" w:rsidRPr="009312D1">
        <w:rPr>
          <w:rFonts w:hint="eastAsia"/>
          <w:lang w:val="en-GB" w:eastAsia="ja-JP"/>
        </w:rPr>
        <w:t>Dietitic</w:t>
      </w:r>
      <w:proofErr w:type="spellEnd"/>
      <w:r w:rsidRPr="009312D1">
        <w:rPr>
          <w:rFonts w:hint="eastAsia"/>
          <w:lang w:val="en-GB"/>
        </w:rPr>
        <w:t xml:space="preserve"> Association</w:t>
      </w:r>
      <w:r w:rsidR="00235AE1" w:rsidRPr="009312D1">
        <w:rPr>
          <w:rFonts w:hint="eastAsia"/>
          <w:vertAlign w:val="superscript"/>
          <w:lang w:val="en-GB" w:eastAsia="ja-JP"/>
        </w:rPr>
        <w:t>5)</w:t>
      </w:r>
      <w:r w:rsidRPr="009312D1">
        <w:rPr>
          <w:rFonts w:hint="eastAsia"/>
          <w:lang w:val="en-GB"/>
        </w:rPr>
        <w:t xml:space="preserve"> tells that budget </w:t>
      </w:r>
      <w:r w:rsidRPr="009312D1">
        <w:rPr>
          <w:lang w:val="en-GB"/>
        </w:rPr>
        <w:t>constriction</w:t>
      </w:r>
      <w:r w:rsidRPr="009312D1">
        <w:rPr>
          <w:rFonts w:hint="eastAsia"/>
          <w:lang w:val="en-GB"/>
        </w:rPr>
        <w:t xml:space="preserve"> for the food for the evacuees makes difficult in preparation the food target for elderly or the population who has difficulty in mastication in both chewing and swallowing. </w:t>
      </w:r>
      <w:r w:rsidRPr="009312D1">
        <w:rPr>
          <w:lang w:val="en-GB"/>
        </w:rPr>
        <w:t>Fo</w:t>
      </w:r>
      <w:r w:rsidRPr="009312D1">
        <w:rPr>
          <w:rFonts w:hint="eastAsia"/>
          <w:lang w:val="en-GB"/>
        </w:rPr>
        <w:t xml:space="preserve">r </w:t>
      </w:r>
      <w:r w:rsidRPr="009312D1">
        <w:rPr>
          <w:lang w:val="en-GB"/>
        </w:rPr>
        <w:t>those populations</w:t>
      </w:r>
      <w:r w:rsidRPr="009312D1">
        <w:rPr>
          <w:rFonts w:hint="eastAsia"/>
          <w:lang w:val="en-GB"/>
        </w:rPr>
        <w:t xml:space="preserve">, they need to hire the extra </w:t>
      </w:r>
      <w:r w:rsidRPr="009312D1">
        <w:rPr>
          <w:lang w:val="en-GB"/>
        </w:rPr>
        <w:t>personnel</w:t>
      </w:r>
      <w:r w:rsidRPr="009312D1">
        <w:rPr>
          <w:rFonts w:hint="eastAsia"/>
          <w:lang w:val="en-GB"/>
        </w:rPr>
        <w:t xml:space="preserve"> in preparing and distribution of those foods. Population who has allergy in specific foods are also face with difficulty to fin</w:t>
      </w:r>
      <w:r w:rsidR="00235AE1" w:rsidRPr="009312D1">
        <w:rPr>
          <w:rFonts w:hint="eastAsia"/>
          <w:lang w:val="en-GB"/>
        </w:rPr>
        <w:t>d the appropriate food for them</w:t>
      </w:r>
      <w:r w:rsidR="00235AE1" w:rsidRPr="009312D1">
        <w:rPr>
          <w:rFonts w:hint="eastAsia"/>
          <w:lang w:val="en-GB" w:eastAsia="ja-JP"/>
        </w:rPr>
        <w:t>.</w:t>
      </w:r>
      <w:r w:rsidR="00235AE1" w:rsidRPr="009312D1">
        <w:rPr>
          <w:rFonts w:hint="eastAsia"/>
          <w:vertAlign w:val="superscript"/>
          <w:lang w:val="en-GB" w:eastAsia="ja-JP"/>
        </w:rPr>
        <w:t>4)5)</w:t>
      </w:r>
    </w:p>
    <w:p w:rsidR="00235AE1" w:rsidRPr="009312D1" w:rsidRDefault="00235AE1" w:rsidP="00235AE1">
      <w:pPr>
        <w:ind w:firstLineChars="200" w:firstLine="440"/>
        <w:rPr>
          <w:lang w:val="en-GB"/>
        </w:rPr>
      </w:pPr>
      <w:r w:rsidRPr="009312D1">
        <w:rPr>
          <w:rFonts w:hint="eastAsia"/>
          <w:lang w:val="en-GB"/>
        </w:rPr>
        <w:lastRenderedPageBreak/>
        <w:t xml:space="preserve">Residential space as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would also be a lack in </w:t>
      </w:r>
      <w:r w:rsidRPr="009312D1">
        <w:rPr>
          <w:lang w:val="en-GB"/>
        </w:rPr>
        <w:t>consideration</w:t>
      </w:r>
      <w:r w:rsidRPr="009312D1">
        <w:rPr>
          <w:rFonts w:hint="eastAsia"/>
          <w:lang w:val="en-GB"/>
        </w:rPr>
        <w:t xml:space="preserve"> of human right. Lack of privacy or protection for the woman, pregnant woman and baby are reported from </w:t>
      </w:r>
      <w:r w:rsidRPr="009312D1">
        <w:rPr>
          <w:lang w:val="en-GB"/>
        </w:rPr>
        <w:t>“Women’s Network for East Japan Disaster”</w:t>
      </w:r>
      <w:r w:rsidR="00E01417" w:rsidRPr="009312D1">
        <w:rPr>
          <w:rFonts w:hint="eastAsia"/>
          <w:vertAlign w:val="superscript"/>
          <w:lang w:val="en-GB" w:eastAsia="ja-JP"/>
        </w:rPr>
        <w:t>6)</w:t>
      </w:r>
      <w:r w:rsidRPr="009312D1">
        <w:rPr>
          <w:rFonts w:hint="eastAsia"/>
          <w:lang w:val="en-GB" w:eastAsia="ja-JP"/>
        </w:rPr>
        <w:t xml:space="preserve"> and PCAT</w:t>
      </w:r>
      <w:r w:rsidR="00E01417" w:rsidRPr="009312D1">
        <w:rPr>
          <w:rFonts w:hint="eastAsia"/>
          <w:vertAlign w:val="superscript"/>
          <w:lang w:val="en-GB" w:eastAsia="ja-JP"/>
        </w:rPr>
        <w:t>4)</w:t>
      </w:r>
      <w:r w:rsidRPr="009312D1">
        <w:rPr>
          <w:rFonts w:hint="eastAsia"/>
          <w:lang w:val="en-GB"/>
        </w:rPr>
        <w:t xml:space="preserve">. </w:t>
      </w:r>
      <w:r w:rsidRPr="009312D1">
        <w:rPr>
          <w:lang w:val="en-GB"/>
        </w:rPr>
        <w:t>N</w:t>
      </w:r>
      <w:r w:rsidRPr="009312D1">
        <w:rPr>
          <w:rFonts w:hint="eastAsia"/>
          <w:lang w:val="en-GB"/>
        </w:rPr>
        <w:t xml:space="preserve">ot only those vulnerable populations, but the consideration for the disables and elderly were totally lack at the beginning. </w:t>
      </w:r>
      <w:r w:rsidRPr="009312D1">
        <w:rPr>
          <w:lang w:val="en-GB"/>
        </w:rPr>
        <w:t>“</w:t>
      </w:r>
      <w:r w:rsidRPr="009312D1">
        <w:rPr>
          <w:rFonts w:hint="eastAsia"/>
          <w:lang w:val="en-GB"/>
        </w:rPr>
        <w:t>Cannus</w:t>
      </w:r>
      <w:r w:rsidRPr="009312D1">
        <w:rPr>
          <w:lang w:val="en-GB"/>
        </w:rPr>
        <w:t>”</w:t>
      </w:r>
      <w:r w:rsidRPr="009312D1">
        <w:rPr>
          <w:rFonts w:hint="eastAsia"/>
          <w:lang w:val="en-GB"/>
        </w:rPr>
        <w:t>report</w:t>
      </w:r>
      <w:r w:rsidR="00E01417" w:rsidRPr="009312D1">
        <w:rPr>
          <w:rFonts w:hint="eastAsia"/>
          <w:vertAlign w:val="superscript"/>
          <w:lang w:val="en-GB" w:eastAsia="ja-JP"/>
        </w:rPr>
        <w:t>3)</w:t>
      </w:r>
      <w:r w:rsidRPr="009312D1">
        <w:rPr>
          <w:rFonts w:hint="eastAsia"/>
          <w:lang w:val="en-GB"/>
        </w:rPr>
        <w:t xml:space="preserve"> few concrete case of the difficulty of residing of the disable person in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Because of the </w:t>
      </w:r>
      <w:r w:rsidRPr="009312D1">
        <w:rPr>
          <w:lang w:val="en-GB"/>
        </w:rPr>
        <w:t>inappropriate</w:t>
      </w:r>
      <w:r w:rsidRPr="009312D1">
        <w:rPr>
          <w:rFonts w:hint="eastAsia"/>
          <w:lang w:val="en-GB"/>
        </w:rPr>
        <w:t xml:space="preserve"> residential condition of the elderly population who require nursing and medical services, </w:t>
      </w:r>
      <w:r w:rsidRPr="009312D1">
        <w:rPr>
          <w:lang w:val="en-GB"/>
        </w:rPr>
        <w:t>“</w:t>
      </w:r>
      <w:proofErr w:type="spellStart"/>
      <w:r w:rsidRPr="009312D1">
        <w:rPr>
          <w:rFonts w:hint="eastAsia"/>
          <w:lang w:val="en-GB"/>
        </w:rPr>
        <w:t>Ishinomaki</w:t>
      </w:r>
      <w:proofErr w:type="spellEnd"/>
      <w:r w:rsidRPr="009312D1">
        <w:rPr>
          <w:rFonts w:hint="eastAsia"/>
          <w:lang w:val="en-GB"/>
        </w:rPr>
        <w:t xml:space="preserve"> Municipal Hospital</w:t>
      </w:r>
      <w:r w:rsidRPr="009312D1">
        <w:rPr>
          <w:lang w:val="en-GB"/>
        </w:rPr>
        <w:t>”</w:t>
      </w:r>
      <w:r w:rsidRPr="009312D1">
        <w:rPr>
          <w:rFonts w:hint="eastAsia"/>
          <w:lang w:val="en-GB"/>
        </w:rPr>
        <w:t xml:space="preserve">, supported by </w:t>
      </w:r>
      <w:r w:rsidRPr="009312D1">
        <w:rPr>
          <w:lang w:val="en-GB"/>
        </w:rPr>
        <w:t>“</w:t>
      </w:r>
      <w:r w:rsidRPr="009312D1">
        <w:rPr>
          <w:rFonts w:hint="eastAsia"/>
          <w:lang w:val="en-GB"/>
        </w:rPr>
        <w:t>PCAT</w:t>
      </w:r>
      <w:r w:rsidRPr="009312D1">
        <w:rPr>
          <w:lang w:val="en-GB"/>
        </w:rPr>
        <w:t>”</w:t>
      </w:r>
      <w:r w:rsidRPr="009312D1">
        <w:rPr>
          <w:rFonts w:hint="eastAsia"/>
          <w:lang w:val="en-GB"/>
        </w:rPr>
        <w:t xml:space="preserve"> and</w:t>
      </w:r>
      <w:r w:rsidRPr="009312D1">
        <w:rPr>
          <w:rFonts w:hint="eastAsia"/>
          <w:lang w:val="en-GB"/>
        </w:rPr>
        <w:t>“</w:t>
      </w:r>
      <w:proofErr w:type="spellStart"/>
      <w:r w:rsidRPr="009312D1">
        <w:rPr>
          <w:rFonts w:hint="eastAsia"/>
          <w:lang w:val="en-GB"/>
        </w:rPr>
        <w:t>Nish</w:t>
      </w:r>
      <w:r w:rsidR="003B3D34" w:rsidRPr="009312D1">
        <w:rPr>
          <w:rFonts w:hint="eastAsia"/>
          <w:lang w:val="en-GB"/>
        </w:rPr>
        <w:t>ikata</w:t>
      </w:r>
      <w:proofErr w:type="spellEnd"/>
      <w:r w:rsidR="003B3D34" w:rsidRPr="009312D1">
        <w:rPr>
          <w:rFonts w:hint="eastAsia"/>
          <w:lang w:val="en-GB"/>
        </w:rPr>
        <w:t xml:space="preserve"> </w:t>
      </w:r>
      <w:proofErr w:type="spellStart"/>
      <w:r w:rsidR="003B3D34" w:rsidRPr="009312D1">
        <w:rPr>
          <w:rFonts w:hint="eastAsia"/>
          <w:lang w:val="en-GB"/>
        </w:rPr>
        <w:t>IryhouFukukshi</w:t>
      </w:r>
      <w:proofErr w:type="spellEnd"/>
      <w:r w:rsidR="003B3D34" w:rsidRPr="009312D1">
        <w:rPr>
          <w:rFonts w:hint="eastAsia"/>
          <w:lang w:val="en-GB"/>
        </w:rPr>
        <w:t xml:space="preserve"> </w:t>
      </w:r>
      <w:proofErr w:type="spellStart"/>
      <w:r w:rsidR="003B3D34" w:rsidRPr="009312D1">
        <w:rPr>
          <w:rFonts w:hint="eastAsia"/>
          <w:lang w:val="en-GB"/>
        </w:rPr>
        <w:t>Kenkyukai</w:t>
      </w:r>
      <w:proofErr w:type="spellEnd"/>
      <w:r w:rsidRPr="009312D1">
        <w:rPr>
          <w:rFonts w:hint="eastAsia"/>
          <w:lang w:val="en-GB"/>
        </w:rPr>
        <w:t xml:space="preserve"> (</w:t>
      </w:r>
      <w:proofErr w:type="spellStart"/>
      <w:r w:rsidR="003B3D34" w:rsidRPr="009312D1">
        <w:rPr>
          <w:rFonts w:hint="eastAsia"/>
          <w:lang w:val="en-GB"/>
        </w:rPr>
        <w:t>Nishi</w:t>
      </w:r>
      <w:r w:rsidR="003B3D34" w:rsidRPr="009312D1">
        <w:rPr>
          <w:rFonts w:hint="eastAsia"/>
          <w:lang w:val="en-GB" w:eastAsia="ja-JP"/>
        </w:rPr>
        <w:t>kata</w:t>
      </w:r>
      <w:proofErr w:type="spellEnd"/>
      <w:r w:rsidR="003B3D34" w:rsidRPr="009312D1">
        <w:rPr>
          <w:rFonts w:hint="eastAsia"/>
          <w:lang w:val="en-GB" w:eastAsia="ja-JP"/>
        </w:rPr>
        <w:t xml:space="preserve"> Medical and Social Welfare </w:t>
      </w:r>
      <w:proofErr w:type="spellStart"/>
      <w:r w:rsidR="003B3D34" w:rsidRPr="009312D1">
        <w:rPr>
          <w:rFonts w:hint="eastAsia"/>
          <w:lang w:val="en-GB" w:eastAsia="ja-JP"/>
        </w:rPr>
        <w:t>Reserach</w:t>
      </w:r>
      <w:proofErr w:type="spellEnd"/>
      <w:r w:rsidR="003B3D34" w:rsidRPr="009312D1">
        <w:rPr>
          <w:rFonts w:hint="eastAsia"/>
          <w:lang w:val="en-GB" w:eastAsia="ja-JP"/>
        </w:rPr>
        <w:t xml:space="preserve"> Unit</w:t>
      </w:r>
      <w:r w:rsidRPr="009312D1">
        <w:rPr>
          <w:rFonts w:hint="eastAsia"/>
          <w:lang w:val="en-GB"/>
        </w:rPr>
        <w:t>)</w:t>
      </w:r>
      <w:r w:rsidRPr="009312D1">
        <w:rPr>
          <w:lang w:val="en-GB"/>
        </w:rPr>
        <w:t>”</w:t>
      </w:r>
      <w:r w:rsidRPr="009312D1">
        <w:rPr>
          <w:rFonts w:hint="eastAsia"/>
          <w:lang w:val="en-GB"/>
        </w:rPr>
        <w:t xml:space="preserve">, organized the special total package welfare evacuation </w:t>
      </w:r>
      <w:proofErr w:type="spellStart"/>
      <w:r w:rsidRPr="009312D1">
        <w:rPr>
          <w:rFonts w:hint="eastAsia"/>
          <w:lang w:val="en-GB"/>
        </w:rPr>
        <w:t>center</w:t>
      </w:r>
      <w:proofErr w:type="spellEnd"/>
      <w:r w:rsidRPr="009312D1">
        <w:rPr>
          <w:rFonts w:hint="eastAsia"/>
          <w:lang w:val="en-GB"/>
        </w:rPr>
        <w:t xml:space="preserve"> called </w:t>
      </w:r>
      <w:r w:rsidRPr="009312D1">
        <w:rPr>
          <w:lang w:val="en-GB"/>
        </w:rPr>
        <w:t>“</w:t>
      </w:r>
      <w:proofErr w:type="spellStart"/>
      <w:r w:rsidRPr="009312D1">
        <w:rPr>
          <w:rFonts w:hint="eastAsia"/>
          <w:lang w:val="en-GB"/>
        </w:rPr>
        <w:t>YuGaKuKan</w:t>
      </w:r>
      <w:proofErr w:type="spellEnd"/>
      <w:r w:rsidRPr="009312D1">
        <w:rPr>
          <w:lang w:val="en-GB"/>
        </w:rPr>
        <w:t>”</w:t>
      </w:r>
      <w:r w:rsidRPr="009312D1">
        <w:rPr>
          <w:rFonts w:hint="eastAsia"/>
          <w:lang w:val="en-GB"/>
        </w:rPr>
        <w:t xml:space="preserve"> for those </w:t>
      </w:r>
      <w:r w:rsidRPr="009312D1">
        <w:rPr>
          <w:lang w:val="en-GB"/>
        </w:rPr>
        <w:t>population</w:t>
      </w:r>
      <w:r w:rsidRPr="009312D1">
        <w:rPr>
          <w:rFonts w:hint="eastAsia"/>
          <w:lang w:val="en-GB"/>
        </w:rPr>
        <w:t xml:space="preserve"> in </w:t>
      </w:r>
      <w:proofErr w:type="spellStart"/>
      <w:r w:rsidRPr="009312D1">
        <w:rPr>
          <w:rFonts w:hint="eastAsia"/>
          <w:lang w:val="en-GB"/>
        </w:rPr>
        <w:t>Ishinomaki</w:t>
      </w:r>
      <w:proofErr w:type="spellEnd"/>
      <w:r w:rsidRPr="009312D1">
        <w:rPr>
          <w:rFonts w:hint="eastAsia"/>
          <w:lang w:val="en-GB"/>
        </w:rPr>
        <w:t xml:space="preserve"> city</w:t>
      </w:r>
      <w:r w:rsidR="003B3D34" w:rsidRPr="009312D1">
        <w:rPr>
          <w:rFonts w:hint="eastAsia"/>
          <w:vertAlign w:val="superscript"/>
          <w:lang w:val="en-GB" w:eastAsia="ja-JP"/>
        </w:rPr>
        <w:t>7)</w:t>
      </w:r>
      <w:r w:rsidRPr="009312D1">
        <w:rPr>
          <w:rFonts w:hint="eastAsia"/>
          <w:lang w:val="en-GB"/>
        </w:rPr>
        <w:t xml:space="preserve">. </w:t>
      </w:r>
    </w:p>
    <w:p w:rsidR="00E53625" w:rsidRPr="009312D1" w:rsidRDefault="00235AE1" w:rsidP="00235AE1">
      <w:pPr>
        <w:rPr>
          <w:lang w:val="en-GB" w:eastAsia="ja-JP"/>
        </w:rPr>
      </w:pPr>
      <w:r w:rsidRPr="009312D1">
        <w:rPr>
          <w:rFonts w:hint="eastAsia"/>
          <w:lang w:val="en-GB"/>
        </w:rPr>
        <w:t xml:space="preserve">Population who seeking help was not only reside in the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w:t>
      </w:r>
      <w:proofErr w:type="gramStart"/>
      <w:r w:rsidRPr="009312D1">
        <w:rPr>
          <w:rFonts w:hint="eastAsia"/>
          <w:lang w:val="en-GB"/>
        </w:rPr>
        <w:t>Some</w:t>
      </w:r>
      <w:proofErr w:type="gramEnd"/>
      <w:r w:rsidRPr="009312D1">
        <w:rPr>
          <w:rFonts w:hint="eastAsia"/>
          <w:lang w:val="en-GB"/>
        </w:rPr>
        <w:t xml:space="preserve"> of victims were residing in corrupted house and living in the condition which was lacking of human right aspect. Most affected population among those groups are elderly who need a nursing care </w:t>
      </w:r>
      <w:r w:rsidRPr="009312D1">
        <w:rPr>
          <w:lang w:val="en-GB"/>
        </w:rPr>
        <w:t>regularly</w:t>
      </w:r>
      <w:r w:rsidRPr="009312D1">
        <w:rPr>
          <w:rFonts w:hint="eastAsia"/>
          <w:lang w:val="en-GB"/>
        </w:rPr>
        <w:t>. NGO-</w:t>
      </w:r>
      <w:proofErr w:type="spellStart"/>
      <w:r w:rsidRPr="009312D1">
        <w:rPr>
          <w:rFonts w:hint="eastAsia"/>
          <w:lang w:val="en-GB"/>
        </w:rPr>
        <w:t>JIMNet</w:t>
      </w:r>
      <w:proofErr w:type="spellEnd"/>
      <w:r w:rsidRPr="009312D1">
        <w:rPr>
          <w:rFonts w:hint="eastAsia"/>
          <w:lang w:val="en-GB"/>
        </w:rPr>
        <w:t>, PCAT</w:t>
      </w:r>
      <w:r w:rsidR="003B3D34" w:rsidRPr="009312D1">
        <w:rPr>
          <w:rFonts w:hint="eastAsia"/>
          <w:lang w:val="en-GB" w:eastAsia="ja-JP"/>
        </w:rPr>
        <w:t xml:space="preserve"> </w:t>
      </w:r>
      <w:r w:rsidRPr="009312D1">
        <w:rPr>
          <w:lang w:val="en-GB"/>
        </w:rPr>
        <w:t xml:space="preserve">report that because </w:t>
      </w:r>
      <w:r w:rsidRPr="009312D1">
        <w:rPr>
          <w:rFonts w:hint="eastAsia"/>
          <w:lang w:val="en-GB"/>
        </w:rPr>
        <w:t xml:space="preserve">of lack of consideration of those population as victims and its vulnerability, those population have to be live without dignity in </w:t>
      </w:r>
      <w:proofErr w:type="spellStart"/>
      <w:r w:rsidRPr="009312D1">
        <w:rPr>
          <w:rFonts w:hint="eastAsia"/>
          <w:lang w:val="en-GB"/>
        </w:rPr>
        <w:t>Ishinamaki</w:t>
      </w:r>
      <w:proofErr w:type="spellEnd"/>
      <w:r w:rsidRPr="009312D1">
        <w:rPr>
          <w:rFonts w:hint="eastAsia"/>
          <w:lang w:val="en-GB"/>
        </w:rPr>
        <w:t xml:space="preserve"> area and in result, a lot of </w:t>
      </w:r>
      <w:r w:rsidRPr="009312D1">
        <w:rPr>
          <w:lang w:val="en-GB"/>
        </w:rPr>
        <w:t>tragedy</w:t>
      </w:r>
      <w:r w:rsidRPr="009312D1">
        <w:rPr>
          <w:rFonts w:hint="eastAsia"/>
          <w:lang w:val="en-GB"/>
        </w:rPr>
        <w:t xml:space="preserve"> was reported including death by </w:t>
      </w:r>
      <w:r w:rsidRPr="009312D1">
        <w:rPr>
          <w:lang w:val="en-GB"/>
        </w:rPr>
        <w:t>fatigue</w:t>
      </w:r>
      <w:r w:rsidRPr="009312D1">
        <w:rPr>
          <w:rFonts w:hint="eastAsia"/>
          <w:lang w:val="en-GB"/>
        </w:rPr>
        <w:t xml:space="preserve"> and </w:t>
      </w:r>
      <w:r w:rsidRPr="009312D1">
        <w:rPr>
          <w:lang w:val="en-GB"/>
        </w:rPr>
        <w:t>weakening</w:t>
      </w:r>
      <w:r w:rsidRPr="009312D1">
        <w:rPr>
          <w:rFonts w:hint="eastAsia"/>
          <w:lang w:val="en-GB"/>
        </w:rPr>
        <w:t xml:space="preserve"> enhanced by the cold weather</w:t>
      </w:r>
      <w:r w:rsidR="003B3D34" w:rsidRPr="009312D1">
        <w:rPr>
          <w:rFonts w:hint="eastAsia"/>
          <w:vertAlign w:val="superscript"/>
          <w:lang w:val="en-GB" w:eastAsia="ja-JP"/>
        </w:rPr>
        <w:t>8)4)</w:t>
      </w:r>
      <w:r w:rsidRPr="009312D1">
        <w:rPr>
          <w:rFonts w:hint="eastAsia"/>
          <w:lang w:val="en-GB"/>
        </w:rPr>
        <w:t xml:space="preserve">. </w:t>
      </w:r>
      <w:r w:rsidRPr="009312D1">
        <w:rPr>
          <w:lang w:val="en-GB"/>
        </w:rPr>
        <w:t>N</w:t>
      </w:r>
      <w:r w:rsidRPr="009312D1">
        <w:rPr>
          <w:rFonts w:hint="eastAsia"/>
          <w:lang w:val="en-GB"/>
        </w:rPr>
        <w:t xml:space="preserve">ot only </w:t>
      </w:r>
      <w:r w:rsidRPr="009312D1">
        <w:rPr>
          <w:lang w:val="en-GB"/>
        </w:rPr>
        <w:t>those elderly populations</w:t>
      </w:r>
      <w:r w:rsidRPr="009312D1">
        <w:rPr>
          <w:rFonts w:hint="eastAsia"/>
          <w:lang w:val="en-GB"/>
        </w:rPr>
        <w:t xml:space="preserve"> who need a nursing care, pregnant woman, immigrant and other </w:t>
      </w:r>
      <w:r w:rsidRPr="009312D1">
        <w:rPr>
          <w:lang w:val="en-GB"/>
        </w:rPr>
        <w:t>vulnerable</w:t>
      </w:r>
      <w:r w:rsidRPr="009312D1">
        <w:rPr>
          <w:rFonts w:hint="eastAsia"/>
          <w:lang w:val="en-GB"/>
        </w:rPr>
        <w:t xml:space="preserve"> populations are totally affected by paralysis of health </w:t>
      </w:r>
      <w:r w:rsidRPr="009312D1">
        <w:rPr>
          <w:lang w:val="en-GB"/>
        </w:rPr>
        <w:t>surveillance</w:t>
      </w:r>
      <w:r w:rsidRPr="009312D1">
        <w:rPr>
          <w:rFonts w:hint="eastAsia"/>
          <w:lang w:val="en-GB"/>
        </w:rPr>
        <w:t xml:space="preserve"> system and services, PCAT reported</w:t>
      </w:r>
      <w:r w:rsidR="003B3D34" w:rsidRPr="009312D1">
        <w:rPr>
          <w:rFonts w:hint="eastAsia"/>
          <w:vertAlign w:val="superscript"/>
          <w:lang w:val="en-GB" w:eastAsia="ja-JP"/>
        </w:rPr>
        <w:t>4)</w:t>
      </w:r>
      <w:r w:rsidRPr="009312D1">
        <w:rPr>
          <w:rFonts w:hint="eastAsia"/>
          <w:lang w:val="en-GB"/>
        </w:rPr>
        <w:t>.</w:t>
      </w:r>
    </w:p>
    <w:p w:rsidR="000A0167" w:rsidRPr="009312D1" w:rsidRDefault="00CA36B5" w:rsidP="000A0167">
      <w:pPr>
        <w:rPr>
          <w:b/>
          <w:lang w:val="en-GB"/>
        </w:rPr>
      </w:pPr>
      <w:r w:rsidRPr="009312D1">
        <w:rPr>
          <w:rFonts w:hint="eastAsia"/>
          <w:b/>
          <w:lang w:val="en-GB" w:eastAsia="ja-JP"/>
        </w:rPr>
        <w:t>1-</w:t>
      </w:r>
      <w:r w:rsidR="000A0167" w:rsidRPr="009312D1">
        <w:rPr>
          <w:rFonts w:hint="eastAsia"/>
          <w:b/>
          <w:lang w:val="en-GB"/>
        </w:rPr>
        <w:t xml:space="preserve">2. Lack of </w:t>
      </w:r>
      <w:r w:rsidR="000A0167" w:rsidRPr="009312D1">
        <w:rPr>
          <w:b/>
          <w:lang w:val="en-GB"/>
        </w:rPr>
        <w:t>concept</w:t>
      </w:r>
      <w:r w:rsidR="000A0167" w:rsidRPr="009312D1">
        <w:rPr>
          <w:rFonts w:hint="eastAsia"/>
          <w:b/>
          <w:lang w:val="en-GB"/>
        </w:rPr>
        <w:t xml:space="preserve"> of Cluster </w:t>
      </w:r>
      <w:r w:rsidR="000A0167" w:rsidRPr="009312D1">
        <w:rPr>
          <w:b/>
          <w:lang w:val="en-GB"/>
        </w:rPr>
        <w:t>Approach</w:t>
      </w:r>
      <w:r w:rsidR="000A0167" w:rsidRPr="009312D1">
        <w:rPr>
          <w:rFonts w:hint="eastAsia"/>
          <w:b/>
          <w:lang w:val="en-GB"/>
        </w:rPr>
        <w:t xml:space="preserve"> toward the </w:t>
      </w:r>
      <w:r w:rsidR="000A0167" w:rsidRPr="009312D1">
        <w:rPr>
          <w:b/>
          <w:lang w:val="en-GB"/>
        </w:rPr>
        <w:t>response</w:t>
      </w:r>
      <w:r w:rsidR="000A0167" w:rsidRPr="009312D1">
        <w:rPr>
          <w:rFonts w:hint="eastAsia"/>
          <w:b/>
          <w:lang w:val="en-GB"/>
        </w:rPr>
        <w:t xml:space="preserve"> for the humanitarian emergency at GEJEQ</w:t>
      </w:r>
    </w:p>
    <w:p w:rsidR="000A0167" w:rsidRPr="009312D1" w:rsidRDefault="000A0167" w:rsidP="000A0167">
      <w:pPr>
        <w:ind w:firstLineChars="200" w:firstLine="440"/>
        <w:rPr>
          <w:lang w:val="en-GB"/>
        </w:rPr>
      </w:pPr>
      <w:r w:rsidRPr="009312D1">
        <w:rPr>
          <w:rFonts w:hint="eastAsia"/>
          <w:lang w:val="en-GB"/>
        </w:rPr>
        <w:t xml:space="preserve">In very early stage of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as well as lacking of the concept of human right base approach, lacking of the concept of cluster approaches were one of the core factors which makes difficulty in effective response for the vulnerable population. </w:t>
      </w:r>
      <w:r w:rsidRPr="009312D1">
        <w:rPr>
          <w:lang w:val="en-GB"/>
        </w:rPr>
        <w:t>A</w:t>
      </w:r>
      <w:r w:rsidRPr="009312D1">
        <w:rPr>
          <w:rFonts w:hint="eastAsia"/>
          <w:lang w:val="en-GB"/>
        </w:rPr>
        <w:t xml:space="preserve">s already mentioned, in both places and areas,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and residence of affect area, one of the typical and most vulnerable </w:t>
      </w:r>
      <w:r w:rsidRPr="009312D1">
        <w:rPr>
          <w:lang w:val="en-GB"/>
        </w:rPr>
        <w:t>populations</w:t>
      </w:r>
      <w:r w:rsidRPr="009312D1">
        <w:rPr>
          <w:rFonts w:hint="eastAsia"/>
          <w:lang w:val="en-GB"/>
        </w:rPr>
        <w:t xml:space="preserve"> in this disaster </w:t>
      </w:r>
      <w:r w:rsidRPr="009312D1">
        <w:rPr>
          <w:lang w:val="en-GB"/>
        </w:rPr>
        <w:t>was</w:t>
      </w:r>
      <w:r w:rsidRPr="009312D1">
        <w:rPr>
          <w:rFonts w:hint="eastAsia"/>
          <w:lang w:val="en-GB"/>
        </w:rPr>
        <w:t xml:space="preserve"> elderly people who require the nursing care or special services according to the condition. Taking care of </w:t>
      </w:r>
      <w:r w:rsidRPr="009312D1">
        <w:rPr>
          <w:lang w:val="en-GB"/>
        </w:rPr>
        <w:t>those populations</w:t>
      </w:r>
      <w:r w:rsidRPr="009312D1">
        <w:rPr>
          <w:rFonts w:hint="eastAsia"/>
          <w:lang w:val="en-GB"/>
        </w:rPr>
        <w:t xml:space="preserve"> requires a multi-</w:t>
      </w:r>
      <w:r w:rsidRPr="009312D1">
        <w:rPr>
          <w:lang w:val="en-GB"/>
        </w:rPr>
        <w:t>dimensional</w:t>
      </w:r>
      <w:r w:rsidRPr="009312D1">
        <w:rPr>
          <w:rFonts w:hint="eastAsia"/>
          <w:lang w:val="en-GB"/>
        </w:rPr>
        <w:t xml:space="preserve"> approach. Not to </w:t>
      </w:r>
      <w:r w:rsidRPr="009312D1">
        <w:rPr>
          <w:lang w:val="en-GB"/>
        </w:rPr>
        <w:t>mention</w:t>
      </w:r>
      <w:r w:rsidRPr="009312D1">
        <w:rPr>
          <w:rFonts w:hint="eastAsia"/>
          <w:lang w:val="en-GB"/>
        </w:rPr>
        <w:t xml:space="preserve"> about medicine and nursing, </w:t>
      </w:r>
      <w:r w:rsidRPr="009312D1">
        <w:rPr>
          <w:lang w:val="en-GB"/>
        </w:rPr>
        <w:t>physiotherapeutic</w:t>
      </w:r>
      <w:r w:rsidRPr="009312D1">
        <w:rPr>
          <w:rFonts w:hint="eastAsia"/>
          <w:lang w:val="en-GB"/>
        </w:rPr>
        <w:t xml:space="preserve"> rehabilitation support, nutrition support, psychological approach and the construction and creation of the life space both in hard-ware and soft-ware is quite important from usual. However in GEJEQ, lack of coordination with multi-professional approach was rare to </w:t>
      </w:r>
      <w:r w:rsidRPr="009312D1">
        <w:rPr>
          <w:lang w:val="en-GB"/>
        </w:rPr>
        <w:t>observe</w:t>
      </w:r>
      <w:r w:rsidRPr="009312D1">
        <w:rPr>
          <w:rFonts w:hint="eastAsia"/>
          <w:lang w:val="en-GB"/>
        </w:rPr>
        <w:t xml:space="preserve"> in taking care of elderly population. </w:t>
      </w:r>
      <w:r w:rsidRPr="009312D1">
        <w:rPr>
          <w:lang w:val="en-GB"/>
        </w:rPr>
        <w:t>“</w:t>
      </w:r>
      <w:r w:rsidRPr="009312D1">
        <w:rPr>
          <w:rFonts w:hint="eastAsia"/>
          <w:lang w:val="en-GB"/>
        </w:rPr>
        <w:t>Cannas</w:t>
      </w:r>
      <w:r w:rsidRPr="009312D1">
        <w:rPr>
          <w:lang w:val="en-GB"/>
        </w:rPr>
        <w:t>”</w:t>
      </w:r>
      <w:r w:rsidRPr="009312D1">
        <w:rPr>
          <w:rFonts w:hint="eastAsia"/>
          <w:lang w:val="en-GB"/>
        </w:rPr>
        <w:t xml:space="preserve"> described in their report that the difficulty in </w:t>
      </w:r>
      <w:r w:rsidRPr="009312D1">
        <w:rPr>
          <w:lang w:val="en-GB"/>
        </w:rPr>
        <w:t>cooperation</w:t>
      </w:r>
      <w:r w:rsidRPr="009312D1">
        <w:rPr>
          <w:rFonts w:hint="eastAsia"/>
          <w:lang w:val="en-GB"/>
        </w:rPr>
        <w:t xml:space="preserve"> with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even among the medical/nursing </w:t>
      </w:r>
      <w:r w:rsidRPr="009312D1">
        <w:rPr>
          <w:lang w:val="en-GB"/>
        </w:rPr>
        <w:t>organization</w:t>
      </w:r>
      <w:r w:rsidRPr="009312D1">
        <w:rPr>
          <w:rFonts w:hint="eastAsia"/>
          <w:vertAlign w:val="superscript"/>
          <w:lang w:val="en-GB" w:eastAsia="ja-JP"/>
        </w:rPr>
        <w:t>3)</w:t>
      </w:r>
      <w:r w:rsidRPr="009312D1">
        <w:rPr>
          <w:rFonts w:hint="eastAsia"/>
          <w:lang w:val="en-GB"/>
        </w:rPr>
        <w:t>. After the PCAT reporting to the municipal government of this issue, such discordance was solved only after one month from 11</w:t>
      </w:r>
      <w:r w:rsidRPr="009312D1">
        <w:rPr>
          <w:rFonts w:hint="eastAsia"/>
          <w:vertAlign w:val="superscript"/>
          <w:lang w:val="en-GB"/>
        </w:rPr>
        <w:t>th</w:t>
      </w:r>
      <w:r w:rsidRPr="009312D1">
        <w:rPr>
          <w:rFonts w:hint="eastAsia"/>
          <w:lang w:val="en-GB"/>
        </w:rPr>
        <w:t xml:space="preserve"> March </w:t>
      </w:r>
      <w:r w:rsidRPr="009312D1">
        <w:rPr>
          <w:lang w:val="en-GB"/>
        </w:rPr>
        <w:t>2011,</w:t>
      </w:r>
      <w:r w:rsidRPr="009312D1">
        <w:rPr>
          <w:rFonts w:hint="eastAsia"/>
          <w:lang w:val="en-GB"/>
        </w:rPr>
        <w:t xml:space="preserve"> the date of GEJEQ happen</w:t>
      </w:r>
      <w:r w:rsidRPr="009312D1">
        <w:rPr>
          <w:rFonts w:hint="eastAsia"/>
          <w:vertAlign w:val="superscript"/>
          <w:lang w:val="en-GB" w:eastAsia="ja-JP"/>
        </w:rPr>
        <w:t>4)</w:t>
      </w:r>
      <w:r w:rsidRPr="009312D1">
        <w:rPr>
          <w:rFonts w:hint="eastAsia"/>
          <w:lang w:val="en-GB"/>
        </w:rPr>
        <w:t>.</w:t>
      </w:r>
    </w:p>
    <w:p w:rsidR="000A0167" w:rsidRPr="009312D1" w:rsidRDefault="000A0167" w:rsidP="000A0167">
      <w:pPr>
        <w:ind w:firstLineChars="200" w:firstLine="440"/>
        <w:rPr>
          <w:lang w:val="en-GB"/>
        </w:rPr>
      </w:pPr>
      <w:r w:rsidRPr="009312D1">
        <w:rPr>
          <w:lang w:val="en-GB"/>
        </w:rPr>
        <w:t>Elderly</w:t>
      </w:r>
      <w:r w:rsidRPr="009312D1">
        <w:rPr>
          <w:rFonts w:hint="eastAsia"/>
          <w:lang w:val="en-GB"/>
        </w:rPr>
        <w:t xml:space="preserve"> population of </w:t>
      </w:r>
      <w:proofErr w:type="spellStart"/>
      <w:r w:rsidRPr="009312D1">
        <w:rPr>
          <w:rFonts w:hint="eastAsia"/>
          <w:lang w:val="en-GB"/>
        </w:rPr>
        <w:t>Kesennuma</w:t>
      </w:r>
      <w:proofErr w:type="spellEnd"/>
      <w:r w:rsidRPr="009312D1">
        <w:rPr>
          <w:rFonts w:hint="eastAsia"/>
          <w:lang w:val="en-GB"/>
        </w:rPr>
        <w:t xml:space="preserve"> city, northern part of Miyagi prefecture, 70000 population, also face with difficulty in survive not only the one who evacuated in shelter but more the one who reside in their own house or apartment located on disaster affected area. Especially those whom got regular packaged welfare services, including medical and nursing, nutrition and mastication, rehabilitation and </w:t>
      </w:r>
      <w:r w:rsidRPr="009312D1">
        <w:rPr>
          <w:lang w:val="en-GB"/>
        </w:rPr>
        <w:t>exercise</w:t>
      </w:r>
      <w:r w:rsidRPr="009312D1">
        <w:rPr>
          <w:rFonts w:hint="eastAsia"/>
          <w:lang w:val="en-GB"/>
        </w:rPr>
        <w:t xml:space="preserve"> support, were </w:t>
      </w:r>
      <w:r w:rsidRPr="009312D1">
        <w:rPr>
          <w:lang w:val="en-GB"/>
        </w:rPr>
        <w:t>severely</w:t>
      </w:r>
      <w:r w:rsidRPr="009312D1">
        <w:rPr>
          <w:rFonts w:hint="eastAsia"/>
          <w:lang w:val="en-GB"/>
        </w:rPr>
        <w:t xml:space="preserve"> affected not only because of the lack of aspect of human right but also the lack of concept of cluster approach. Doctor from </w:t>
      </w:r>
      <w:proofErr w:type="spellStart"/>
      <w:r w:rsidRPr="009312D1">
        <w:rPr>
          <w:rFonts w:hint="eastAsia"/>
          <w:lang w:val="en-GB"/>
        </w:rPr>
        <w:t>Kesennuma</w:t>
      </w:r>
      <w:proofErr w:type="spellEnd"/>
      <w:r w:rsidRPr="009312D1">
        <w:rPr>
          <w:rFonts w:hint="eastAsia"/>
          <w:lang w:val="en-GB"/>
        </w:rPr>
        <w:t xml:space="preserve"> Municipal hospital and private clinics </w:t>
      </w:r>
      <w:r w:rsidRPr="009312D1">
        <w:rPr>
          <w:lang w:val="en-GB"/>
        </w:rPr>
        <w:t>finds</w:t>
      </w:r>
      <w:r w:rsidRPr="009312D1">
        <w:rPr>
          <w:rFonts w:hint="eastAsia"/>
          <w:lang w:val="en-GB"/>
        </w:rPr>
        <w:t xml:space="preserve"> out those vulnerable populations after 1 </w:t>
      </w:r>
      <w:r w:rsidRPr="009312D1">
        <w:rPr>
          <w:lang w:val="en-GB"/>
        </w:rPr>
        <w:t>week</w:t>
      </w:r>
      <w:r w:rsidRPr="009312D1">
        <w:rPr>
          <w:rFonts w:hint="eastAsia"/>
          <w:lang w:val="en-GB"/>
        </w:rPr>
        <w:t xml:space="preserve"> of disaster and start their own effort to provide the </w:t>
      </w:r>
      <w:r w:rsidRPr="009312D1">
        <w:rPr>
          <w:rFonts w:hint="eastAsia"/>
          <w:lang w:val="en-GB"/>
        </w:rPr>
        <w:lastRenderedPageBreak/>
        <w:t xml:space="preserve">services </w:t>
      </w:r>
      <w:r w:rsidRPr="009312D1">
        <w:rPr>
          <w:lang w:val="en-GB"/>
        </w:rPr>
        <w:t>however;</w:t>
      </w:r>
      <w:r w:rsidRPr="009312D1">
        <w:rPr>
          <w:rFonts w:hint="eastAsia"/>
          <w:lang w:val="en-GB"/>
        </w:rPr>
        <w:t xml:space="preserve"> </w:t>
      </w:r>
      <w:r w:rsidRPr="009312D1">
        <w:rPr>
          <w:lang w:val="en-GB"/>
        </w:rPr>
        <w:t>those efforts</w:t>
      </w:r>
      <w:r w:rsidRPr="009312D1">
        <w:rPr>
          <w:rFonts w:hint="eastAsia"/>
          <w:lang w:val="en-GB"/>
        </w:rPr>
        <w:t xml:space="preserve"> would result in vain because it couldn</w:t>
      </w:r>
      <w:r w:rsidRPr="009312D1">
        <w:rPr>
          <w:lang w:val="en-GB"/>
        </w:rPr>
        <w:t>’</w:t>
      </w:r>
      <w:r w:rsidRPr="009312D1">
        <w:rPr>
          <w:rFonts w:hint="eastAsia"/>
          <w:lang w:val="en-GB"/>
        </w:rPr>
        <w:t xml:space="preserve">t be a total care only by the medical aspect. </w:t>
      </w:r>
      <w:r w:rsidRPr="009312D1">
        <w:rPr>
          <w:lang w:val="en-GB"/>
        </w:rPr>
        <w:t>Many professional organizations</w:t>
      </w:r>
      <w:r w:rsidRPr="009312D1">
        <w:rPr>
          <w:rFonts w:hint="eastAsia"/>
          <w:lang w:val="en-GB"/>
        </w:rPr>
        <w:t xml:space="preserve">, Japan </w:t>
      </w:r>
      <w:r w:rsidRPr="009312D1">
        <w:rPr>
          <w:lang w:val="en-GB"/>
        </w:rPr>
        <w:t>Physiotherapist</w:t>
      </w:r>
      <w:r w:rsidRPr="009312D1">
        <w:rPr>
          <w:rFonts w:hint="eastAsia"/>
          <w:lang w:val="en-GB"/>
        </w:rPr>
        <w:t xml:space="preserve"> Association, Japan </w:t>
      </w:r>
      <w:r w:rsidRPr="009312D1">
        <w:rPr>
          <w:lang w:val="en-GB"/>
        </w:rPr>
        <w:t>Nutrition</w:t>
      </w:r>
      <w:r w:rsidRPr="009312D1">
        <w:rPr>
          <w:rFonts w:hint="eastAsia"/>
          <w:lang w:val="en-GB"/>
        </w:rPr>
        <w:t xml:space="preserve">ist Association, </w:t>
      </w:r>
      <w:proofErr w:type="gramStart"/>
      <w:r w:rsidRPr="009312D1">
        <w:rPr>
          <w:rFonts w:hint="eastAsia"/>
          <w:lang w:val="en-GB"/>
        </w:rPr>
        <w:t>Miyagi</w:t>
      </w:r>
      <w:proofErr w:type="gramEnd"/>
      <w:r w:rsidRPr="009312D1">
        <w:rPr>
          <w:rFonts w:hint="eastAsia"/>
          <w:lang w:val="en-GB"/>
        </w:rPr>
        <w:t xml:space="preserve"> Nursing Universities also found same problem and they try to support those population however, because of lack of coordination, those effort were result in vain as well. 3 weeks after the GEJEQ, JPCA and Home </w:t>
      </w:r>
      <w:r w:rsidRPr="009312D1">
        <w:rPr>
          <w:lang w:val="en-GB"/>
        </w:rPr>
        <w:t>Visiting</w:t>
      </w:r>
      <w:r w:rsidRPr="009312D1">
        <w:rPr>
          <w:rFonts w:hint="eastAsia"/>
          <w:lang w:val="en-GB"/>
        </w:rPr>
        <w:t xml:space="preserve"> Medical Care Association start to coordinate those gaps among the concerns group and organized the cluster meeting and formed the team called </w:t>
      </w:r>
      <w:r w:rsidRPr="009312D1">
        <w:rPr>
          <w:lang w:val="en-GB"/>
        </w:rPr>
        <w:t>“</w:t>
      </w:r>
      <w:r w:rsidRPr="009312D1">
        <w:rPr>
          <w:rFonts w:hint="eastAsia"/>
          <w:lang w:val="en-GB"/>
        </w:rPr>
        <w:t>JRS</w:t>
      </w:r>
      <w:r w:rsidRPr="009312D1">
        <w:rPr>
          <w:lang w:val="en-GB"/>
        </w:rPr>
        <w:t xml:space="preserve">: </w:t>
      </w:r>
      <w:proofErr w:type="spellStart"/>
      <w:r w:rsidRPr="009312D1">
        <w:rPr>
          <w:lang w:val="en-GB"/>
        </w:rPr>
        <w:t>Junkai</w:t>
      </w:r>
      <w:proofErr w:type="spellEnd"/>
      <w:r w:rsidRPr="009312D1">
        <w:rPr>
          <w:lang w:val="en-GB"/>
        </w:rPr>
        <w:t xml:space="preserve"> </w:t>
      </w:r>
      <w:proofErr w:type="spellStart"/>
      <w:r w:rsidRPr="009312D1">
        <w:rPr>
          <w:lang w:val="en-GB"/>
        </w:rPr>
        <w:t>Ryouyou</w:t>
      </w:r>
      <w:proofErr w:type="spellEnd"/>
      <w:r w:rsidRPr="009312D1">
        <w:rPr>
          <w:lang w:val="en-GB"/>
        </w:rPr>
        <w:t xml:space="preserve"> </w:t>
      </w:r>
      <w:proofErr w:type="spellStart"/>
      <w:r w:rsidRPr="009312D1">
        <w:rPr>
          <w:lang w:val="en-GB"/>
        </w:rPr>
        <w:t>Sientai</w:t>
      </w:r>
      <w:proofErr w:type="spellEnd"/>
      <w:r w:rsidRPr="009312D1">
        <w:rPr>
          <w:lang w:val="en-GB"/>
        </w:rPr>
        <w:t>”</w:t>
      </w:r>
      <w:r w:rsidRPr="009312D1">
        <w:rPr>
          <w:rFonts w:hint="eastAsia"/>
          <w:lang w:val="en-GB"/>
        </w:rPr>
        <w:t xml:space="preserve">, stand for home </w:t>
      </w:r>
      <w:r w:rsidRPr="009312D1">
        <w:rPr>
          <w:lang w:val="en-GB"/>
        </w:rPr>
        <w:t>visiting</w:t>
      </w:r>
      <w:r w:rsidRPr="009312D1">
        <w:rPr>
          <w:rFonts w:hint="eastAsia"/>
          <w:lang w:val="en-GB"/>
        </w:rPr>
        <w:t xml:space="preserve"> care team for </w:t>
      </w:r>
      <w:r w:rsidRPr="009312D1">
        <w:rPr>
          <w:lang w:val="en-GB"/>
        </w:rPr>
        <w:t>elderly</w:t>
      </w:r>
      <w:r w:rsidRPr="009312D1">
        <w:rPr>
          <w:rFonts w:hint="eastAsia"/>
          <w:lang w:val="en-GB"/>
        </w:rPr>
        <w:t xml:space="preserve"> and disable</w:t>
      </w:r>
      <w:r w:rsidRPr="009312D1">
        <w:rPr>
          <w:rFonts w:hint="eastAsia"/>
          <w:vertAlign w:val="superscript"/>
          <w:lang w:val="en-GB" w:eastAsia="ja-JP"/>
        </w:rPr>
        <w:t>4)9)10)</w:t>
      </w:r>
      <w:r w:rsidRPr="009312D1">
        <w:rPr>
          <w:rFonts w:hint="eastAsia"/>
          <w:lang w:val="en-GB"/>
        </w:rPr>
        <w:t>.</w:t>
      </w:r>
    </w:p>
    <w:p w:rsidR="000A0167" w:rsidRPr="009312D1" w:rsidRDefault="000A0167" w:rsidP="00C53020">
      <w:pPr>
        <w:ind w:firstLineChars="200" w:firstLine="440"/>
        <w:rPr>
          <w:lang w:val="en-GB" w:eastAsia="ja-JP"/>
        </w:rPr>
      </w:pPr>
      <w:r w:rsidRPr="009312D1">
        <w:rPr>
          <w:rFonts w:hint="eastAsia"/>
          <w:lang w:val="en-GB"/>
        </w:rPr>
        <w:t xml:space="preserve">Same problems </w:t>
      </w:r>
      <w:r w:rsidRPr="009312D1">
        <w:rPr>
          <w:lang w:val="en-GB"/>
        </w:rPr>
        <w:t>occurred</w:t>
      </w:r>
      <w:r w:rsidRPr="009312D1">
        <w:rPr>
          <w:rFonts w:hint="eastAsia"/>
          <w:lang w:val="en-GB"/>
        </w:rPr>
        <w:t xml:space="preserve"> in </w:t>
      </w:r>
      <w:proofErr w:type="spellStart"/>
      <w:r w:rsidRPr="009312D1">
        <w:rPr>
          <w:rFonts w:hint="eastAsia"/>
          <w:lang w:val="en-GB"/>
        </w:rPr>
        <w:t>Ishinomaki</w:t>
      </w:r>
      <w:proofErr w:type="spellEnd"/>
      <w:r w:rsidRPr="009312D1">
        <w:rPr>
          <w:rFonts w:hint="eastAsia"/>
          <w:lang w:val="en-GB"/>
        </w:rPr>
        <w:t xml:space="preserve"> city but the </w:t>
      </w:r>
      <w:r w:rsidRPr="009312D1">
        <w:rPr>
          <w:lang w:val="en-GB"/>
        </w:rPr>
        <w:t xml:space="preserve">scale of it and dimension of it is different. </w:t>
      </w:r>
      <w:r w:rsidRPr="009312D1">
        <w:rPr>
          <w:rFonts w:hint="eastAsia"/>
          <w:lang w:val="en-GB"/>
        </w:rPr>
        <w:t xml:space="preserve">In </w:t>
      </w:r>
      <w:proofErr w:type="spellStart"/>
      <w:r w:rsidRPr="009312D1">
        <w:rPr>
          <w:rFonts w:hint="eastAsia"/>
          <w:lang w:val="en-GB"/>
        </w:rPr>
        <w:t>Ishinomaki</w:t>
      </w:r>
      <w:proofErr w:type="spellEnd"/>
      <w:r w:rsidRPr="009312D1">
        <w:rPr>
          <w:rFonts w:hint="eastAsia"/>
          <w:lang w:val="en-GB"/>
        </w:rPr>
        <w:t xml:space="preserve"> city, which has 160000 </w:t>
      </w:r>
      <w:r w:rsidRPr="009312D1">
        <w:rPr>
          <w:lang w:val="en-GB"/>
        </w:rPr>
        <w:t>populations</w:t>
      </w:r>
      <w:r w:rsidRPr="009312D1">
        <w:rPr>
          <w:rFonts w:hint="eastAsia"/>
          <w:lang w:val="en-GB"/>
        </w:rPr>
        <w:t xml:space="preserve">, those whom need a regular package </w:t>
      </w:r>
      <w:r w:rsidRPr="009312D1">
        <w:rPr>
          <w:lang w:val="en-GB"/>
        </w:rPr>
        <w:t>welfare</w:t>
      </w:r>
      <w:r w:rsidRPr="009312D1">
        <w:rPr>
          <w:rFonts w:hint="eastAsia"/>
          <w:lang w:val="en-GB"/>
        </w:rPr>
        <w:t xml:space="preserve"> services were also evacuated to the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and the number of it was more than </w:t>
      </w:r>
      <w:proofErr w:type="spellStart"/>
      <w:r w:rsidRPr="009312D1">
        <w:rPr>
          <w:rFonts w:hint="eastAsia"/>
          <w:lang w:val="en-GB"/>
        </w:rPr>
        <w:t>Kesennuma</w:t>
      </w:r>
      <w:proofErr w:type="spellEnd"/>
      <w:r w:rsidRPr="009312D1">
        <w:rPr>
          <w:rFonts w:hint="eastAsia"/>
          <w:lang w:val="en-GB"/>
        </w:rPr>
        <w:t xml:space="preserve"> city. Addition to the lack of consideration of human </w:t>
      </w:r>
      <w:r w:rsidRPr="009312D1">
        <w:rPr>
          <w:lang w:val="en-GB"/>
        </w:rPr>
        <w:t>right</w:t>
      </w:r>
      <w:r w:rsidRPr="009312D1">
        <w:rPr>
          <w:rFonts w:hint="eastAsia"/>
          <w:lang w:val="en-GB"/>
        </w:rPr>
        <w:t xml:space="preserve"> aspect, lack of coordination inside the health cluster, and between the other cluster of </w:t>
      </w:r>
      <w:proofErr w:type="spellStart"/>
      <w:r w:rsidRPr="009312D1">
        <w:rPr>
          <w:rFonts w:hint="eastAsia"/>
          <w:lang w:val="en-GB"/>
        </w:rPr>
        <w:t>Ishinomaki</w:t>
      </w:r>
      <w:proofErr w:type="spellEnd"/>
      <w:r w:rsidRPr="009312D1">
        <w:rPr>
          <w:rFonts w:hint="eastAsia"/>
          <w:lang w:val="en-GB"/>
        </w:rPr>
        <w:t xml:space="preserve"> city, lead a difficulty in </w:t>
      </w:r>
      <w:r w:rsidRPr="009312D1">
        <w:rPr>
          <w:lang w:val="en-GB"/>
        </w:rPr>
        <w:t>management</w:t>
      </w:r>
      <w:r w:rsidRPr="009312D1">
        <w:rPr>
          <w:rFonts w:hint="eastAsia"/>
          <w:lang w:val="en-GB"/>
        </w:rPr>
        <w:t xml:space="preserve"> of those population which evacuated in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as well as population who need a regular total package welfare services reside in corrupted house.</w:t>
      </w:r>
      <w:r w:rsidR="007523E9" w:rsidRPr="009312D1">
        <w:rPr>
          <w:rFonts w:hint="eastAsia"/>
          <w:lang w:val="en-GB"/>
        </w:rPr>
        <w:t xml:space="preserve"> Each party, PCAT, Japan Nurs</w:t>
      </w:r>
      <w:r w:rsidR="007523E9" w:rsidRPr="009312D1">
        <w:rPr>
          <w:rFonts w:hint="eastAsia"/>
          <w:lang w:val="en-GB" w:eastAsia="ja-JP"/>
        </w:rPr>
        <w:t>ing</w:t>
      </w:r>
      <w:r w:rsidRPr="009312D1">
        <w:rPr>
          <w:rFonts w:hint="eastAsia"/>
          <w:lang w:val="en-GB"/>
        </w:rPr>
        <w:t xml:space="preserve"> Association, </w:t>
      </w:r>
      <w:proofErr w:type="spellStart"/>
      <w:r w:rsidR="00C53020" w:rsidRPr="009312D1">
        <w:rPr>
          <w:rFonts w:hint="eastAsia"/>
          <w:lang w:val="en-GB" w:eastAsia="ja-JP"/>
        </w:rPr>
        <w:t>Conglumeration</w:t>
      </w:r>
      <w:proofErr w:type="spellEnd"/>
      <w:r w:rsidR="00C53020" w:rsidRPr="009312D1">
        <w:rPr>
          <w:rFonts w:hint="eastAsia"/>
          <w:lang w:val="en-GB" w:eastAsia="ja-JP"/>
        </w:rPr>
        <w:t xml:space="preserve"> of 10 association to support </w:t>
      </w:r>
      <w:proofErr w:type="spellStart"/>
      <w:r w:rsidR="00C53020" w:rsidRPr="009312D1">
        <w:rPr>
          <w:rFonts w:hint="eastAsia"/>
          <w:lang w:val="en-GB" w:eastAsia="ja-JP"/>
        </w:rPr>
        <w:t>phisical</w:t>
      </w:r>
      <w:proofErr w:type="spellEnd"/>
      <w:r w:rsidR="00C53020" w:rsidRPr="009312D1">
        <w:rPr>
          <w:rFonts w:hint="eastAsia"/>
          <w:lang w:val="en-GB" w:eastAsia="ja-JP"/>
        </w:rPr>
        <w:t xml:space="preserve"> </w:t>
      </w:r>
      <w:proofErr w:type="spellStart"/>
      <w:r w:rsidR="00C53020" w:rsidRPr="009312D1">
        <w:rPr>
          <w:rFonts w:hint="eastAsia"/>
          <w:lang w:val="en-GB" w:eastAsia="ja-JP"/>
        </w:rPr>
        <w:t>rehablitation</w:t>
      </w:r>
      <w:proofErr w:type="spellEnd"/>
      <w:r w:rsidR="00C53020" w:rsidRPr="009312D1">
        <w:rPr>
          <w:rFonts w:hint="eastAsia"/>
          <w:lang w:val="en-GB" w:eastAsia="ja-JP"/>
        </w:rPr>
        <w:t xml:space="preserve"> service at GEJEQ </w:t>
      </w:r>
      <w:r w:rsidR="007523E9" w:rsidRPr="009312D1">
        <w:rPr>
          <w:rFonts w:hint="eastAsia"/>
          <w:lang w:val="en-GB" w:eastAsia="ja-JP"/>
        </w:rPr>
        <w:t>(Higashi</w:t>
      </w:r>
      <w:r w:rsidR="00C53020" w:rsidRPr="009312D1">
        <w:rPr>
          <w:rFonts w:hint="eastAsia"/>
          <w:lang w:val="en-GB" w:eastAsia="ja-JP"/>
        </w:rPr>
        <w:t xml:space="preserve"> </w:t>
      </w:r>
      <w:r w:rsidR="007523E9" w:rsidRPr="009312D1">
        <w:rPr>
          <w:rFonts w:hint="eastAsia"/>
          <w:lang w:val="en-GB" w:eastAsia="ja-JP"/>
        </w:rPr>
        <w:t>Nihon</w:t>
      </w:r>
      <w:r w:rsidR="00C53020" w:rsidRPr="009312D1">
        <w:rPr>
          <w:rFonts w:hint="eastAsia"/>
          <w:lang w:val="en-GB" w:eastAsia="ja-JP"/>
        </w:rPr>
        <w:t xml:space="preserve"> </w:t>
      </w:r>
      <w:proofErr w:type="spellStart"/>
      <w:r w:rsidR="00C53020" w:rsidRPr="009312D1">
        <w:rPr>
          <w:rFonts w:hint="eastAsia"/>
          <w:lang w:val="en-GB" w:eastAsia="ja-JP"/>
        </w:rPr>
        <w:t>Daishinsai</w:t>
      </w:r>
      <w:proofErr w:type="spellEnd"/>
      <w:r w:rsidR="00C53020" w:rsidRPr="009312D1">
        <w:rPr>
          <w:rFonts w:hint="eastAsia"/>
          <w:lang w:val="en-GB" w:eastAsia="ja-JP"/>
        </w:rPr>
        <w:t xml:space="preserve"> Rehabilitation </w:t>
      </w:r>
      <w:proofErr w:type="spellStart"/>
      <w:r w:rsidR="00C53020" w:rsidRPr="009312D1">
        <w:rPr>
          <w:rFonts w:hint="eastAsia"/>
          <w:lang w:val="en-GB" w:eastAsia="ja-JP"/>
        </w:rPr>
        <w:t>Shien</w:t>
      </w:r>
      <w:proofErr w:type="spellEnd"/>
      <w:r w:rsidR="00C53020" w:rsidRPr="009312D1">
        <w:rPr>
          <w:rFonts w:hint="eastAsia"/>
          <w:lang w:val="en-GB" w:eastAsia="ja-JP"/>
        </w:rPr>
        <w:t xml:space="preserve"> </w:t>
      </w:r>
      <w:proofErr w:type="spellStart"/>
      <w:r w:rsidR="00C53020" w:rsidRPr="009312D1">
        <w:rPr>
          <w:rFonts w:hint="eastAsia"/>
          <w:lang w:val="en-GB" w:eastAsia="ja-JP"/>
        </w:rPr>
        <w:t>Kanren</w:t>
      </w:r>
      <w:proofErr w:type="spellEnd"/>
      <w:r w:rsidR="00C53020" w:rsidRPr="009312D1">
        <w:rPr>
          <w:rFonts w:hint="eastAsia"/>
          <w:lang w:val="en-GB" w:eastAsia="ja-JP"/>
        </w:rPr>
        <w:t xml:space="preserve"> </w:t>
      </w:r>
      <w:proofErr w:type="spellStart"/>
      <w:r w:rsidR="00C53020" w:rsidRPr="009312D1">
        <w:rPr>
          <w:rFonts w:hint="eastAsia"/>
          <w:lang w:val="en-GB" w:eastAsia="ja-JP"/>
        </w:rPr>
        <w:t>Jyu</w:t>
      </w:r>
      <w:proofErr w:type="spellEnd"/>
      <w:r w:rsidR="007523E9" w:rsidRPr="009312D1">
        <w:rPr>
          <w:rFonts w:hint="eastAsia"/>
          <w:lang w:val="en-GB" w:eastAsia="ja-JP"/>
        </w:rPr>
        <w:t xml:space="preserve"> </w:t>
      </w:r>
      <w:proofErr w:type="spellStart"/>
      <w:r w:rsidR="007523E9" w:rsidRPr="009312D1">
        <w:rPr>
          <w:rFonts w:hint="eastAsia"/>
          <w:lang w:val="en-GB" w:eastAsia="ja-JP"/>
        </w:rPr>
        <w:t>Dantai</w:t>
      </w:r>
      <w:proofErr w:type="spellEnd"/>
      <w:r w:rsidR="007523E9" w:rsidRPr="009312D1">
        <w:rPr>
          <w:rFonts w:hint="eastAsia"/>
          <w:lang w:val="en-GB" w:eastAsia="ja-JP"/>
        </w:rPr>
        <w:t>)</w:t>
      </w:r>
      <w:r w:rsidRPr="009312D1">
        <w:rPr>
          <w:rFonts w:hint="eastAsia"/>
          <w:lang w:val="en-GB"/>
        </w:rPr>
        <w:t xml:space="preserve">, Japan </w:t>
      </w:r>
      <w:r w:rsidRPr="009312D1">
        <w:rPr>
          <w:rFonts w:hint="eastAsia"/>
          <w:lang w:val="en-GB" w:eastAsia="ja-JP"/>
        </w:rPr>
        <w:t>Dietetic</w:t>
      </w:r>
      <w:r w:rsidRPr="009312D1">
        <w:rPr>
          <w:rFonts w:hint="eastAsia"/>
          <w:lang w:val="en-GB"/>
        </w:rPr>
        <w:t xml:space="preserve"> Association, </w:t>
      </w:r>
      <w:proofErr w:type="spellStart"/>
      <w:r w:rsidR="007523E9" w:rsidRPr="009312D1">
        <w:rPr>
          <w:rFonts w:hint="eastAsia"/>
          <w:lang w:val="en-GB"/>
        </w:rPr>
        <w:t>Nishi</w:t>
      </w:r>
      <w:r w:rsidR="007523E9" w:rsidRPr="009312D1">
        <w:rPr>
          <w:rFonts w:hint="eastAsia"/>
          <w:lang w:val="en-GB" w:eastAsia="ja-JP"/>
        </w:rPr>
        <w:t>kata</w:t>
      </w:r>
      <w:proofErr w:type="spellEnd"/>
      <w:r w:rsidR="007523E9" w:rsidRPr="009312D1">
        <w:rPr>
          <w:rFonts w:hint="eastAsia"/>
          <w:lang w:val="en-GB" w:eastAsia="ja-JP"/>
        </w:rPr>
        <w:t xml:space="preserve"> Medical and Social Welfare </w:t>
      </w:r>
      <w:proofErr w:type="spellStart"/>
      <w:r w:rsidR="007523E9" w:rsidRPr="009312D1">
        <w:rPr>
          <w:rFonts w:hint="eastAsia"/>
          <w:lang w:val="en-GB" w:eastAsia="ja-JP"/>
        </w:rPr>
        <w:t>Reserach</w:t>
      </w:r>
      <w:proofErr w:type="spellEnd"/>
      <w:r w:rsidR="007523E9" w:rsidRPr="009312D1">
        <w:rPr>
          <w:rFonts w:hint="eastAsia"/>
          <w:lang w:val="en-GB" w:eastAsia="ja-JP"/>
        </w:rPr>
        <w:t xml:space="preserve"> Unit</w:t>
      </w:r>
      <w:r w:rsidRPr="009312D1">
        <w:rPr>
          <w:rFonts w:hint="eastAsia"/>
          <w:lang w:val="en-GB" w:eastAsia="ja-JP"/>
        </w:rPr>
        <w:t xml:space="preserve"> </w:t>
      </w:r>
      <w:r w:rsidRPr="009312D1">
        <w:rPr>
          <w:rFonts w:hint="eastAsia"/>
          <w:lang w:val="en-GB"/>
        </w:rPr>
        <w:t xml:space="preserve">start to form the coordination meeting led by the </w:t>
      </w:r>
      <w:proofErr w:type="spellStart"/>
      <w:r w:rsidRPr="009312D1">
        <w:rPr>
          <w:rFonts w:hint="eastAsia"/>
          <w:lang w:val="en-GB"/>
        </w:rPr>
        <w:t>Ishinomaki</w:t>
      </w:r>
      <w:proofErr w:type="spellEnd"/>
      <w:r w:rsidRPr="009312D1">
        <w:rPr>
          <w:rFonts w:hint="eastAsia"/>
          <w:lang w:val="en-GB"/>
        </w:rPr>
        <w:t xml:space="preserve"> Municipal Hospital, </w:t>
      </w:r>
      <w:proofErr w:type="spellStart"/>
      <w:r w:rsidRPr="009312D1">
        <w:rPr>
          <w:rFonts w:hint="eastAsia"/>
          <w:lang w:val="en-GB"/>
        </w:rPr>
        <w:t>Ishinomaki</w:t>
      </w:r>
      <w:proofErr w:type="spellEnd"/>
      <w:r w:rsidRPr="009312D1">
        <w:rPr>
          <w:rFonts w:hint="eastAsia"/>
          <w:lang w:val="en-GB"/>
        </w:rPr>
        <w:t xml:space="preserve"> Municipal government and Medical Disaster Coordinator of </w:t>
      </w:r>
      <w:proofErr w:type="spellStart"/>
      <w:r w:rsidRPr="009312D1">
        <w:rPr>
          <w:rFonts w:hint="eastAsia"/>
          <w:lang w:val="en-GB"/>
        </w:rPr>
        <w:t>Ishinomaki</w:t>
      </w:r>
      <w:proofErr w:type="spellEnd"/>
      <w:r w:rsidRPr="009312D1">
        <w:rPr>
          <w:rFonts w:hint="eastAsia"/>
          <w:lang w:val="en-GB"/>
        </w:rPr>
        <w:t>, after 6 weeks of GEJEQ</w:t>
      </w:r>
      <w:r w:rsidR="007523E9" w:rsidRPr="009312D1">
        <w:rPr>
          <w:rFonts w:hint="eastAsia"/>
          <w:vertAlign w:val="superscript"/>
          <w:lang w:val="en-GB" w:eastAsia="ja-JP"/>
        </w:rPr>
        <w:t>2)4)7)</w:t>
      </w:r>
      <w:r w:rsidRPr="009312D1">
        <w:rPr>
          <w:rFonts w:hint="eastAsia"/>
          <w:lang w:val="en-GB"/>
        </w:rPr>
        <w:t xml:space="preserve">. Kind of special cluster for the elderly population who requires package welfare services was formed. They </w:t>
      </w:r>
      <w:r w:rsidRPr="009312D1">
        <w:rPr>
          <w:lang w:val="en-GB"/>
        </w:rPr>
        <w:t>decided</w:t>
      </w:r>
      <w:r w:rsidRPr="009312D1">
        <w:rPr>
          <w:rFonts w:hint="eastAsia"/>
          <w:lang w:val="en-GB"/>
        </w:rPr>
        <w:t xml:space="preserve"> to open the special total packaged welfare evacuation </w:t>
      </w:r>
      <w:proofErr w:type="spellStart"/>
      <w:r w:rsidRPr="009312D1">
        <w:rPr>
          <w:rFonts w:hint="eastAsia"/>
          <w:lang w:val="en-GB"/>
        </w:rPr>
        <w:t>center</w:t>
      </w:r>
      <w:proofErr w:type="spellEnd"/>
      <w:r w:rsidRPr="009312D1">
        <w:rPr>
          <w:rFonts w:hint="eastAsia"/>
          <w:lang w:val="en-GB"/>
        </w:rPr>
        <w:t xml:space="preserve"> called </w:t>
      </w:r>
      <w:r w:rsidRPr="009312D1">
        <w:rPr>
          <w:lang w:val="en-GB"/>
        </w:rPr>
        <w:t>“</w:t>
      </w:r>
      <w:proofErr w:type="spellStart"/>
      <w:r w:rsidRPr="009312D1">
        <w:rPr>
          <w:rFonts w:hint="eastAsia"/>
          <w:lang w:val="en-GB"/>
        </w:rPr>
        <w:t>YuGaKuKan</w:t>
      </w:r>
      <w:proofErr w:type="spellEnd"/>
      <w:r w:rsidRPr="009312D1">
        <w:rPr>
          <w:lang w:val="en-GB"/>
        </w:rPr>
        <w:t>”</w:t>
      </w:r>
      <w:r w:rsidRPr="009312D1">
        <w:rPr>
          <w:rFonts w:hint="eastAsia"/>
          <w:lang w:val="en-GB"/>
        </w:rPr>
        <w:t xml:space="preserve">. </w:t>
      </w:r>
      <w:r w:rsidRPr="009312D1">
        <w:rPr>
          <w:lang w:val="en-GB"/>
        </w:rPr>
        <w:t>“</w:t>
      </w:r>
      <w:proofErr w:type="spellStart"/>
      <w:r w:rsidRPr="009312D1">
        <w:rPr>
          <w:rFonts w:hint="eastAsia"/>
          <w:lang w:val="en-GB"/>
        </w:rPr>
        <w:t>YuGaKuKan</w:t>
      </w:r>
      <w:proofErr w:type="spellEnd"/>
      <w:r w:rsidRPr="009312D1">
        <w:rPr>
          <w:lang w:val="en-GB"/>
        </w:rPr>
        <w:t>”</w:t>
      </w:r>
      <w:r w:rsidRPr="009312D1">
        <w:rPr>
          <w:rFonts w:hint="eastAsia"/>
          <w:lang w:val="en-GB"/>
        </w:rPr>
        <w:t xml:space="preserve"> is citizen hall owned by culture and education department of sub-municipality of </w:t>
      </w:r>
      <w:r w:rsidRPr="009312D1">
        <w:rPr>
          <w:lang w:val="en-GB"/>
        </w:rPr>
        <w:t>the</w:t>
      </w:r>
      <w:r w:rsidRPr="009312D1">
        <w:rPr>
          <w:rFonts w:hint="eastAsia"/>
          <w:lang w:val="en-GB"/>
        </w:rPr>
        <w:t xml:space="preserve"> </w:t>
      </w:r>
      <w:proofErr w:type="spellStart"/>
      <w:r w:rsidRPr="009312D1">
        <w:rPr>
          <w:rFonts w:hint="eastAsia"/>
          <w:lang w:val="en-GB"/>
        </w:rPr>
        <w:t>Ishinomaki</w:t>
      </w:r>
      <w:proofErr w:type="spellEnd"/>
      <w:r w:rsidRPr="009312D1">
        <w:rPr>
          <w:rFonts w:hint="eastAsia"/>
          <w:lang w:val="en-GB"/>
        </w:rPr>
        <w:t xml:space="preserve"> city called </w:t>
      </w:r>
      <w:proofErr w:type="spellStart"/>
      <w:r w:rsidRPr="009312D1">
        <w:rPr>
          <w:rFonts w:hint="eastAsia"/>
          <w:lang w:val="en-GB"/>
        </w:rPr>
        <w:t>Kahoku</w:t>
      </w:r>
      <w:proofErr w:type="spellEnd"/>
      <w:r w:rsidRPr="009312D1">
        <w:rPr>
          <w:rFonts w:hint="eastAsia"/>
          <w:lang w:val="en-GB"/>
        </w:rPr>
        <w:t xml:space="preserve"> Township. However, because of the lack of coordination with other cluster, </w:t>
      </w:r>
      <w:r w:rsidRPr="009312D1">
        <w:rPr>
          <w:lang w:val="en-GB"/>
        </w:rPr>
        <w:t>residence</w:t>
      </w:r>
      <w:r w:rsidRPr="009312D1">
        <w:rPr>
          <w:rFonts w:hint="eastAsia"/>
          <w:lang w:val="en-GB"/>
        </w:rPr>
        <w:t xml:space="preserve"> and immigration department, transportation department, education department, and cultural department, the launch and real operation, providing total packaged welfare services was postponed till </w:t>
      </w:r>
      <w:r w:rsidRPr="009312D1">
        <w:rPr>
          <w:lang w:val="en-GB"/>
        </w:rPr>
        <w:t>beginning</w:t>
      </w:r>
      <w:r w:rsidRPr="009312D1">
        <w:rPr>
          <w:rFonts w:hint="eastAsia"/>
          <w:lang w:val="en-GB"/>
        </w:rPr>
        <w:t xml:space="preserve"> of the May, it was almost 2 month after the date of GEJEQ</w:t>
      </w:r>
      <w:r w:rsidRPr="009312D1">
        <w:rPr>
          <w:rFonts w:hint="eastAsia"/>
          <w:vertAlign w:val="superscript"/>
          <w:lang w:val="en-GB" w:eastAsia="ja-JP"/>
        </w:rPr>
        <w:t>2)4)</w:t>
      </w:r>
      <w:r w:rsidRPr="009312D1">
        <w:rPr>
          <w:rFonts w:hint="eastAsia"/>
          <w:lang w:val="en-GB"/>
        </w:rPr>
        <w:t>.</w:t>
      </w:r>
    </w:p>
    <w:p w:rsidR="00C53020" w:rsidRPr="009312D1" w:rsidRDefault="00CA36B5" w:rsidP="00C53020">
      <w:pPr>
        <w:rPr>
          <w:lang w:val="en-GB"/>
        </w:rPr>
      </w:pPr>
      <w:r w:rsidRPr="009312D1">
        <w:rPr>
          <w:rFonts w:hint="eastAsia"/>
          <w:b/>
          <w:lang w:val="en-GB" w:eastAsia="ja-JP"/>
        </w:rPr>
        <w:t>1-</w:t>
      </w:r>
      <w:r w:rsidR="00C53020" w:rsidRPr="009312D1">
        <w:rPr>
          <w:rFonts w:hint="eastAsia"/>
          <w:b/>
          <w:lang w:val="en-GB"/>
        </w:rPr>
        <w:t xml:space="preserve">3. Weak recognition of </w:t>
      </w:r>
      <w:r w:rsidR="00C53020" w:rsidRPr="009312D1">
        <w:rPr>
          <w:b/>
          <w:lang w:val="en-GB"/>
        </w:rPr>
        <w:t>principle of self-management</w:t>
      </w:r>
      <w:r w:rsidR="00C53020" w:rsidRPr="009312D1">
        <w:rPr>
          <w:rFonts w:hint="eastAsia"/>
          <w:b/>
          <w:lang w:val="en-GB"/>
        </w:rPr>
        <w:t xml:space="preserve">, </w:t>
      </w:r>
      <w:r w:rsidR="00C53020" w:rsidRPr="009312D1">
        <w:rPr>
          <w:b/>
          <w:lang w:val="en-GB"/>
        </w:rPr>
        <w:t>principle</w:t>
      </w:r>
      <w:r w:rsidR="00C53020" w:rsidRPr="009312D1">
        <w:rPr>
          <w:rFonts w:hint="eastAsia"/>
          <w:b/>
          <w:lang w:val="en-GB"/>
        </w:rPr>
        <w:t xml:space="preserve"> of </w:t>
      </w:r>
      <w:r w:rsidR="00C53020" w:rsidRPr="009312D1">
        <w:rPr>
          <w:b/>
          <w:lang w:val="en-GB"/>
        </w:rPr>
        <w:t>do-no-harm</w:t>
      </w:r>
      <w:r w:rsidR="00C53020" w:rsidRPr="009312D1">
        <w:rPr>
          <w:rFonts w:hint="eastAsia"/>
          <w:b/>
          <w:lang w:val="en-GB"/>
        </w:rPr>
        <w:t xml:space="preserve"> and Lack of </w:t>
      </w:r>
      <w:r w:rsidR="00C53020" w:rsidRPr="009312D1">
        <w:rPr>
          <w:b/>
          <w:lang w:val="en-GB"/>
        </w:rPr>
        <w:t>concep</w:t>
      </w:r>
      <w:r w:rsidR="00C53020" w:rsidRPr="009312D1">
        <w:rPr>
          <w:rFonts w:hint="eastAsia"/>
          <w:b/>
          <w:lang w:val="en-GB"/>
        </w:rPr>
        <w:t xml:space="preserve">t PFA training toward the </w:t>
      </w:r>
      <w:r w:rsidR="00C53020" w:rsidRPr="009312D1">
        <w:rPr>
          <w:b/>
          <w:lang w:val="en-GB"/>
        </w:rPr>
        <w:t>response</w:t>
      </w:r>
      <w:r w:rsidR="00C53020" w:rsidRPr="009312D1">
        <w:rPr>
          <w:rFonts w:hint="eastAsia"/>
          <w:b/>
          <w:lang w:val="en-GB"/>
        </w:rPr>
        <w:t xml:space="preserve"> for the humanitarian emergency at GEJEQ</w:t>
      </w:r>
    </w:p>
    <w:p w:rsidR="00C53020" w:rsidRPr="009312D1" w:rsidRDefault="00C53020" w:rsidP="00C53020">
      <w:pPr>
        <w:ind w:firstLineChars="200" w:firstLine="440"/>
        <w:rPr>
          <w:lang w:val="en-GB"/>
        </w:rPr>
      </w:pPr>
      <w:r w:rsidRPr="009312D1">
        <w:rPr>
          <w:rFonts w:hint="eastAsia"/>
          <w:lang w:val="en-GB"/>
        </w:rPr>
        <w:t xml:space="preserve">Principle of self-management, concept of not to harm oneself in other word, and </w:t>
      </w:r>
      <w:r w:rsidRPr="009312D1">
        <w:rPr>
          <w:lang w:val="en-GB"/>
        </w:rPr>
        <w:t>principle</w:t>
      </w:r>
      <w:r w:rsidRPr="009312D1">
        <w:rPr>
          <w:rFonts w:hint="eastAsia"/>
          <w:lang w:val="en-GB"/>
        </w:rPr>
        <w:t xml:space="preserve"> of do-no harm, is one of the important recognition during the humanitarian action at disaster. However, except </w:t>
      </w:r>
      <w:r w:rsidRPr="009312D1">
        <w:rPr>
          <w:lang w:val="en-GB"/>
        </w:rPr>
        <w:t>few organizations</w:t>
      </w:r>
      <w:r w:rsidRPr="009312D1">
        <w:rPr>
          <w:rFonts w:hint="eastAsia"/>
          <w:lang w:val="en-GB"/>
        </w:rPr>
        <w:t xml:space="preserve">, </w:t>
      </w:r>
      <w:r w:rsidRPr="009312D1">
        <w:rPr>
          <w:rFonts w:hint="eastAsia"/>
          <w:lang w:val="en-GB" w:eastAsia="ja-JP"/>
        </w:rPr>
        <w:t xml:space="preserve">understanding of </w:t>
      </w:r>
      <w:r w:rsidRPr="009312D1">
        <w:rPr>
          <w:lang w:val="en-GB"/>
        </w:rPr>
        <w:t>those principles of humanitarian action have</w:t>
      </w:r>
      <w:r w:rsidRPr="009312D1">
        <w:rPr>
          <w:rFonts w:hint="eastAsia"/>
          <w:lang w:val="en-GB"/>
        </w:rPr>
        <w:t xml:space="preserve"> quite weak even the medical or </w:t>
      </w:r>
      <w:r w:rsidRPr="009312D1">
        <w:rPr>
          <w:lang w:val="en-GB"/>
        </w:rPr>
        <w:t>psychological</w:t>
      </w:r>
      <w:r w:rsidRPr="009312D1">
        <w:rPr>
          <w:rFonts w:hint="eastAsia"/>
          <w:lang w:val="en-GB"/>
        </w:rPr>
        <w:t xml:space="preserve"> organization which dispatch certain number of medical or psychological professionals to the affected area of GEJEQ. PCAT is one of the </w:t>
      </w:r>
      <w:r w:rsidRPr="009312D1">
        <w:rPr>
          <w:lang w:val="en-GB"/>
        </w:rPr>
        <w:t>organizations</w:t>
      </w:r>
      <w:r w:rsidRPr="009312D1">
        <w:rPr>
          <w:rFonts w:hint="eastAsia"/>
          <w:lang w:val="en-GB"/>
        </w:rPr>
        <w:t xml:space="preserve"> which concerns about the principle of the </w:t>
      </w:r>
      <w:r w:rsidRPr="009312D1">
        <w:rPr>
          <w:lang w:val="en-GB"/>
        </w:rPr>
        <w:t>“</w:t>
      </w:r>
      <w:r w:rsidRPr="009312D1">
        <w:rPr>
          <w:rFonts w:hint="eastAsia"/>
          <w:lang w:val="en-GB"/>
        </w:rPr>
        <w:t>self-management</w:t>
      </w:r>
      <w:r w:rsidRPr="009312D1">
        <w:rPr>
          <w:lang w:val="en-GB"/>
        </w:rPr>
        <w:t>”</w:t>
      </w:r>
      <w:r w:rsidRPr="009312D1">
        <w:rPr>
          <w:rFonts w:hint="eastAsia"/>
          <w:lang w:val="en-GB"/>
        </w:rPr>
        <w:t xml:space="preserve"> and </w:t>
      </w:r>
      <w:r w:rsidRPr="009312D1">
        <w:rPr>
          <w:lang w:val="en-GB"/>
        </w:rPr>
        <w:t>“</w:t>
      </w:r>
      <w:r w:rsidRPr="009312D1">
        <w:rPr>
          <w:rFonts w:hint="eastAsia"/>
          <w:lang w:val="en-GB"/>
        </w:rPr>
        <w:t>do no harm</w:t>
      </w:r>
      <w:r w:rsidRPr="009312D1">
        <w:rPr>
          <w:lang w:val="en-GB"/>
        </w:rPr>
        <w:t>”</w:t>
      </w:r>
      <w:r w:rsidRPr="009312D1">
        <w:rPr>
          <w:rFonts w:hint="eastAsia"/>
          <w:lang w:val="en-GB"/>
        </w:rPr>
        <w:t xml:space="preserve"> however, they </w:t>
      </w:r>
      <w:r w:rsidRPr="009312D1">
        <w:rPr>
          <w:rFonts w:hint="eastAsia"/>
          <w:lang w:val="en-GB" w:eastAsia="ja-JP"/>
        </w:rPr>
        <w:t>could</w:t>
      </w:r>
      <w:r w:rsidRPr="009312D1">
        <w:rPr>
          <w:rFonts w:hint="eastAsia"/>
          <w:lang w:val="en-GB"/>
        </w:rPr>
        <w:t>n</w:t>
      </w:r>
      <w:r w:rsidRPr="009312D1">
        <w:rPr>
          <w:lang w:val="en-GB"/>
        </w:rPr>
        <w:t>’</w:t>
      </w:r>
      <w:r w:rsidRPr="009312D1">
        <w:rPr>
          <w:rFonts w:hint="eastAsia"/>
          <w:lang w:val="en-GB"/>
        </w:rPr>
        <w:t xml:space="preserve">t took any action for those problem till the psychological problem of the volunteer become appear and reported to the head </w:t>
      </w:r>
      <w:r w:rsidRPr="009312D1">
        <w:rPr>
          <w:lang w:val="en-GB"/>
        </w:rPr>
        <w:t>quarter</w:t>
      </w:r>
      <w:r w:rsidRPr="009312D1">
        <w:rPr>
          <w:rFonts w:hint="eastAsia"/>
          <w:vertAlign w:val="superscript"/>
          <w:lang w:val="en-GB" w:eastAsia="ja-JP"/>
        </w:rPr>
        <w:t>12)</w:t>
      </w:r>
      <w:r w:rsidRPr="009312D1">
        <w:rPr>
          <w:rFonts w:hint="eastAsia"/>
          <w:lang w:val="en-GB"/>
        </w:rPr>
        <w:t xml:space="preserve">. </w:t>
      </w:r>
      <w:r w:rsidRPr="009312D1">
        <w:rPr>
          <w:lang w:val="en-GB"/>
        </w:rPr>
        <w:t xml:space="preserve">Most of health worker </w:t>
      </w:r>
      <w:r w:rsidRPr="009312D1">
        <w:rPr>
          <w:rFonts w:hint="eastAsia"/>
          <w:lang w:val="en-GB"/>
        </w:rPr>
        <w:t xml:space="preserve">and organization </w:t>
      </w:r>
      <w:r w:rsidRPr="009312D1">
        <w:rPr>
          <w:lang w:val="en-GB"/>
        </w:rPr>
        <w:t xml:space="preserve">didn’t have an idea about “Psychological First Aid (PFA)” and deepen and spread the damage for both health workers and victims. </w:t>
      </w:r>
      <w:r w:rsidRPr="009312D1">
        <w:rPr>
          <w:rFonts w:hint="eastAsia"/>
          <w:lang w:val="en-GB"/>
        </w:rPr>
        <w:t xml:space="preserve">There are not so much report how the health workers suffered the psychological damage after the medical or health promotion activity </w:t>
      </w:r>
      <w:r w:rsidRPr="009312D1">
        <w:rPr>
          <w:lang w:val="en-GB"/>
        </w:rPr>
        <w:t>because</w:t>
      </w:r>
      <w:r w:rsidRPr="009312D1">
        <w:rPr>
          <w:rFonts w:hint="eastAsia"/>
          <w:lang w:val="en-GB"/>
        </w:rPr>
        <w:t xml:space="preserve"> of lack of PFA </w:t>
      </w:r>
      <w:r w:rsidRPr="009312D1">
        <w:rPr>
          <w:lang w:val="en-GB"/>
        </w:rPr>
        <w:t>training</w:t>
      </w:r>
      <w:r w:rsidRPr="009312D1">
        <w:rPr>
          <w:rFonts w:hint="eastAsia"/>
          <w:lang w:val="en-GB"/>
        </w:rPr>
        <w:t xml:space="preserve"> and there are no report or academic survey that shows the lack of PFA training worse the psychological </w:t>
      </w:r>
      <w:r w:rsidRPr="009312D1">
        <w:rPr>
          <w:rFonts w:hint="eastAsia"/>
          <w:lang w:val="en-GB"/>
        </w:rPr>
        <w:lastRenderedPageBreak/>
        <w:t>damage to the victims. As well as those fact, report of the recognition of importance of PFA training before the GEJEQ is rare without the case of PCAT</w:t>
      </w:r>
      <w:r w:rsidR="00CA36B5" w:rsidRPr="009312D1">
        <w:rPr>
          <w:rFonts w:hint="eastAsia"/>
          <w:vertAlign w:val="superscript"/>
          <w:lang w:val="en-GB" w:eastAsia="ja-JP"/>
        </w:rPr>
        <w:t>13)14)15)16)17)</w:t>
      </w:r>
      <w:r w:rsidRPr="009312D1">
        <w:rPr>
          <w:rFonts w:hint="eastAsia"/>
          <w:lang w:val="en-GB"/>
        </w:rPr>
        <w:t xml:space="preserve">. However, certain number of under report cases led National </w:t>
      </w:r>
      <w:proofErr w:type="spellStart"/>
      <w:r w:rsidRPr="009312D1">
        <w:rPr>
          <w:rFonts w:hint="eastAsia"/>
          <w:lang w:val="en-GB"/>
        </w:rPr>
        <w:t>Center</w:t>
      </w:r>
      <w:proofErr w:type="spellEnd"/>
      <w:r w:rsidRPr="009312D1">
        <w:rPr>
          <w:rFonts w:hint="eastAsia"/>
          <w:lang w:val="en-GB"/>
        </w:rPr>
        <w:t xml:space="preserve"> of </w:t>
      </w:r>
      <w:r w:rsidRPr="009312D1">
        <w:rPr>
          <w:lang w:val="en-GB"/>
        </w:rPr>
        <w:t>Neurology</w:t>
      </w:r>
      <w:r w:rsidRPr="009312D1">
        <w:rPr>
          <w:rFonts w:hint="eastAsia"/>
          <w:lang w:val="en-GB"/>
        </w:rPr>
        <w:t xml:space="preserve"> and Psychology (NCNP) to declare the necessity of PFA </w:t>
      </w:r>
      <w:r w:rsidRPr="009312D1">
        <w:rPr>
          <w:lang w:val="en-GB"/>
        </w:rPr>
        <w:t>training</w:t>
      </w:r>
      <w:r w:rsidRPr="009312D1">
        <w:rPr>
          <w:rFonts w:hint="eastAsia"/>
          <w:lang w:val="en-GB"/>
        </w:rPr>
        <w:t xml:space="preserve"> for future humanitarian worker. </w:t>
      </w:r>
      <w:proofErr w:type="spellStart"/>
      <w:r w:rsidRPr="009312D1">
        <w:rPr>
          <w:rFonts w:hint="eastAsia"/>
          <w:lang w:val="en-GB"/>
        </w:rPr>
        <w:t>Dr.</w:t>
      </w:r>
      <w:proofErr w:type="spellEnd"/>
      <w:r w:rsidRPr="009312D1">
        <w:rPr>
          <w:rFonts w:hint="eastAsia"/>
          <w:lang w:val="en-GB"/>
        </w:rPr>
        <w:t xml:space="preserve"> Yoshiharu Kin of NCNP mentioned in his talk with atomic accident </w:t>
      </w:r>
      <w:r w:rsidRPr="009312D1">
        <w:rPr>
          <w:lang w:val="en-GB"/>
        </w:rPr>
        <w:t>committee</w:t>
      </w:r>
      <w:r w:rsidRPr="009312D1">
        <w:rPr>
          <w:rFonts w:hint="eastAsia"/>
          <w:lang w:val="en-GB"/>
        </w:rPr>
        <w:t xml:space="preserve"> that lack of PFA trainer will be one of the most urgent issues for preparation for coming mega disaster</w:t>
      </w:r>
      <w:r w:rsidR="00CA36B5" w:rsidRPr="009312D1">
        <w:rPr>
          <w:rFonts w:hint="eastAsia"/>
          <w:vertAlign w:val="superscript"/>
          <w:lang w:val="en-GB" w:eastAsia="ja-JP"/>
        </w:rPr>
        <w:t>18)</w:t>
      </w:r>
      <w:r w:rsidRPr="009312D1">
        <w:rPr>
          <w:rFonts w:hint="eastAsia"/>
          <w:lang w:val="en-GB"/>
        </w:rPr>
        <w:t>.</w:t>
      </w:r>
    </w:p>
    <w:p w:rsidR="00CA36B5" w:rsidRPr="009312D1" w:rsidRDefault="00CA36B5" w:rsidP="00CA36B5">
      <w:pPr>
        <w:rPr>
          <w:b/>
          <w:sz w:val="28"/>
          <w:lang w:val="en-GB"/>
        </w:rPr>
      </w:pPr>
      <w:r w:rsidRPr="009312D1">
        <w:rPr>
          <w:rFonts w:hint="eastAsia"/>
          <w:b/>
          <w:sz w:val="28"/>
          <w:lang w:val="en-GB" w:eastAsia="ja-JP"/>
        </w:rPr>
        <w:t xml:space="preserve">2. </w:t>
      </w:r>
      <w:r w:rsidRPr="009312D1">
        <w:rPr>
          <w:rFonts w:hint="eastAsia"/>
          <w:b/>
          <w:sz w:val="28"/>
          <w:lang w:val="en-GB"/>
        </w:rPr>
        <w:t>Consequence</w:t>
      </w:r>
    </w:p>
    <w:p w:rsidR="00CA36B5" w:rsidRPr="009312D1" w:rsidRDefault="00CA36B5" w:rsidP="00CA36B5">
      <w:pPr>
        <w:rPr>
          <w:b/>
          <w:lang w:val="en-GB"/>
        </w:rPr>
      </w:pPr>
      <w:r w:rsidRPr="009312D1">
        <w:rPr>
          <w:rFonts w:hint="eastAsia"/>
          <w:b/>
          <w:lang w:val="en-GB" w:eastAsia="ja-JP"/>
        </w:rPr>
        <w:t>2-</w:t>
      </w:r>
      <w:r w:rsidRPr="009312D1">
        <w:rPr>
          <w:rFonts w:hint="eastAsia"/>
          <w:b/>
          <w:lang w:val="en-GB"/>
        </w:rPr>
        <w:t xml:space="preserve">1. Recognition of importance of </w:t>
      </w:r>
      <w:r w:rsidRPr="009312D1">
        <w:rPr>
          <w:b/>
          <w:lang w:val="en-GB"/>
        </w:rPr>
        <w:t>“</w:t>
      </w:r>
      <w:r w:rsidRPr="009312D1">
        <w:rPr>
          <w:rFonts w:hint="eastAsia"/>
          <w:b/>
          <w:lang w:val="en-GB"/>
        </w:rPr>
        <w:t xml:space="preserve">human right based </w:t>
      </w:r>
      <w:r w:rsidRPr="009312D1">
        <w:rPr>
          <w:b/>
          <w:lang w:val="en-GB"/>
        </w:rPr>
        <w:t>approach”</w:t>
      </w:r>
      <w:r w:rsidRPr="009312D1">
        <w:rPr>
          <w:rFonts w:hint="eastAsia"/>
          <w:b/>
          <w:lang w:val="en-GB"/>
        </w:rPr>
        <w:t xml:space="preserve">, </w:t>
      </w:r>
      <w:r w:rsidRPr="009312D1">
        <w:rPr>
          <w:b/>
          <w:lang w:val="en-GB"/>
        </w:rPr>
        <w:t>“</w:t>
      </w:r>
      <w:r w:rsidRPr="009312D1">
        <w:rPr>
          <w:rFonts w:hint="eastAsia"/>
          <w:b/>
          <w:lang w:val="en-GB"/>
        </w:rPr>
        <w:t xml:space="preserve">Cluster </w:t>
      </w:r>
      <w:r w:rsidRPr="009312D1">
        <w:rPr>
          <w:b/>
          <w:lang w:val="en-GB"/>
        </w:rPr>
        <w:t>approaches</w:t>
      </w:r>
      <w:r w:rsidRPr="009312D1">
        <w:rPr>
          <w:rFonts w:hint="eastAsia"/>
          <w:b/>
          <w:lang w:val="en-GB"/>
        </w:rPr>
        <w:t xml:space="preserve"> &amp; Coordination</w:t>
      </w:r>
      <w:r w:rsidRPr="009312D1">
        <w:rPr>
          <w:b/>
          <w:lang w:val="en-GB"/>
        </w:rPr>
        <w:t>”</w:t>
      </w:r>
      <w:r w:rsidRPr="009312D1">
        <w:rPr>
          <w:rFonts w:hint="eastAsia"/>
          <w:b/>
          <w:lang w:val="en-GB"/>
        </w:rPr>
        <w:t xml:space="preserve"> </w:t>
      </w:r>
    </w:p>
    <w:p w:rsidR="00CA36B5" w:rsidRPr="009312D1" w:rsidRDefault="00CA36B5" w:rsidP="00CA36B5">
      <w:pPr>
        <w:ind w:firstLineChars="200" w:firstLine="440"/>
        <w:rPr>
          <w:lang w:val="en-GB"/>
        </w:rPr>
      </w:pPr>
      <w:r w:rsidRPr="009312D1">
        <w:rPr>
          <w:lang w:val="en-GB"/>
        </w:rPr>
        <w:t>Accepting the fact</w:t>
      </w:r>
      <w:r w:rsidRPr="009312D1">
        <w:rPr>
          <w:rFonts w:hint="eastAsia"/>
          <w:lang w:val="en-GB"/>
        </w:rPr>
        <w:t xml:space="preserve"> above</w:t>
      </w:r>
      <w:r w:rsidRPr="009312D1">
        <w:rPr>
          <w:lang w:val="en-GB"/>
        </w:rPr>
        <w:t>, both sectors, public health &amp; primary health care, has been considered about strengthening and reinforcement</w:t>
      </w:r>
      <w:r w:rsidRPr="009312D1">
        <w:rPr>
          <w:rFonts w:hint="eastAsia"/>
          <w:lang w:val="en-GB"/>
        </w:rPr>
        <w:t xml:space="preserve"> for disaster response especially target on vulnerable population found in GEJEQ.</w:t>
      </w:r>
      <w:r w:rsidRPr="009312D1">
        <w:rPr>
          <w:lang w:val="en-GB"/>
        </w:rPr>
        <w:t xml:space="preserve"> </w:t>
      </w:r>
    </w:p>
    <w:p w:rsidR="00CA36B5" w:rsidRPr="009312D1" w:rsidRDefault="00CA36B5" w:rsidP="00CA36B5">
      <w:pPr>
        <w:ind w:firstLineChars="200" w:firstLine="440"/>
        <w:rPr>
          <w:lang w:val="en-GB"/>
        </w:rPr>
      </w:pPr>
      <w:r w:rsidRPr="009312D1">
        <w:rPr>
          <w:lang w:val="en-GB"/>
        </w:rPr>
        <w:t>National Health Board Directors Association</w:t>
      </w:r>
      <w:r w:rsidRPr="009312D1">
        <w:rPr>
          <w:rFonts w:hint="eastAsia"/>
          <w:lang w:val="en-GB"/>
        </w:rPr>
        <w:t xml:space="preserve"> (NHBDA), which consist of Head of </w:t>
      </w:r>
      <w:r w:rsidRPr="009312D1">
        <w:rPr>
          <w:lang w:val="en-GB"/>
        </w:rPr>
        <w:t>Prefectural</w:t>
      </w:r>
      <w:r w:rsidRPr="009312D1">
        <w:rPr>
          <w:rFonts w:hint="eastAsia"/>
          <w:lang w:val="en-GB"/>
        </w:rPr>
        <w:t xml:space="preserve"> m</w:t>
      </w:r>
      <w:r w:rsidRPr="009312D1">
        <w:rPr>
          <w:lang w:val="en-GB"/>
        </w:rPr>
        <w:t>unicipal</w:t>
      </w:r>
      <w:r w:rsidRPr="009312D1">
        <w:rPr>
          <w:rFonts w:hint="eastAsia"/>
          <w:lang w:val="en-GB"/>
        </w:rPr>
        <w:t xml:space="preserve"> level public health officer declare in the p</w:t>
      </w:r>
      <w:r w:rsidRPr="009312D1">
        <w:rPr>
          <w:lang w:val="en-GB"/>
        </w:rPr>
        <w:t>etition on budget and fiscal measures in 2013</w:t>
      </w:r>
      <w:r w:rsidRPr="009312D1">
        <w:rPr>
          <w:rFonts w:hint="eastAsia"/>
          <w:lang w:val="en-GB"/>
        </w:rPr>
        <w:t xml:space="preserve"> that </w:t>
      </w:r>
      <w:r w:rsidRPr="009312D1">
        <w:rPr>
          <w:lang w:val="en-GB"/>
        </w:rPr>
        <w:t>“</w:t>
      </w:r>
      <w:r w:rsidRPr="009312D1">
        <w:rPr>
          <w:rFonts w:hint="eastAsia"/>
          <w:lang w:val="en-GB"/>
        </w:rPr>
        <w:t xml:space="preserve">We cannot respond effectively for the public health issue including WASH, nutrition and many other </w:t>
      </w:r>
      <w:r w:rsidRPr="009312D1">
        <w:rPr>
          <w:lang w:val="en-GB"/>
        </w:rPr>
        <w:t>p</w:t>
      </w:r>
      <w:r w:rsidRPr="009312D1">
        <w:rPr>
          <w:rFonts w:hint="eastAsia"/>
          <w:lang w:val="en-GB"/>
        </w:rPr>
        <w:t xml:space="preserve">rimary health care matter </w:t>
      </w:r>
      <w:r w:rsidRPr="009312D1">
        <w:rPr>
          <w:lang w:val="en-GB"/>
        </w:rPr>
        <w:t>occurred</w:t>
      </w:r>
      <w:r w:rsidRPr="009312D1">
        <w:rPr>
          <w:rFonts w:hint="eastAsia"/>
          <w:lang w:val="en-GB"/>
        </w:rPr>
        <w:t xml:space="preserve"> in GEJEQ.</w:t>
      </w:r>
      <w:r w:rsidRPr="009312D1">
        <w:rPr>
          <w:lang w:val="en-GB"/>
        </w:rPr>
        <w:t>”</w:t>
      </w:r>
      <w:r w:rsidRPr="009312D1">
        <w:rPr>
          <w:rFonts w:hint="eastAsia"/>
          <w:lang w:val="en-GB"/>
        </w:rPr>
        <w:t xml:space="preserve"> They said </w:t>
      </w:r>
      <w:r w:rsidRPr="009312D1">
        <w:rPr>
          <w:lang w:val="en-GB"/>
        </w:rPr>
        <w:t>“</w:t>
      </w:r>
      <w:r w:rsidRPr="009312D1">
        <w:rPr>
          <w:rFonts w:hint="eastAsia"/>
          <w:lang w:val="en-GB"/>
        </w:rPr>
        <w:t xml:space="preserve">Especially for the vulnerable population both in the shelter and the </w:t>
      </w:r>
      <w:r w:rsidRPr="009312D1">
        <w:rPr>
          <w:lang w:val="en-GB"/>
        </w:rPr>
        <w:t>resident</w:t>
      </w:r>
      <w:r w:rsidRPr="009312D1">
        <w:rPr>
          <w:rFonts w:hint="eastAsia"/>
          <w:lang w:val="en-GB"/>
        </w:rPr>
        <w:t xml:space="preserve"> living in affected area, we have to make minimum standard of public health issues for evacuation shelters and resident </w:t>
      </w:r>
      <w:r w:rsidRPr="009312D1">
        <w:rPr>
          <w:lang w:val="en-GB"/>
        </w:rPr>
        <w:t>living</w:t>
      </w:r>
      <w:r w:rsidRPr="009312D1">
        <w:rPr>
          <w:rFonts w:hint="eastAsia"/>
          <w:lang w:val="en-GB"/>
        </w:rPr>
        <w:t xml:space="preserve"> in affected area by </w:t>
      </w:r>
      <w:r w:rsidRPr="009312D1">
        <w:rPr>
          <w:lang w:val="en-GB"/>
        </w:rPr>
        <w:t>referring</w:t>
      </w:r>
      <w:r w:rsidRPr="009312D1">
        <w:rPr>
          <w:rFonts w:hint="eastAsia"/>
          <w:lang w:val="en-GB"/>
        </w:rPr>
        <w:t xml:space="preserve"> UNHCR standard or SPHERE standard</w:t>
      </w:r>
      <w:r w:rsidRPr="009312D1">
        <w:rPr>
          <w:lang w:val="en-GB"/>
        </w:rPr>
        <w:t>”</w:t>
      </w:r>
      <w:r w:rsidRPr="009312D1">
        <w:rPr>
          <w:rFonts w:hint="eastAsia"/>
          <w:vertAlign w:val="superscript"/>
          <w:lang w:val="en-GB" w:eastAsia="ja-JP"/>
        </w:rPr>
        <w:t>19)</w:t>
      </w:r>
      <w:r w:rsidRPr="009312D1">
        <w:rPr>
          <w:rFonts w:hint="eastAsia"/>
          <w:lang w:val="en-GB"/>
        </w:rPr>
        <w:t xml:space="preserve">. </w:t>
      </w:r>
    </w:p>
    <w:p w:rsidR="00CA36B5" w:rsidRPr="009312D1" w:rsidRDefault="00CA36B5" w:rsidP="00CA36B5">
      <w:pPr>
        <w:ind w:firstLineChars="200" w:firstLine="440"/>
        <w:rPr>
          <w:lang w:val="en-GB"/>
        </w:rPr>
      </w:pPr>
      <w:r w:rsidRPr="009312D1">
        <w:rPr>
          <w:lang w:val="en-GB"/>
        </w:rPr>
        <w:t xml:space="preserve">National Public Health </w:t>
      </w:r>
      <w:proofErr w:type="spellStart"/>
      <w:r w:rsidRPr="009312D1">
        <w:rPr>
          <w:lang w:val="en-GB"/>
        </w:rPr>
        <w:t>Center</w:t>
      </w:r>
      <w:proofErr w:type="spellEnd"/>
      <w:r w:rsidRPr="009312D1">
        <w:rPr>
          <w:lang w:val="en-GB"/>
        </w:rPr>
        <w:t xml:space="preserve"> Director Association</w:t>
      </w:r>
      <w:r w:rsidRPr="009312D1">
        <w:rPr>
          <w:rFonts w:hint="eastAsia"/>
          <w:lang w:val="en-GB"/>
        </w:rPr>
        <w:t xml:space="preserve"> (NPHCDA) </w:t>
      </w:r>
      <w:r w:rsidRPr="009312D1">
        <w:rPr>
          <w:lang w:val="en-GB"/>
        </w:rPr>
        <w:t>declares</w:t>
      </w:r>
      <w:r w:rsidRPr="009312D1">
        <w:rPr>
          <w:rFonts w:hint="eastAsia"/>
          <w:lang w:val="en-GB"/>
        </w:rPr>
        <w:t xml:space="preserve"> the necessity of coordination and cluster approach in preparation for next disaster. According to the </w:t>
      </w:r>
      <w:r w:rsidRPr="009312D1">
        <w:rPr>
          <w:lang w:val="en-GB"/>
        </w:rPr>
        <w:t xml:space="preserve">“Petition on budget and fiscal measure of administration/governance of Public Health </w:t>
      </w:r>
      <w:proofErr w:type="spellStart"/>
      <w:r w:rsidRPr="009312D1">
        <w:rPr>
          <w:lang w:val="en-GB"/>
        </w:rPr>
        <w:t>Center</w:t>
      </w:r>
      <w:proofErr w:type="spellEnd"/>
      <w:r w:rsidRPr="009312D1">
        <w:rPr>
          <w:lang w:val="en-GB"/>
        </w:rPr>
        <w:t xml:space="preserve"> in 2013”</w:t>
      </w:r>
      <w:r w:rsidRPr="009312D1">
        <w:rPr>
          <w:rFonts w:hint="eastAsia"/>
          <w:lang w:val="en-GB"/>
        </w:rPr>
        <w:t xml:space="preserve">, they are emphasis on coordination and cluster approach  both in governance/administrative level, from nation, prefecture, city, to township, and topic or professional/occupational level such as cluster approach of mentioned in SPHERE standard. Addition to </w:t>
      </w:r>
      <w:r w:rsidRPr="009312D1">
        <w:rPr>
          <w:lang w:val="en-GB"/>
        </w:rPr>
        <w:t>those basic ideas</w:t>
      </w:r>
      <w:r w:rsidRPr="009312D1">
        <w:rPr>
          <w:rFonts w:hint="eastAsia"/>
          <w:lang w:val="en-GB"/>
        </w:rPr>
        <w:t xml:space="preserve"> of cluster approach, they mentioned in 2 specific issues which describe the </w:t>
      </w:r>
      <w:r w:rsidRPr="009312D1">
        <w:rPr>
          <w:lang w:val="en-GB"/>
        </w:rPr>
        <w:t>characteristic</w:t>
      </w:r>
      <w:r w:rsidRPr="009312D1">
        <w:rPr>
          <w:rFonts w:hint="eastAsia"/>
          <w:lang w:val="en-GB"/>
        </w:rPr>
        <w:t xml:space="preserve"> topic of GEJEQ. Special attention to the victim for radiation disaster and to the </w:t>
      </w:r>
      <w:r w:rsidRPr="009312D1">
        <w:rPr>
          <w:lang w:val="en-GB"/>
        </w:rPr>
        <w:t>population</w:t>
      </w:r>
      <w:r w:rsidRPr="009312D1">
        <w:rPr>
          <w:rFonts w:hint="eastAsia"/>
          <w:lang w:val="en-GB"/>
        </w:rPr>
        <w:t xml:space="preserve"> need a total welfare package services such as elderly, disable and person who has incurable diseases both in the shelter and the </w:t>
      </w:r>
      <w:r w:rsidRPr="009312D1">
        <w:rPr>
          <w:lang w:val="en-GB"/>
        </w:rPr>
        <w:t>resident</w:t>
      </w:r>
      <w:r w:rsidRPr="009312D1">
        <w:rPr>
          <w:rFonts w:hint="eastAsia"/>
          <w:lang w:val="en-GB"/>
        </w:rPr>
        <w:t xml:space="preserve"> living in affected area</w:t>
      </w:r>
      <w:r w:rsidRPr="009312D1">
        <w:rPr>
          <w:rFonts w:hint="eastAsia"/>
          <w:vertAlign w:val="superscript"/>
          <w:lang w:val="en-GB" w:eastAsia="ja-JP"/>
        </w:rPr>
        <w:t>20)</w:t>
      </w:r>
      <w:r w:rsidRPr="009312D1">
        <w:rPr>
          <w:rFonts w:hint="eastAsia"/>
          <w:lang w:val="en-GB"/>
        </w:rPr>
        <w:t>.</w:t>
      </w:r>
    </w:p>
    <w:p w:rsidR="00CA36B5" w:rsidRPr="009312D1" w:rsidRDefault="00CA36B5" w:rsidP="00CA36B5">
      <w:pPr>
        <w:ind w:firstLineChars="200" w:firstLine="440"/>
        <w:rPr>
          <w:lang w:val="en-GB"/>
        </w:rPr>
      </w:pPr>
      <w:r w:rsidRPr="009312D1">
        <w:rPr>
          <w:lang w:val="en-GB"/>
        </w:rPr>
        <w:t xml:space="preserve">Disaster </w:t>
      </w:r>
      <w:r w:rsidRPr="009312D1">
        <w:rPr>
          <w:rFonts w:hint="eastAsia"/>
          <w:lang w:val="en-GB"/>
        </w:rPr>
        <w:t>P</w:t>
      </w:r>
      <w:r w:rsidRPr="009312D1">
        <w:rPr>
          <w:lang w:val="en-GB"/>
        </w:rPr>
        <w:t>ublic Health Forum</w:t>
      </w:r>
      <w:r w:rsidRPr="009312D1">
        <w:rPr>
          <w:rFonts w:hint="eastAsia"/>
          <w:lang w:val="en-GB"/>
        </w:rPr>
        <w:t xml:space="preserve"> Japan (DPHFJ), led by </w:t>
      </w:r>
      <w:proofErr w:type="spellStart"/>
      <w:r w:rsidRPr="009312D1">
        <w:rPr>
          <w:rFonts w:hint="eastAsia"/>
          <w:lang w:val="en-GB"/>
        </w:rPr>
        <w:t>Dr.</w:t>
      </w:r>
      <w:proofErr w:type="spellEnd"/>
      <w:r w:rsidRPr="009312D1">
        <w:rPr>
          <w:rFonts w:hint="eastAsia"/>
          <w:lang w:val="en-GB"/>
        </w:rPr>
        <w:t xml:space="preserve"> Shigeru Omi, former</w:t>
      </w:r>
      <w:r w:rsidRPr="009312D1">
        <w:rPr>
          <w:lang w:val="en-GB"/>
        </w:rPr>
        <w:t xml:space="preserve"> Regional Director of the Western Pacific Regional Office for the World Health Organization</w:t>
      </w:r>
      <w:r w:rsidRPr="009312D1">
        <w:rPr>
          <w:rFonts w:hint="eastAsia"/>
          <w:lang w:val="en-GB"/>
        </w:rPr>
        <w:t xml:space="preserve">, and </w:t>
      </w:r>
      <w:proofErr w:type="spellStart"/>
      <w:r w:rsidRPr="009312D1">
        <w:rPr>
          <w:rFonts w:hint="eastAsia"/>
          <w:lang w:val="en-GB"/>
        </w:rPr>
        <w:t>MoH</w:t>
      </w:r>
      <w:proofErr w:type="spellEnd"/>
      <w:r w:rsidRPr="009312D1">
        <w:rPr>
          <w:rFonts w:hint="eastAsia"/>
          <w:lang w:val="en-GB"/>
        </w:rPr>
        <w:t xml:space="preserve"> research member of the </w:t>
      </w:r>
      <w:r w:rsidRPr="009312D1">
        <w:rPr>
          <w:lang w:val="en-GB"/>
        </w:rPr>
        <w:t>“</w:t>
      </w:r>
      <w:r w:rsidRPr="009312D1">
        <w:rPr>
          <w:rFonts w:hint="eastAsia"/>
          <w:lang w:val="en-GB"/>
        </w:rPr>
        <w:t>Establishment of the action team concerns about public health issue in the disaster</w:t>
      </w:r>
      <w:r w:rsidRPr="009312D1">
        <w:rPr>
          <w:lang w:val="en-GB"/>
        </w:rPr>
        <w:t>”</w:t>
      </w:r>
      <w:r w:rsidRPr="009312D1">
        <w:rPr>
          <w:rFonts w:hint="eastAsia"/>
          <w:lang w:val="en-GB"/>
        </w:rPr>
        <w:t xml:space="preserve"> which </w:t>
      </w:r>
      <w:r w:rsidRPr="009312D1">
        <w:rPr>
          <w:lang w:val="en-GB"/>
        </w:rPr>
        <w:t>include</w:t>
      </w:r>
      <w:r w:rsidRPr="009312D1">
        <w:rPr>
          <w:rFonts w:hint="eastAsia"/>
          <w:lang w:val="en-GB"/>
        </w:rPr>
        <w:t xml:space="preserve"> concerns member of the NHBDA and NPHCDA, was formed few month after GEJEQ and member ship is spreading from National government level such as National </w:t>
      </w:r>
      <w:r w:rsidRPr="009312D1">
        <w:rPr>
          <w:lang w:val="en-GB"/>
        </w:rPr>
        <w:t>Institute</w:t>
      </w:r>
      <w:r w:rsidRPr="009312D1">
        <w:rPr>
          <w:rFonts w:hint="eastAsia"/>
          <w:lang w:val="en-GB"/>
        </w:rPr>
        <w:t xml:space="preserve"> of Public Health Japan (NIPHJ) and National </w:t>
      </w:r>
      <w:proofErr w:type="spellStart"/>
      <w:r w:rsidRPr="009312D1">
        <w:rPr>
          <w:rFonts w:hint="eastAsia"/>
          <w:lang w:val="en-GB"/>
        </w:rPr>
        <w:t>Center</w:t>
      </w:r>
      <w:proofErr w:type="spellEnd"/>
      <w:r w:rsidRPr="009312D1">
        <w:rPr>
          <w:rFonts w:hint="eastAsia"/>
          <w:lang w:val="en-GB"/>
        </w:rPr>
        <w:t xml:space="preserve"> for Global Medicine (NCGM) to private association level such as JPCA. Accepting declaration of NHBDA and NPHCDA, DPHFJ also declare that the importance of both important concept, human right base approach and cluster </w:t>
      </w:r>
      <w:r w:rsidRPr="009312D1">
        <w:rPr>
          <w:lang w:val="en-GB"/>
        </w:rPr>
        <w:t>approach</w:t>
      </w:r>
      <w:r w:rsidRPr="009312D1">
        <w:rPr>
          <w:rFonts w:hint="eastAsia"/>
          <w:lang w:val="en-GB"/>
        </w:rPr>
        <w:t xml:space="preserve"> which could be a core counter major for coming mega disaster in Japan and surrounding country. Parallel to the reforming of the both law concerns about disaster </w:t>
      </w:r>
      <w:r w:rsidRPr="009312D1">
        <w:rPr>
          <w:lang w:val="en-GB"/>
        </w:rPr>
        <w:t>response</w:t>
      </w:r>
      <w:r w:rsidRPr="009312D1">
        <w:rPr>
          <w:rFonts w:hint="eastAsia"/>
          <w:lang w:val="en-GB"/>
        </w:rPr>
        <w:t xml:space="preserve"> </w:t>
      </w:r>
      <w:r w:rsidRPr="009312D1">
        <w:rPr>
          <w:lang w:val="en-GB"/>
        </w:rPr>
        <w:t>“</w:t>
      </w:r>
      <w:r w:rsidRPr="009312D1">
        <w:rPr>
          <w:rFonts w:hint="eastAsia"/>
          <w:lang w:val="en-GB"/>
        </w:rPr>
        <w:t>Disaster Countermeasures Basic Act</w:t>
      </w:r>
      <w:r w:rsidRPr="009312D1">
        <w:rPr>
          <w:lang w:val="en-GB"/>
        </w:rPr>
        <w:t>”</w:t>
      </w:r>
      <w:r w:rsidRPr="009312D1">
        <w:rPr>
          <w:rFonts w:hint="eastAsia"/>
          <w:lang w:val="en-GB"/>
        </w:rPr>
        <w:t xml:space="preserve"> and </w:t>
      </w:r>
      <w:r w:rsidRPr="009312D1">
        <w:rPr>
          <w:lang w:val="en-GB"/>
        </w:rPr>
        <w:t xml:space="preserve">“Disaster Relief </w:t>
      </w:r>
      <w:r w:rsidRPr="009312D1">
        <w:rPr>
          <w:lang w:val="en-GB"/>
        </w:rPr>
        <w:lastRenderedPageBreak/>
        <w:t>Act”</w:t>
      </w:r>
      <w:r w:rsidRPr="009312D1">
        <w:rPr>
          <w:rFonts w:hint="eastAsia"/>
          <w:lang w:val="en-GB"/>
        </w:rPr>
        <w:t xml:space="preserve">, DPHFJ </w:t>
      </w:r>
      <w:proofErr w:type="spellStart"/>
      <w:r w:rsidRPr="009312D1">
        <w:rPr>
          <w:rFonts w:hint="eastAsia"/>
          <w:lang w:val="en-GB"/>
        </w:rPr>
        <w:t>emphasis</w:t>
      </w:r>
      <w:proofErr w:type="spellEnd"/>
      <w:r w:rsidRPr="009312D1">
        <w:rPr>
          <w:rFonts w:hint="eastAsia"/>
          <w:lang w:val="en-GB"/>
        </w:rPr>
        <w:t xml:space="preserve"> the importance of </w:t>
      </w:r>
      <w:r w:rsidRPr="009312D1">
        <w:rPr>
          <w:lang w:val="en-GB"/>
        </w:rPr>
        <w:t>“</w:t>
      </w:r>
      <w:r w:rsidRPr="009312D1">
        <w:rPr>
          <w:rFonts w:hint="eastAsia"/>
          <w:lang w:val="en-GB"/>
        </w:rPr>
        <w:t>Private-Public Partnership</w:t>
      </w:r>
      <w:r w:rsidRPr="009312D1">
        <w:rPr>
          <w:lang w:val="en-GB"/>
        </w:rPr>
        <w:t xml:space="preserve"> (</w:t>
      </w:r>
      <w:r w:rsidRPr="009312D1">
        <w:rPr>
          <w:rFonts w:hint="eastAsia"/>
          <w:lang w:val="en-GB"/>
        </w:rPr>
        <w:t>PPP</w:t>
      </w:r>
      <w:r w:rsidRPr="009312D1">
        <w:rPr>
          <w:lang w:val="en-GB"/>
        </w:rPr>
        <w:t>)”</w:t>
      </w:r>
      <w:r w:rsidRPr="009312D1">
        <w:rPr>
          <w:rFonts w:hint="eastAsia"/>
          <w:lang w:val="en-GB"/>
        </w:rPr>
        <w:t xml:space="preserve">, for public health and primary health care response for the disaster. DPHFJ also emphasis on the international cooperation for the response, including acceptance of the foreign aid workers </w:t>
      </w:r>
      <w:r w:rsidRPr="009312D1">
        <w:rPr>
          <w:lang w:val="en-GB"/>
        </w:rPr>
        <w:t>concern</w:t>
      </w:r>
      <w:r w:rsidRPr="009312D1">
        <w:rPr>
          <w:rFonts w:hint="eastAsia"/>
          <w:lang w:val="en-GB"/>
        </w:rPr>
        <w:t xml:space="preserve"> with public health and primary health care and </w:t>
      </w:r>
      <w:r w:rsidRPr="009312D1">
        <w:rPr>
          <w:lang w:val="en-GB"/>
        </w:rPr>
        <w:t>standardization</w:t>
      </w:r>
      <w:r w:rsidRPr="009312D1">
        <w:rPr>
          <w:rFonts w:hint="eastAsia"/>
          <w:lang w:val="en-GB"/>
        </w:rPr>
        <w:t xml:space="preserve"> of minimum standard of the condition of the affected victims according to the international standard</w:t>
      </w:r>
      <w:r w:rsidR="00523A69" w:rsidRPr="009312D1">
        <w:rPr>
          <w:rFonts w:hint="eastAsia"/>
          <w:vertAlign w:val="superscript"/>
          <w:lang w:val="en-GB" w:eastAsia="ja-JP"/>
        </w:rPr>
        <w:t>21)22)23)</w:t>
      </w:r>
      <w:r w:rsidRPr="009312D1">
        <w:rPr>
          <w:rFonts w:hint="eastAsia"/>
          <w:lang w:val="en-GB"/>
        </w:rPr>
        <w:t xml:space="preserve">. </w:t>
      </w:r>
    </w:p>
    <w:p w:rsidR="00CA36B5" w:rsidRPr="009312D1" w:rsidRDefault="00CA36B5" w:rsidP="00CA36B5">
      <w:pPr>
        <w:ind w:firstLineChars="200" w:firstLine="440"/>
        <w:rPr>
          <w:lang w:val="en-GB"/>
        </w:rPr>
      </w:pPr>
      <w:r w:rsidRPr="009312D1">
        <w:rPr>
          <w:rFonts w:hint="eastAsia"/>
          <w:lang w:val="en-GB"/>
        </w:rPr>
        <w:t xml:space="preserve">Japan Medical Association (JMA) is one of the biggest professional </w:t>
      </w:r>
      <w:r w:rsidRPr="009312D1">
        <w:rPr>
          <w:lang w:val="en-GB"/>
        </w:rPr>
        <w:t>associations</w:t>
      </w:r>
      <w:r w:rsidRPr="009312D1">
        <w:rPr>
          <w:rFonts w:hint="eastAsia"/>
          <w:lang w:val="en-GB"/>
        </w:rPr>
        <w:t xml:space="preserve"> </w:t>
      </w:r>
      <w:r w:rsidRPr="009312D1">
        <w:rPr>
          <w:lang w:val="en-GB"/>
        </w:rPr>
        <w:t>in Japan and sends the primary health care providers called JMAT;</w:t>
      </w:r>
      <w:r w:rsidRPr="009312D1">
        <w:rPr>
          <w:rFonts w:hint="eastAsia"/>
          <w:lang w:val="en-GB"/>
        </w:rPr>
        <w:t xml:space="preserve"> stand for Japan Medical </w:t>
      </w:r>
      <w:r w:rsidRPr="009312D1">
        <w:rPr>
          <w:lang w:val="en-GB"/>
        </w:rPr>
        <w:t>Association</w:t>
      </w:r>
      <w:r w:rsidRPr="009312D1">
        <w:rPr>
          <w:rFonts w:hint="eastAsia"/>
          <w:lang w:val="en-GB"/>
        </w:rPr>
        <w:t xml:space="preserve"> Team, during</w:t>
      </w:r>
      <w:r w:rsidRPr="009312D1">
        <w:rPr>
          <w:lang w:val="en-GB"/>
        </w:rPr>
        <w:t xml:space="preserve"> </w:t>
      </w:r>
      <w:r w:rsidRPr="009312D1">
        <w:rPr>
          <w:rFonts w:hint="eastAsia"/>
          <w:lang w:val="en-GB"/>
        </w:rPr>
        <w:t xml:space="preserve">GEJEQ. Terms and duration of the </w:t>
      </w:r>
      <w:r w:rsidRPr="009312D1">
        <w:rPr>
          <w:lang w:val="en-GB"/>
        </w:rPr>
        <w:t>dispatch</w:t>
      </w:r>
      <w:r w:rsidRPr="009312D1">
        <w:rPr>
          <w:rFonts w:hint="eastAsia"/>
          <w:lang w:val="en-GB"/>
        </w:rPr>
        <w:t xml:space="preserve"> was </w:t>
      </w:r>
      <w:r w:rsidRPr="009312D1">
        <w:rPr>
          <w:lang w:val="en-GB"/>
        </w:rPr>
        <w:t>comparatively</w:t>
      </w:r>
      <w:r w:rsidRPr="009312D1">
        <w:rPr>
          <w:rFonts w:hint="eastAsia"/>
          <w:lang w:val="en-GB"/>
        </w:rPr>
        <w:t xml:space="preserve"> short like 3to 4 days in the </w:t>
      </w:r>
      <w:r w:rsidRPr="009312D1">
        <w:rPr>
          <w:lang w:val="en-GB"/>
        </w:rPr>
        <w:t>affected</w:t>
      </w:r>
      <w:r w:rsidRPr="009312D1">
        <w:rPr>
          <w:rFonts w:hint="eastAsia"/>
          <w:lang w:val="en-GB"/>
        </w:rPr>
        <w:t xml:space="preserve"> area in the early stage till 3month after the disaster. However, n</w:t>
      </w:r>
      <w:r w:rsidRPr="009312D1">
        <w:rPr>
          <w:lang w:val="en-GB"/>
        </w:rPr>
        <w:t>umber</w:t>
      </w:r>
      <w:r w:rsidRPr="009312D1">
        <w:rPr>
          <w:rFonts w:hint="eastAsia"/>
          <w:lang w:val="en-GB"/>
        </w:rPr>
        <w:t xml:space="preserve"> of the doctors they send to the affected area comes up to 3000 and the number of the team including the nurse and pharmacist comes up to 2000. This project idea was launched in 2010, one year </w:t>
      </w:r>
      <w:r w:rsidRPr="009312D1">
        <w:rPr>
          <w:lang w:val="en-GB"/>
        </w:rPr>
        <w:t>prior</w:t>
      </w:r>
      <w:r w:rsidRPr="009312D1">
        <w:rPr>
          <w:rFonts w:hint="eastAsia"/>
          <w:lang w:val="en-GB"/>
        </w:rPr>
        <w:t xml:space="preserve"> to the GEJEQ so systems and training for the primary health provider was not yet set up when the GEJEQ hit the Japan. They finished </w:t>
      </w:r>
      <w:r w:rsidRPr="009312D1">
        <w:rPr>
          <w:lang w:val="en-GB"/>
        </w:rPr>
        <w:t>sending</w:t>
      </w:r>
      <w:r w:rsidRPr="009312D1">
        <w:rPr>
          <w:rFonts w:hint="eastAsia"/>
          <w:lang w:val="en-GB"/>
        </w:rPr>
        <w:t xml:space="preserve"> the teams to the affected area in middle of 2012.  In </w:t>
      </w:r>
      <w:r w:rsidRPr="009312D1">
        <w:rPr>
          <w:lang w:val="en-GB"/>
        </w:rPr>
        <w:t>“</w:t>
      </w:r>
      <w:r w:rsidRPr="009312D1">
        <w:rPr>
          <w:rFonts w:hint="eastAsia"/>
          <w:lang w:val="en-GB"/>
        </w:rPr>
        <w:t>d</w:t>
      </w:r>
      <w:r w:rsidRPr="009312D1">
        <w:rPr>
          <w:lang w:val="en-GB"/>
        </w:rPr>
        <w:t xml:space="preserve">isaster medicine </w:t>
      </w:r>
      <w:r w:rsidRPr="009312D1">
        <w:rPr>
          <w:rFonts w:hint="eastAsia"/>
          <w:lang w:val="en-GB"/>
        </w:rPr>
        <w:t>w</w:t>
      </w:r>
      <w:r w:rsidRPr="009312D1">
        <w:rPr>
          <w:lang w:val="en-GB"/>
        </w:rPr>
        <w:t>ork shop of JMAT</w:t>
      </w:r>
      <w:r w:rsidRPr="009312D1">
        <w:rPr>
          <w:rFonts w:hint="eastAsia"/>
          <w:lang w:val="en-GB"/>
        </w:rPr>
        <w:t xml:space="preserve"> </w:t>
      </w:r>
      <w:r w:rsidRPr="009312D1">
        <w:rPr>
          <w:lang w:val="en-GB"/>
        </w:rPr>
        <w:t>201</w:t>
      </w:r>
      <w:r w:rsidRPr="009312D1">
        <w:rPr>
          <w:rFonts w:hint="eastAsia"/>
          <w:lang w:val="en-GB"/>
        </w:rPr>
        <w:t xml:space="preserve">2, JMA declare that all the </w:t>
      </w:r>
      <w:r w:rsidRPr="009312D1">
        <w:rPr>
          <w:lang w:val="en-GB"/>
        </w:rPr>
        <w:t>municipal</w:t>
      </w:r>
      <w:r w:rsidRPr="009312D1">
        <w:rPr>
          <w:rFonts w:hint="eastAsia"/>
          <w:lang w:val="en-GB"/>
        </w:rPr>
        <w:t xml:space="preserve"> and regional JMAT office should establish the </w:t>
      </w:r>
      <w:r w:rsidRPr="009312D1">
        <w:rPr>
          <w:lang w:val="en-GB"/>
        </w:rPr>
        <w:t>training</w:t>
      </w:r>
      <w:r w:rsidRPr="009312D1">
        <w:rPr>
          <w:rFonts w:hint="eastAsia"/>
          <w:lang w:val="en-GB"/>
        </w:rPr>
        <w:t xml:space="preserve"> course based on SPHERE standard</w:t>
      </w:r>
      <w:r w:rsidR="00523A69" w:rsidRPr="009312D1">
        <w:rPr>
          <w:rFonts w:hint="eastAsia"/>
          <w:vertAlign w:val="superscript"/>
          <w:lang w:val="en-GB" w:eastAsia="ja-JP"/>
        </w:rPr>
        <w:t>24)</w:t>
      </w:r>
      <w:r w:rsidRPr="009312D1">
        <w:rPr>
          <w:rFonts w:hint="eastAsia"/>
          <w:lang w:val="en-GB"/>
        </w:rPr>
        <w:t>.</w:t>
      </w:r>
    </w:p>
    <w:p w:rsidR="00CA36B5" w:rsidRPr="009312D1" w:rsidRDefault="00CA36B5" w:rsidP="00CA36B5">
      <w:pPr>
        <w:ind w:firstLineChars="200" w:firstLine="440"/>
        <w:rPr>
          <w:lang w:val="en-GB"/>
        </w:rPr>
      </w:pPr>
      <w:r w:rsidRPr="009312D1">
        <w:rPr>
          <w:rFonts w:hint="eastAsia"/>
          <w:lang w:val="en-GB"/>
        </w:rPr>
        <w:t xml:space="preserve">JPCA is academic and authorized organization to issue the certificate of specialist of Family Medicine, Primary Care Physician and General </w:t>
      </w:r>
      <w:r w:rsidRPr="009312D1">
        <w:rPr>
          <w:lang w:val="en-GB"/>
        </w:rPr>
        <w:t>Practitioner</w:t>
      </w:r>
      <w:r w:rsidRPr="009312D1">
        <w:rPr>
          <w:rFonts w:hint="eastAsia"/>
          <w:lang w:val="en-GB"/>
        </w:rPr>
        <w:t xml:space="preserve">. As mentioned previously, 311 disaster </w:t>
      </w:r>
      <w:r w:rsidRPr="009312D1">
        <w:rPr>
          <w:lang w:val="en-GB"/>
        </w:rPr>
        <w:t>response</w:t>
      </w:r>
      <w:r w:rsidRPr="009312D1">
        <w:rPr>
          <w:rFonts w:hint="eastAsia"/>
          <w:lang w:val="en-GB"/>
        </w:rPr>
        <w:t xml:space="preserve"> team called PCAT send 300 of primary health care specialist physician to the affected area and the team including nurse, </w:t>
      </w:r>
      <w:r w:rsidRPr="009312D1">
        <w:rPr>
          <w:lang w:val="en-GB"/>
        </w:rPr>
        <w:t>pharmacist</w:t>
      </w:r>
      <w:r w:rsidRPr="009312D1">
        <w:rPr>
          <w:rFonts w:hint="eastAsia"/>
          <w:lang w:val="en-GB"/>
        </w:rPr>
        <w:t>, midwife, emergency medical technician, dentist, oral care and mastication specialist,</w:t>
      </w:r>
      <w:r w:rsidRPr="009312D1">
        <w:rPr>
          <w:lang w:val="en-GB"/>
        </w:rPr>
        <w:t xml:space="preserve"> physiotherapist</w:t>
      </w:r>
      <w:r w:rsidRPr="009312D1">
        <w:rPr>
          <w:rFonts w:hint="eastAsia"/>
          <w:lang w:val="en-GB"/>
        </w:rPr>
        <w:t>, public health nurse and public health specialist, biological specialist,</w:t>
      </w:r>
      <w:r w:rsidRPr="009312D1">
        <w:rPr>
          <w:lang w:val="en-GB"/>
        </w:rPr>
        <w:t xml:space="preserve"> psychologist</w:t>
      </w:r>
      <w:r w:rsidRPr="009312D1">
        <w:rPr>
          <w:rFonts w:hint="eastAsia"/>
          <w:lang w:val="en-GB"/>
        </w:rPr>
        <w:t xml:space="preserve"> and psychotherapist, nutritionist, </w:t>
      </w:r>
      <w:r w:rsidRPr="009312D1">
        <w:rPr>
          <w:lang w:val="en-GB"/>
        </w:rPr>
        <w:t>acupuncturist</w:t>
      </w:r>
      <w:r w:rsidRPr="009312D1">
        <w:rPr>
          <w:rFonts w:hint="eastAsia"/>
          <w:lang w:val="en-GB"/>
        </w:rPr>
        <w:t xml:space="preserve">, occupational therapist, social worker, according to </w:t>
      </w:r>
      <w:r w:rsidRPr="009312D1">
        <w:rPr>
          <w:lang w:val="en-GB"/>
        </w:rPr>
        <w:t>the</w:t>
      </w:r>
      <w:r w:rsidRPr="009312D1">
        <w:rPr>
          <w:rFonts w:hint="eastAsia"/>
          <w:lang w:val="en-GB"/>
        </w:rPr>
        <w:t xml:space="preserve"> condition of the affected area and victims. As core concept of the primary health care consist of </w:t>
      </w:r>
      <w:r w:rsidRPr="009312D1">
        <w:rPr>
          <w:lang w:val="en-GB"/>
        </w:rPr>
        <w:t>“</w:t>
      </w:r>
      <w:r w:rsidRPr="009312D1">
        <w:rPr>
          <w:rFonts w:hint="eastAsia"/>
          <w:lang w:val="en-GB"/>
        </w:rPr>
        <w:t>Accessibility</w:t>
      </w:r>
      <w:r w:rsidRPr="009312D1">
        <w:rPr>
          <w:lang w:val="en-GB"/>
        </w:rPr>
        <w:t>”</w:t>
      </w:r>
      <w:r w:rsidRPr="009312D1">
        <w:rPr>
          <w:rFonts w:hint="eastAsia"/>
          <w:lang w:val="en-GB"/>
        </w:rPr>
        <w:t xml:space="preserve">, </w:t>
      </w:r>
      <w:r w:rsidRPr="009312D1">
        <w:rPr>
          <w:lang w:val="en-GB"/>
        </w:rPr>
        <w:t>“</w:t>
      </w:r>
      <w:r w:rsidRPr="009312D1">
        <w:rPr>
          <w:rFonts w:hint="eastAsia"/>
          <w:lang w:val="en-GB"/>
        </w:rPr>
        <w:t>Comprehensiveness</w:t>
      </w:r>
      <w:r w:rsidRPr="009312D1">
        <w:rPr>
          <w:lang w:val="en-GB"/>
        </w:rPr>
        <w:t>”</w:t>
      </w:r>
      <w:r w:rsidRPr="009312D1">
        <w:rPr>
          <w:rFonts w:hint="eastAsia"/>
          <w:lang w:val="en-GB"/>
        </w:rPr>
        <w:t>,</w:t>
      </w:r>
      <w:r w:rsidRPr="00502820">
        <w:rPr>
          <w:rFonts w:hint="eastAsia"/>
        </w:rPr>
        <w:t xml:space="preserve">　</w:t>
      </w:r>
      <w:r w:rsidRPr="009312D1">
        <w:rPr>
          <w:lang w:val="en-GB"/>
        </w:rPr>
        <w:t>“</w:t>
      </w:r>
      <w:r w:rsidRPr="009312D1">
        <w:rPr>
          <w:rFonts w:hint="eastAsia"/>
          <w:lang w:val="en-GB"/>
        </w:rPr>
        <w:t>Coordination</w:t>
      </w:r>
      <w:r w:rsidRPr="009312D1">
        <w:rPr>
          <w:lang w:val="en-GB"/>
        </w:rPr>
        <w:t>”</w:t>
      </w:r>
      <w:r w:rsidRPr="009312D1">
        <w:rPr>
          <w:rFonts w:hint="eastAsia"/>
          <w:lang w:val="en-GB"/>
        </w:rPr>
        <w:t xml:space="preserve">, </w:t>
      </w:r>
      <w:r w:rsidRPr="009312D1">
        <w:rPr>
          <w:lang w:val="en-GB"/>
        </w:rPr>
        <w:t>“</w:t>
      </w:r>
      <w:r w:rsidRPr="009312D1">
        <w:rPr>
          <w:rFonts w:hint="eastAsia"/>
          <w:lang w:val="en-GB"/>
        </w:rPr>
        <w:t>Continuity</w:t>
      </w:r>
      <w:r w:rsidRPr="009312D1">
        <w:rPr>
          <w:lang w:val="en-GB"/>
        </w:rPr>
        <w:t>”</w:t>
      </w:r>
      <w:r w:rsidRPr="009312D1">
        <w:rPr>
          <w:rFonts w:hint="eastAsia"/>
          <w:lang w:val="en-GB"/>
        </w:rPr>
        <w:t xml:space="preserve">, </w:t>
      </w:r>
      <w:r w:rsidRPr="009312D1">
        <w:rPr>
          <w:lang w:val="en-GB"/>
        </w:rPr>
        <w:t>“</w:t>
      </w:r>
      <w:r w:rsidRPr="009312D1">
        <w:rPr>
          <w:rFonts w:hint="eastAsia"/>
          <w:lang w:val="en-GB"/>
        </w:rPr>
        <w:t>Accountability</w:t>
      </w:r>
      <w:r w:rsidRPr="009312D1">
        <w:rPr>
          <w:lang w:val="en-GB"/>
        </w:rPr>
        <w:t>”</w:t>
      </w:r>
      <w:r w:rsidRPr="009312D1">
        <w:rPr>
          <w:rFonts w:hint="eastAsia"/>
          <w:lang w:val="en-GB"/>
        </w:rPr>
        <w:t xml:space="preserve">, it was easy to adapt the human right based approach and cluster approach. </w:t>
      </w:r>
      <w:r w:rsidRPr="009312D1">
        <w:rPr>
          <w:lang w:val="en-GB"/>
        </w:rPr>
        <w:t>So</w:t>
      </w:r>
      <w:r w:rsidRPr="009312D1">
        <w:rPr>
          <w:rFonts w:hint="eastAsia"/>
          <w:lang w:val="en-GB"/>
        </w:rPr>
        <w:t xml:space="preserve"> from the </w:t>
      </w:r>
      <w:r w:rsidRPr="009312D1">
        <w:rPr>
          <w:lang w:val="en-GB"/>
        </w:rPr>
        <w:t>beginning</w:t>
      </w:r>
      <w:r w:rsidRPr="009312D1">
        <w:rPr>
          <w:rFonts w:hint="eastAsia"/>
          <w:lang w:val="en-GB"/>
        </w:rPr>
        <w:t xml:space="preserve"> of the </w:t>
      </w:r>
      <w:r w:rsidRPr="009312D1">
        <w:rPr>
          <w:lang w:val="en-GB"/>
        </w:rPr>
        <w:t xml:space="preserve">launching of the disaster specific response team PCAT, </w:t>
      </w:r>
      <w:r w:rsidRPr="009312D1">
        <w:rPr>
          <w:rFonts w:hint="eastAsia"/>
          <w:lang w:val="en-GB"/>
        </w:rPr>
        <w:t>there activity was based on approach mentioned in SPHERE standard</w:t>
      </w:r>
      <w:r w:rsidR="00523A69" w:rsidRPr="009312D1">
        <w:rPr>
          <w:rFonts w:hint="eastAsia"/>
          <w:vertAlign w:val="superscript"/>
          <w:lang w:val="en-GB" w:eastAsia="ja-JP"/>
        </w:rPr>
        <w:t>25)</w:t>
      </w:r>
      <w:r w:rsidRPr="009312D1">
        <w:rPr>
          <w:rFonts w:hint="eastAsia"/>
          <w:lang w:val="en-GB"/>
        </w:rPr>
        <w:t>.</w:t>
      </w:r>
    </w:p>
    <w:p w:rsidR="00CA36B5" w:rsidRPr="009312D1" w:rsidRDefault="00CA36B5" w:rsidP="00CA36B5">
      <w:pPr>
        <w:rPr>
          <w:b/>
          <w:lang w:val="en-GB"/>
        </w:rPr>
      </w:pPr>
      <w:r w:rsidRPr="009312D1">
        <w:rPr>
          <w:rFonts w:hint="eastAsia"/>
          <w:b/>
          <w:lang w:val="en-GB"/>
        </w:rPr>
        <w:t>2. Recognition of importance of PFA</w:t>
      </w:r>
    </w:p>
    <w:p w:rsidR="00CA36B5" w:rsidRPr="009312D1" w:rsidRDefault="00CA36B5" w:rsidP="00CA36B5">
      <w:pPr>
        <w:ind w:firstLineChars="200" w:firstLine="440"/>
        <w:rPr>
          <w:lang w:val="en-GB"/>
        </w:rPr>
      </w:pPr>
      <w:r w:rsidRPr="009312D1">
        <w:rPr>
          <w:rFonts w:hint="eastAsia"/>
          <w:lang w:val="en-GB"/>
        </w:rPr>
        <w:t>As previously mentioned, there were less research and report that mentioned about the gravity of the lack of the PFA training at GEJEQ, the fact of campaigning of PFA by NCNP to the health sector and future humanitarian worker would be one of the proof that there had been</w:t>
      </w:r>
      <w:r w:rsidRPr="009312D1">
        <w:rPr>
          <w:lang w:val="en-GB"/>
        </w:rPr>
        <w:t xml:space="preserve"> lack</w:t>
      </w:r>
      <w:r w:rsidRPr="009312D1">
        <w:rPr>
          <w:rFonts w:hint="eastAsia"/>
          <w:lang w:val="en-GB"/>
        </w:rPr>
        <w:t xml:space="preserve"> of recognition of importance of PFA training toward the response for the </w:t>
      </w:r>
      <w:r w:rsidRPr="009312D1">
        <w:rPr>
          <w:lang w:val="en-GB"/>
        </w:rPr>
        <w:t>humanitarian</w:t>
      </w:r>
      <w:r w:rsidRPr="009312D1">
        <w:rPr>
          <w:rFonts w:hint="eastAsia"/>
          <w:lang w:val="en-GB"/>
        </w:rPr>
        <w:t xml:space="preserve"> emergency and lead the unexpected damage to the health provider consequently. After the GEJEQ, led and initiate by the </w:t>
      </w:r>
      <w:proofErr w:type="spellStart"/>
      <w:r w:rsidRPr="009312D1">
        <w:rPr>
          <w:rFonts w:hint="eastAsia"/>
          <w:lang w:val="en-GB"/>
        </w:rPr>
        <w:t>MoH</w:t>
      </w:r>
      <w:proofErr w:type="spellEnd"/>
      <w:r w:rsidRPr="009312D1">
        <w:rPr>
          <w:rFonts w:hint="eastAsia"/>
          <w:lang w:val="en-GB"/>
        </w:rPr>
        <w:t xml:space="preserve"> and NCNP, team called DPAT, stand for Disaster Psychological Assistant Team, aim for swift and appropriate provision of the </w:t>
      </w:r>
      <w:r w:rsidRPr="009312D1">
        <w:rPr>
          <w:lang w:val="en-GB"/>
        </w:rPr>
        <w:t>psychological</w:t>
      </w:r>
      <w:r w:rsidRPr="009312D1">
        <w:rPr>
          <w:rFonts w:hint="eastAsia"/>
          <w:lang w:val="en-GB"/>
        </w:rPr>
        <w:t xml:space="preserve"> support services after the complex humanitarian emergency, and managing system of it has planned to establish</w:t>
      </w:r>
      <w:r w:rsidR="00463124" w:rsidRPr="009312D1">
        <w:rPr>
          <w:rFonts w:hint="eastAsia"/>
          <w:vertAlign w:val="superscript"/>
          <w:lang w:val="en-GB" w:eastAsia="ja-JP"/>
        </w:rPr>
        <w:t>26)</w:t>
      </w:r>
      <w:r w:rsidRPr="009312D1">
        <w:rPr>
          <w:rFonts w:hint="eastAsia"/>
          <w:lang w:val="en-GB"/>
        </w:rPr>
        <w:t xml:space="preserve">. </w:t>
      </w:r>
      <w:r w:rsidRPr="009312D1">
        <w:rPr>
          <w:lang w:val="en-GB"/>
        </w:rPr>
        <w:t>Parallel</w:t>
      </w:r>
      <w:r w:rsidRPr="009312D1">
        <w:rPr>
          <w:rFonts w:hint="eastAsia"/>
          <w:lang w:val="en-GB"/>
        </w:rPr>
        <w:t xml:space="preserve"> to this movement, taking PFA training is strongly recommended to all the sectors </w:t>
      </w:r>
      <w:r w:rsidRPr="009312D1">
        <w:rPr>
          <w:lang w:val="en-GB"/>
        </w:rPr>
        <w:t>which</w:t>
      </w:r>
      <w:r w:rsidRPr="009312D1">
        <w:rPr>
          <w:rFonts w:hint="eastAsia"/>
          <w:lang w:val="en-GB"/>
        </w:rPr>
        <w:t xml:space="preserve"> have </w:t>
      </w:r>
      <w:proofErr w:type="gramStart"/>
      <w:r w:rsidRPr="009312D1">
        <w:rPr>
          <w:rFonts w:hint="eastAsia"/>
          <w:lang w:val="en-GB"/>
        </w:rPr>
        <w:t>an</w:t>
      </w:r>
      <w:proofErr w:type="gramEnd"/>
      <w:r w:rsidRPr="009312D1">
        <w:rPr>
          <w:rFonts w:hint="eastAsia"/>
          <w:lang w:val="en-GB"/>
        </w:rPr>
        <w:t xml:space="preserve"> possibility to </w:t>
      </w:r>
      <w:proofErr w:type="spellStart"/>
      <w:r w:rsidRPr="009312D1">
        <w:rPr>
          <w:rFonts w:hint="eastAsia"/>
          <w:lang w:val="en-GB"/>
        </w:rPr>
        <w:t>got</w:t>
      </w:r>
      <w:proofErr w:type="spellEnd"/>
      <w:r w:rsidRPr="009312D1">
        <w:rPr>
          <w:rFonts w:hint="eastAsia"/>
          <w:lang w:val="en-GB"/>
        </w:rPr>
        <w:t xml:space="preserve"> in touch with the victims and enter the affected area for humanitarian support. As well as campaign of PFA led by National </w:t>
      </w:r>
      <w:proofErr w:type="spellStart"/>
      <w:r w:rsidRPr="009312D1">
        <w:rPr>
          <w:rFonts w:hint="eastAsia"/>
          <w:lang w:val="en-GB"/>
        </w:rPr>
        <w:t>Center</w:t>
      </w:r>
      <w:proofErr w:type="spellEnd"/>
      <w:r w:rsidRPr="009312D1">
        <w:rPr>
          <w:rFonts w:hint="eastAsia"/>
          <w:lang w:val="en-GB"/>
        </w:rPr>
        <w:t xml:space="preserve"> for Neurology and Psychology</w:t>
      </w:r>
      <w:r w:rsidR="00414DF4" w:rsidRPr="009312D1">
        <w:rPr>
          <w:rFonts w:hint="eastAsia"/>
          <w:vertAlign w:val="superscript"/>
          <w:lang w:val="en-GB" w:eastAsia="ja-JP"/>
        </w:rPr>
        <w:t>27)28)</w:t>
      </w:r>
      <w:r w:rsidRPr="009312D1">
        <w:rPr>
          <w:rFonts w:hint="eastAsia"/>
          <w:lang w:val="en-GB"/>
        </w:rPr>
        <w:t>, Japan Society of Traumatic Studies also recommend the PFA training for organizational disaster preparation for the future humanitarian action</w:t>
      </w:r>
      <w:r w:rsidR="00414DF4" w:rsidRPr="009312D1">
        <w:rPr>
          <w:rFonts w:hint="eastAsia"/>
          <w:vertAlign w:val="superscript"/>
          <w:lang w:val="en-GB" w:eastAsia="ja-JP"/>
        </w:rPr>
        <w:t>29)</w:t>
      </w:r>
      <w:r w:rsidRPr="009312D1">
        <w:rPr>
          <w:rFonts w:hint="eastAsia"/>
          <w:lang w:val="en-GB"/>
        </w:rPr>
        <w:t>.</w:t>
      </w:r>
    </w:p>
    <w:p w:rsidR="00CA36B5" w:rsidRPr="009312D1" w:rsidRDefault="00CA36B5" w:rsidP="00CA36B5">
      <w:pPr>
        <w:rPr>
          <w:b/>
          <w:lang w:val="en-GB"/>
        </w:rPr>
      </w:pPr>
      <w:r w:rsidRPr="009312D1">
        <w:rPr>
          <w:rFonts w:hint="eastAsia"/>
          <w:b/>
          <w:lang w:val="en-GB"/>
        </w:rPr>
        <w:lastRenderedPageBreak/>
        <w:t xml:space="preserve">3. </w:t>
      </w:r>
      <w:proofErr w:type="spellStart"/>
      <w:r w:rsidRPr="009312D1">
        <w:rPr>
          <w:rFonts w:hint="eastAsia"/>
          <w:b/>
          <w:lang w:val="en-GB"/>
        </w:rPr>
        <w:t>On going</w:t>
      </w:r>
      <w:proofErr w:type="spellEnd"/>
      <w:r w:rsidRPr="009312D1">
        <w:rPr>
          <w:rFonts w:hint="eastAsia"/>
          <w:b/>
          <w:lang w:val="en-GB"/>
        </w:rPr>
        <w:t xml:space="preserve"> process of the action </w:t>
      </w:r>
      <w:r w:rsidRPr="009312D1">
        <w:rPr>
          <w:b/>
          <w:lang w:val="en-GB"/>
        </w:rPr>
        <w:t>accepting</w:t>
      </w:r>
      <w:r w:rsidRPr="009312D1">
        <w:rPr>
          <w:rFonts w:hint="eastAsia"/>
          <w:b/>
          <w:lang w:val="en-GB"/>
        </w:rPr>
        <w:t xml:space="preserve"> the lessons from GEJEQ in public </w:t>
      </w:r>
      <w:r w:rsidRPr="009312D1">
        <w:rPr>
          <w:b/>
          <w:lang w:val="en-GB"/>
        </w:rPr>
        <w:t>health</w:t>
      </w:r>
      <w:r w:rsidRPr="009312D1">
        <w:rPr>
          <w:rFonts w:hint="eastAsia"/>
          <w:b/>
          <w:lang w:val="en-GB"/>
        </w:rPr>
        <w:t xml:space="preserve"> and primary health care sector</w:t>
      </w:r>
    </w:p>
    <w:p w:rsidR="00CA36B5" w:rsidRPr="009312D1" w:rsidRDefault="00CA36B5" w:rsidP="00CA36B5">
      <w:pPr>
        <w:ind w:firstLineChars="200" w:firstLine="442"/>
        <w:rPr>
          <w:lang w:val="en-GB"/>
        </w:rPr>
      </w:pPr>
      <w:r w:rsidRPr="009312D1">
        <w:rPr>
          <w:rFonts w:hint="eastAsia"/>
          <w:b/>
          <w:lang w:val="en-GB"/>
        </w:rPr>
        <w:t xml:space="preserve">    </w:t>
      </w:r>
      <w:r w:rsidRPr="009312D1">
        <w:rPr>
          <w:rFonts w:hint="eastAsia"/>
          <w:lang w:val="en-GB"/>
        </w:rPr>
        <w:t xml:space="preserve">Recognition of importance of </w:t>
      </w:r>
      <w:r w:rsidRPr="009312D1">
        <w:rPr>
          <w:lang w:val="en-GB"/>
        </w:rPr>
        <w:t>“</w:t>
      </w:r>
      <w:r w:rsidRPr="009312D1">
        <w:rPr>
          <w:rFonts w:hint="eastAsia"/>
          <w:lang w:val="en-GB"/>
        </w:rPr>
        <w:t xml:space="preserve">human right based </w:t>
      </w:r>
      <w:r w:rsidRPr="009312D1">
        <w:rPr>
          <w:lang w:val="en-GB"/>
        </w:rPr>
        <w:t>approach”</w:t>
      </w:r>
      <w:r w:rsidRPr="009312D1">
        <w:rPr>
          <w:rFonts w:hint="eastAsia"/>
          <w:lang w:val="en-GB"/>
        </w:rPr>
        <w:t xml:space="preserve">, </w:t>
      </w:r>
      <w:r w:rsidRPr="009312D1">
        <w:rPr>
          <w:lang w:val="en-GB"/>
        </w:rPr>
        <w:t>“</w:t>
      </w:r>
      <w:r w:rsidRPr="009312D1">
        <w:rPr>
          <w:rFonts w:hint="eastAsia"/>
          <w:lang w:val="en-GB"/>
        </w:rPr>
        <w:t xml:space="preserve">Cluster </w:t>
      </w:r>
      <w:r w:rsidRPr="009312D1">
        <w:rPr>
          <w:lang w:val="en-GB"/>
        </w:rPr>
        <w:t>approaches</w:t>
      </w:r>
      <w:r w:rsidRPr="009312D1">
        <w:rPr>
          <w:rFonts w:hint="eastAsia"/>
          <w:lang w:val="en-GB"/>
        </w:rPr>
        <w:t xml:space="preserve"> &amp; Coordination</w:t>
      </w:r>
      <w:r w:rsidRPr="009312D1">
        <w:rPr>
          <w:lang w:val="en-GB"/>
        </w:rPr>
        <w:t>”</w:t>
      </w:r>
      <w:r w:rsidRPr="009312D1">
        <w:rPr>
          <w:rFonts w:hint="eastAsia"/>
          <w:lang w:val="en-GB"/>
        </w:rPr>
        <w:t xml:space="preserve"> and principle of </w:t>
      </w:r>
      <w:r w:rsidRPr="009312D1">
        <w:rPr>
          <w:lang w:val="en-GB"/>
        </w:rPr>
        <w:t>“</w:t>
      </w:r>
      <w:r w:rsidRPr="009312D1">
        <w:rPr>
          <w:rFonts w:hint="eastAsia"/>
          <w:lang w:val="en-GB"/>
        </w:rPr>
        <w:t>self-management and do no harm</w:t>
      </w:r>
      <w:r w:rsidRPr="009312D1">
        <w:rPr>
          <w:lang w:val="en-GB"/>
        </w:rPr>
        <w:t>”</w:t>
      </w:r>
      <w:r w:rsidRPr="009312D1">
        <w:rPr>
          <w:rFonts w:hint="eastAsia"/>
          <w:lang w:val="en-GB"/>
        </w:rPr>
        <w:t xml:space="preserve">, both public health sector and primary health care sector start to reform the disaster response system and team for coming next mega disaster. </w:t>
      </w:r>
      <w:r w:rsidRPr="009312D1">
        <w:rPr>
          <w:lang w:val="en-GB"/>
        </w:rPr>
        <w:t>For reinforcement of public health sectors, D</w:t>
      </w:r>
      <w:r w:rsidRPr="009312D1">
        <w:rPr>
          <w:rFonts w:hint="eastAsia"/>
          <w:lang w:val="en-GB"/>
        </w:rPr>
        <w:t>HEAT</w:t>
      </w:r>
      <w:r w:rsidRPr="009312D1">
        <w:rPr>
          <w:lang w:val="en-GB"/>
        </w:rPr>
        <w:t xml:space="preserve">, “Disaster Health </w:t>
      </w:r>
      <w:r w:rsidRPr="009312D1">
        <w:rPr>
          <w:rFonts w:hint="eastAsia"/>
          <w:lang w:val="en-GB"/>
        </w:rPr>
        <w:t xml:space="preserve">Emergency </w:t>
      </w:r>
      <w:r w:rsidRPr="009312D1">
        <w:rPr>
          <w:lang w:val="en-GB"/>
        </w:rPr>
        <w:t>Assistant Team” has</w:t>
      </w:r>
      <w:r w:rsidRPr="009312D1">
        <w:rPr>
          <w:rFonts w:hint="eastAsia"/>
          <w:lang w:val="en-GB"/>
        </w:rPr>
        <w:t xml:space="preserve"> proposed to be established by</w:t>
      </w:r>
      <w:r w:rsidRPr="009312D1">
        <w:rPr>
          <w:lang w:val="en-GB"/>
        </w:rPr>
        <w:t xml:space="preserve"> </w:t>
      </w:r>
      <w:r w:rsidRPr="009312D1">
        <w:rPr>
          <w:rFonts w:hint="eastAsia"/>
          <w:lang w:val="en-GB"/>
        </w:rPr>
        <w:t>NHBDA and NPHCDA, DPHFJ</w:t>
      </w:r>
      <w:r w:rsidR="00A248A3" w:rsidRPr="009312D1">
        <w:rPr>
          <w:rFonts w:hint="eastAsia"/>
          <w:vertAlign w:val="superscript"/>
          <w:lang w:val="en-GB" w:eastAsia="ja-JP"/>
        </w:rPr>
        <w:t>30)</w:t>
      </w:r>
      <w:r w:rsidRPr="009312D1">
        <w:rPr>
          <w:rFonts w:hint="eastAsia"/>
          <w:lang w:val="en-GB"/>
        </w:rPr>
        <w:t>.</w:t>
      </w:r>
      <w:r w:rsidRPr="009312D1">
        <w:rPr>
          <w:lang w:val="en-GB"/>
        </w:rPr>
        <w:t xml:space="preserve"> </w:t>
      </w:r>
      <w:r w:rsidRPr="009312D1">
        <w:rPr>
          <w:rFonts w:hint="eastAsia"/>
          <w:lang w:val="en-GB"/>
        </w:rPr>
        <w:t xml:space="preserve">Since after the GEJEQ, DPHFJ proposed to the </w:t>
      </w:r>
      <w:proofErr w:type="spellStart"/>
      <w:r w:rsidRPr="009312D1">
        <w:rPr>
          <w:rFonts w:hint="eastAsia"/>
          <w:lang w:val="en-GB"/>
        </w:rPr>
        <w:t>MoH</w:t>
      </w:r>
      <w:proofErr w:type="spellEnd"/>
      <w:r w:rsidRPr="009312D1">
        <w:rPr>
          <w:rFonts w:hint="eastAsia"/>
          <w:lang w:val="en-GB"/>
        </w:rPr>
        <w:t xml:space="preserve"> Japan to establish the team concerns about public </w:t>
      </w:r>
      <w:r w:rsidRPr="009312D1">
        <w:rPr>
          <w:lang w:val="en-GB"/>
        </w:rPr>
        <w:t>health</w:t>
      </w:r>
      <w:r w:rsidRPr="009312D1">
        <w:rPr>
          <w:rFonts w:hint="eastAsia"/>
          <w:lang w:val="en-GB"/>
        </w:rPr>
        <w:t xml:space="preserve"> issue in the disaster. First, they proposed to called it DPHAT, Disaster Public Health Assistant Team, however, the sound of the abbreviation of the team DPHAT is quite </w:t>
      </w:r>
      <w:r w:rsidRPr="009312D1">
        <w:rPr>
          <w:lang w:val="en-GB"/>
        </w:rPr>
        <w:t>similar</w:t>
      </w:r>
      <w:r w:rsidRPr="009312D1">
        <w:rPr>
          <w:rFonts w:hint="eastAsia"/>
          <w:lang w:val="en-GB"/>
        </w:rPr>
        <w:t xml:space="preserve"> to the DPAT, </w:t>
      </w:r>
      <w:r w:rsidRPr="009312D1">
        <w:rPr>
          <w:lang w:val="en-GB"/>
        </w:rPr>
        <w:t>“</w:t>
      </w:r>
      <w:r w:rsidRPr="009312D1">
        <w:rPr>
          <w:rFonts w:hint="eastAsia"/>
          <w:lang w:val="en-GB"/>
        </w:rPr>
        <w:t xml:space="preserve">Disaster Psychological </w:t>
      </w:r>
      <w:r w:rsidRPr="009312D1">
        <w:rPr>
          <w:lang w:val="en-GB"/>
        </w:rPr>
        <w:t>Assistant</w:t>
      </w:r>
      <w:r w:rsidRPr="009312D1">
        <w:rPr>
          <w:rFonts w:hint="eastAsia"/>
          <w:lang w:val="en-GB"/>
        </w:rPr>
        <w:t xml:space="preserve"> Team</w:t>
      </w:r>
      <w:r w:rsidRPr="009312D1">
        <w:rPr>
          <w:lang w:val="en-GB"/>
        </w:rPr>
        <w:t>”</w:t>
      </w:r>
      <w:r w:rsidRPr="009312D1">
        <w:rPr>
          <w:rFonts w:hint="eastAsia"/>
          <w:lang w:val="en-GB"/>
        </w:rPr>
        <w:t xml:space="preserve"> which establish also after the GEJEQ led by National </w:t>
      </w:r>
      <w:proofErr w:type="spellStart"/>
      <w:r w:rsidRPr="009312D1">
        <w:rPr>
          <w:rFonts w:hint="eastAsia"/>
          <w:lang w:val="en-GB"/>
        </w:rPr>
        <w:t>Center</w:t>
      </w:r>
      <w:proofErr w:type="spellEnd"/>
      <w:r w:rsidRPr="009312D1">
        <w:rPr>
          <w:rFonts w:hint="eastAsia"/>
          <w:lang w:val="en-GB"/>
        </w:rPr>
        <w:t xml:space="preserve"> for Neurology and Psychology and concerned party, they change the name to DHEAT</w:t>
      </w:r>
      <w:r w:rsidR="00A248A3" w:rsidRPr="009312D1">
        <w:rPr>
          <w:rFonts w:hint="eastAsia"/>
          <w:vertAlign w:val="superscript"/>
          <w:lang w:val="en-GB" w:eastAsia="ja-JP"/>
        </w:rPr>
        <w:t>31)</w:t>
      </w:r>
      <w:r w:rsidRPr="009312D1">
        <w:rPr>
          <w:rFonts w:hint="eastAsia"/>
          <w:lang w:val="en-GB"/>
        </w:rPr>
        <w:t xml:space="preserve">. </w:t>
      </w:r>
    </w:p>
    <w:p w:rsidR="00CA36B5" w:rsidRPr="009312D1" w:rsidRDefault="00CA36B5" w:rsidP="00CA36B5">
      <w:pPr>
        <w:ind w:firstLineChars="200" w:firstLine="440"/>
        <w:rPr>
          <w:lang w:val="en-GB"/>
        </w:rPr>
      </w:pPr>
      <w:r w:rsidRPr="009312D1">
        <w:rPr>
          <w:rFonts w:hint="eastAsia"/>
          <w:lang w:val="en-GB"/>
        </w:rPr>
        <w:t xml:space="preserve">DHEAT is proposed to be a </w:t>
      </w:r>
      <w:r w:rsidRPr="009312D1">
        <w:rPr>
          <w:lang w:val="en-GB"/>
        </w:rPr>
        <w:t>team which enter</w:t>
      </w:r>
      <w:r w:rsidRPr="009312D1">
        <w:rPr>
          <w:rFonts w:hint="eastAsia"/>
          <w:lang w:val="en-GB"/>
        </w:rPr>
        <w:t xml:space="preserve">s the disaster affected area immediately to assess the damage of health and concerns facilities, WASH and </w:t>
      </w:r>
      <w:r w:rsidRPr="009312D1">
        <w:rPr>
          <w:lang w:val="en-GB"/>
        </w:rPr>
        <w:t>nutritious</w:t>
      </w:r>
      <w:r w:rsidRPr="009312D1">
        <w:rPr>
          <w:rFonts w:hint="eastAsia"/>
          <w:lang w:val="en-GB"/>
        </w:rPr>
        <w:t xml:space="preserve"> condition of the victim, living condition concern with health issue and establish the </w:t>
      </w:r>
      <w:r w:rsidRPr="009312D1">
        <w:rPr>
          <w:lang w:val="en-GB"/>
        </w:rPr>
        <w:t>surveillance</w:t>
      </w:r>
      <w:r w:rsidRPr="009312D1">
        <w:rPr>
          <w:rFonts w:hint="eastAsia"/>
          <w:lang w:val="en-GB"/>
        </w:rPr>
        <w:t xml:space="preserve"> system concern with health crisis including </w:t>
      </w:r>
      <w:r w:rsidRPr="009312D1">
        <w:rPr>
          <w:lang w:val="en-GB"/>
        </w:rPr>
        <w:t>infectious</w:t>
      </w:r>
      <w:r w:rsidRPr="009312D1">
        <w:rPr>
          <w:rFonts w:hint="eastAsia"/>
          <w:lang w:val="en-GB"/>
        </w:rPr>
        <w:t xml:space="preserve"> diseases. Acquirement, </w:t>
      </w:r>
      <w:r w:rsidRPr="009312D1">
        <w:rPr>
          <w:lang w:val="en-GB"/>
        </w:rPr>
        <w:t>reservation</w:t>
      </w:r>
      <w:r w:rsidRPr="009312D1">
        <w:rPr>
          <w:rFonts w:hint="eastAsia"/>
          <w:lang w:val="en-GB"/>
        </w:rPr>
        <w:t xml:space="preserve"> and distribution of the human resources and supplies according to the assessment would also be a role of the DHEAT they mentioned in the proposal document issued in 2014 </w:t>
      </w:r>
      <w:r w:rsidRPr="009312D1">
        <w:rPr>
          <w:lang w:val="en-GB"/>
        </w:rPr>
        <w:t>February</w:t>
      </w:r>
      <w:r w:rsidRPr="009312D1">
        <w:rPr>
          <w:rFonts w:hint="eastAsia"/>
          <w:lang w:val="en-GB"/>
        </w:rPr>
        <w:t xml:space="preserve">. DHEAT would be under control of </w:t>
      </w:r>
      <w:r w:rsidRPr="009312D1">
        <w:rPr>
          <w:lang w:val="en-GB"/>
        </w:rPr>
        <w:t>municipal</w:t>
      </w:r>
      <w:r w:rsidRPr="009312D1">
        <w:rPr>
          <w:rFonts w:hint="eastAsia"/>
          <w:lang w:val="en-GB"/>
        </w:rPr>
        <w:t xml:space="preserve"> government, and work under the cluster which organized by the government. Team would not only consist by the government officer but open to the public health specialist belong to NGOs with registration and specific training by the mind of public-private partnership</w:t>
      </w:r>
      <w:r w:rsidR="00A248A3" w:rsidRPr="009312D1">
        <w:rPr>
          <w:rFonts w:hint="eastAsia"/>
          <w:vertAlign w:val="superscript"/>
          <w:lang w:val="en-GB" w:eastAsia="ja-JP"/>
        </w:rPr>
        <w:t>31)</w:t>
      </w:r>
      <w:r w:rsidRPr="009312D1">
        <w:rPr>
          <w:rFonts w:hint="eastAsia"/>
          <w:lang w:val="en-GB"/>
        </w:rPr>
        <w:t>.</w:t>
      </w:r>
    </w:p>
    <w:p w:rsidR="00CA36B5" w:rsidRPr="009312D1" w:rsidRDefault="00CA36B5" w:rsidP="00CA36B5">
      <w:pPr>
        <w:rPr>
          <w:lang w:val="en-GB"/>
        </w:rPr>
      </w:pPr>
      <w:r w:rsidRPr="009312D1">
        <w:rPr>
          <w:rFonts w:hint="eastAsia"/>
          <w:lang w:val="en-GB"/>
        </w:rPr>
        <w:t xml:space="preserve">    The concrete system and organization to run this action is still under construction by the National </w:t>
      </w:r>
      <w:proofErr w:type="spellStart"/>
      <w:r w:rsidRPr="009312D1">
        <w:rPr>
          <w:rFonts w:hint="eastAsia"/>
          <w:lang w:val="en-GB"/>
        </w:rPr>
        <w:t>MoH</w:t>
      </w:r>
      <w:proofErr w:type="spellEnd"/>
      <w:r w:rsidRPr="009312D1">
        <w:rPr>
          <w:rFonts w:hint="eastAsia"/>
          <w:lang w:val="en-GB"/>
        </w:rPr>
        <w:t xml:space="preserve">, District </w:t>
      </w:r>
      <w:proofErr w:type="spellStart"/>
      <w:r w:rsidRPr="009312D1">
        <w:rPr>
          <w:rFonts w:hint="eastAsia"/>
          <w:lang w:val="en-GB"/>
        </w:rPr>
        <w:t>MoH</w:t>
      </w:r>
      <w:proofErr w:type="spellEnd"/>
      <w:r w:rsidRPr="009312D1">
        <w:rPr>
          <w:rFonts w:hint="eastAsia"/>
          <w:lang w:val="en-GB"/>
        </w:rPr>
        <w:t xml:space="preserve"> of each municipality and concerned parties, </w:t>
      </w:r>
      <w:r w:rsidRPr="009312D1">
        <w:rPr>
          <w:lang w:val="en-GB"/>
        </w:rPr>
        <w:t>however</w:t>
      </w:r>
      <w:r w:rsidRPr="009312D1">
        <w:rPr>
          <w:rFonts w:hint="eastAsia"/>
          <w:lang w:val="en-GB"/>
        </w:rPr>
        <w:t xml:space="preserve">, accepting those ideas, </w:t>
      </w:r>
      <w:r w:rsidRPr="009312D1">
        <w:rPr>
          <w:lang w:val="en-GB"/>
        </w:rPr>
        <w:t>National Institute of Public Health Japan (NIPHJ)</w:t>
      </w:r>
      <w:r w:rsidRPr="009312D1">
        <w:rPr>
          <w:rFonts w:hint="eastAsia"/>
          <w:lang w:val="en-GB"/>
        </w:rPr>
        <w:t xml:space="preserve"> start pilot training for the DHEAT since 2012 June. </w:t>
      </w:r>
    </w:p>
    <w:p w:rsidR="00CA36B5" w:rsidRPr="009312D1" w:rsidRDefault="00CA36B5" w:rsidP="00CA36B5">
      <w:pPr>
        <w:ind w:firstLineChars="200" w:firstLine="440"/>
        <w:rPr>
          <w:lang w:val="en-GB"/>
        </w:rPr>
      </w:pPr>
      <w:r w:rsidRPr="009312D1">
        <w:rPr>
          <w:lang w:val="en-GB"/>
        </w:rPr>
        <w:t xml:space="preserve">And for the primary health care sector, PCAT (Primary Care for All Team) established by Japan Primary Care Association (JPCA) has been eagerly working for establishment of the </w:t>
      </w:r>
      <w:r w:rsidRPr="009312D1">
        <w:rPr>
          <w:rFonts w:hint="eastAsia"/>
          <w:lang w:val="en-GB"/>
        </w:rPr>
        <w:t xml:space="preserve">disaster </w:t>
      </w:r>
      <w:r w:rsidRPr="009312D1">
        <w:rPr>
          <w:lang w:val="en-GB"/>
        </w:rPr>
        <w:t xml:space="preserve">training course </w:t>
      </w:r>
      <w:r w:rsidRPr="009312D1">
        <w:rPr>
          <w:rFonts w:hint="eastAsia"/>
          <w:lang w:val="en-GB"/>
        </w:rPr>
        <w:t xml:space="preserve">for </w:t>
      </w:r>
      <w:r w:rsidRPr="009312D1">
        <w:rPr>
          <w:lang w:val="en-GB"/>
        </w:rPr>
        <w:t xml:space="preserve">Primary Health Care Providers. </w:t>
      </w:r>
      <w:r w:rsidRPr="009312D1">
        <w:rPr>
          <w:rFonts w:hint="eastAsia"/>
          <w:lang w:val="en-GB"/>
        </w:rPr>
        <w:t>S</w:t>
      </w:r>
      <w:r w:rsidRPr="009312D1">
        <w:rPr>
          <w:lang w:val="en-GB"/>
        </w:rPr>
        <w:t>i</w:t>
      </w:r>
      <w:r w:rsidRPr="009312D1">
        <w:rPr>
          <w:rFonts w:hint="eastAsia"/>
          <w:lang w:val="en-GB"/>
        </w:rPr>
        <w:t xml:space="preserve">nce GEJEQ, JPCA also had send the team called PCAT to provide the primary health care for the victims in affected area, especially target for the </w:t>
      </w:r>
      <w:r w:rsidRPr="009312D1">
        <w:rPr>
          <w:lang w:val="en-GB"/>
        </w:rPr>
        <w:t>vulnerable</w:t>
      </w:r>
      <w:r w:rsidRPr="009312D1">
        <w:rPr>
          <w:rFonts w:hint="eastAsia"/>
          <w:lang w:val="en-GB"/>
        </w:rPr>
        <w:t xml:space="preserve"> population in the context. They were the only </w:t>
      </w:r>
      <w:r w:rsidRPr="009312D1">
        <w:rPr>
          <w:lang w:val="en-GB"/>
        </w:rPr>
        <w:t>organization</w:t>
      </w:r>
      <w:r w:rsidRPr="009312D1">
        <w:rPr>
          <w:rFonts w:hint="eastAsia"/>
          <w:lang w:val="en-GB"/>
        </w:rPr>
        <w:t xml:space="preserve"> which provided the disaster response training based on SPHERE </w:t>
      </w:r>
      <w:r w:rsidRPr="009312D1">
        <w:rPr>
          <w:lang w:val="en-GB"/>
        </w:rPr>
        <w:t>standard</w:t>
      </w:r>
      <w:r w:rsidRPr="009312D1">
        <w:rPr>
          <w:rFonts w:hint="eastAsia"/>
          <w:lang w:val="en-GB"/>
        </w:rPr>
        <w:t xml:space="preserve"> before dispatched to the field during the GEJEQ</w:t>
      </w:r>
      <w:r w:rsidR="00A248A3" w:rsidRPr="009312D1">
        <w:rPr>
          <w:rFonts w:hint="eastAsia"/>
          <w:vertAlign w:val="superscript"/>
          <w:lang w:val="en-GB" w:eastAsia="ja-JP"/>
        </w:rPr>
        <w:t>25)</w:t>
      </w:r>
      <w:r w:rsidRPr="009312D1">
        <w:rPr>
          <w:rFonts w:hint="eastAsia"/>
          <w:lang w:val="en-GB"/>
        </w:rPr>
        <w:t xml:space="preserve">. </w:t>
      </w:r>
    </w:p>
    <w:p w:rsidR="00A248A3" w:rsidRPr="009312D1" w:rsidRDefault="00A248A3" w:rsidP="00A248A3">
      <w:pPr>
        <w:rPr>
          <w:b/>
          <w:lang w:val="en-GB"/>
        </w:rPr>
      </w:pPr>
      <w:r w:rsidRPr="009312D1">
        <w:rPr>
          <w:rFonts w:hint="eastAsia"/>
          <w:b/>
          <w:lang w:val="en-GB"/>
        </w:rPr>
        <w:t>Training and its contents</w:t>
      </w:r>
    </w:p>
    <w:p w:rsidR="00A248A3" w:rsidRPr="009312D1" w:rsidRDefault="00A248A3" w:rsidP="00A248A3">
      <w:pPr>
        <w:ind w:firstLineChars="200" w:firstLine="440"/>
        <w:rPr>
          <w:lang w:val="en-GB"/>
        </w:rPr>
      </w:pPr>
      <w:r w:rsidRPr="009312D1">
        <w:rPr>
          <w:rFonts w:hint="eastAsia"/>
          <w:lang w:val="en-GB"/>
        </w:rPr>
        <w:t>Pilot training for DHEAT was practiced by D</w:t>
      </w:r>
      <w:r w:rsidRPr="009312D1">
        <w:rPr>
          <w:lang w:val="en-GB"/>
        </w:rPr>
        <w:t>epartment</w:t>
      </w:r>
      <w:r w:rsidRPr="009312D1">
        <w:rPr>
          <w:rFonts w:hint="eastAsia"/>
          <w:lang w:val="en-GB"/>
        </w:rPr>
        <w:t xml:space="preserve"> of Health Crisis Management Research </w:t>
      </w:r>
      <w:r w:rsidRPr="009312D1">
        <w:rPr>
          <w:lang w:val="en-GB"/>
        </w:rPr>
        <w:t>(</w:t>
      </w:r>
      <w:r w:rsidRPr="009312D1">
        <w:rPr>
          <w:rFonts w:hint="eastAsia"/>
          <w:lang w:val="en-GB"/>
        </w:rPr>
        <w:t>DHCMR</w:t>
      </w:r>
      <w:r w:rsidRPr="009312D1">
        <w:rPr>
          <w:lang w:val="en-GB"/>
        </w:rPr>
        <w:t>)</w:t>
      </w:r>
      <w:r w:rsidRPr="009312D1">
        <w:rPr>
          <w:rFonts w:hint="eastAsia"/>
          <w:lang w:val="en-GB"/>
        </w:rPr>
        <w:t xml:space="preserve"> of NIPHJ. </w:t>
      </w:r>
      <w:r w:rsidRPr="009312D1">
        <w:rPr>
          <w:lang w:val="en-GB"/>
        </w:rPr>
        <w:t>T</w:t>
      </w:r>
      <w:r w:rsidRPr="009312D1">
        <w:rPr>
          <w:rFonts w:hint="eastAsia"/>
          <w:lang w:val="en-GB"/>
        </w:rPr>
        <w:t xml:space="preserve">his department has a responsibility to offer the initial </w:t>
      </w:r>
      <w:r w:rsidRPr="009312D1">
        <w:rPr>
          <w:lang w:val="en-GB"/>
        </w:rPr>
        <w:t>training</w:t>
      </w:r>
      <w:r w:rsidRPr="009312D1">
        <w:rPr>
          <w:rFonts w:hint="eastAsia"/>
          <w:lang w:val="en-GB"/>
        </w:rPr>
        <w:t xml:space="preserve"> for the public health doctor before to dispatch to the assigned position of </w:t>
      </w:r>
      <w:r w:rsidRPr="009312D1">
        <w:rPr>
          <w:lang w:val="en-GB"/>
        </w:rPr>
        <w:t>municipal</w:t>
      </w:r>
      <w:r w:rsidRPr="009312D1">
        <w:rPr>
          <w:rFonts w:hint="eastAsia"/>
          <w:lang w:val="en-GB"/>
        </w:rPr>
        <w:t xml:space="preserve"> level public </w:t>
      </w:r>
      <w:r w:rsidRPr="009312D1">
        <w:rPr>
          <w:lang w:val="en-GB"/>
        </w:rPr>
        <w:t>health</w:t>
      </w:r>
      <w:r w:rsidRPr="009312D1">
        <w:rPr>
          <w:rFonts w:hint="eastAsia"/>
          <w:lang w:val="en-GB"/>
        </w:rPr>
        <w:t xml:space="preserve"> officer or public health position inside the municipal government. As well as those training, this department has been in charge of offering the </w:t>
      </w:r>
      <w:r w:rsidRPr="009312D1">
        <w:rPr>
          <w:lang w:val="en-GB"/>
        </w:rPr>
        <w:t>update</w:t>
      </w:r>
      <w:r w:rsidRPr="009312D1">
        <w:rPr>
          <w:rFonts w:hint="eastAsia"/>
          <w:lang w:val="en-GB"/>
        </w:rPr>
        <w:t xml:space="preserve"> training for public health officer, public health nurse and public health concerns person of </w:t>
      </w:r>
      <w:r w:rsidRPr="009312D1">
        <w:rPr>
          <w:lang w:val="en-GB"/>
        </w:rPr>
        <w:t>municipal</w:t>
      </w:r>
      <w:r w:rsidRPr="009312D1">
        <w:rPr>
          <w:rFonts w:hint="eastAsia"/>
          <w:lang w:val="en-GB"/>
        </w:rPr>
        <w:t xml:space="preserve"> government. According to the requirement from NHBDA and NPHCDA, DPHFJ through h</w:t>
      </w:r>
      <w:r w:rsidRPr="009312D1">
        <w:rPr>
          <w:lang w:val="en-GB"/>
        </w:rPr>
        <w:t xml:space="preserve">ealth </w:t>
      </w:r>
      <w:r w:rsidRPr="009312D1">
        <w:rPr>
          <w:rFonts w:hint="eastAsia"/>
          <w:lang w:val="en-GB"/>
        </w:rPr>
        <w:lastRenderedPageBreak/>
        <w:t>s</w:t>
      </w:r>
      <w:r w:rsidRPr="009312D1">
        <w:rPr>
          <w:lang w:val="en-GB"/>
        </w:rPr>
        <w:t xml:space="preserve">ervice </w:t>
      </w:r>
      <w:r w:rsidRPr="009312D1">
        <w:rPr>
          <w:rFonts w:hint="eastAsia"/>
          <w:lang w:val="en-GB"/>
        </w:rPr>
        <w:t>b</w:t>
      </w:r>
      <w:r w:rsidRPr="009312D1">
        <w:rPr>
          <w:lang w:val="en-GB"/>
        </w:rPr>
        <w:t>ureau</w:t>
      </w:r>
      <w:r w:rsidRPr="009312D1">
        <w:rPr>
          <w:rFonts w:hint="eastAsia"/>
          <w:lang w:val="en-GB"/>
        </w:rPr>
        <w:t xml:space="preserve"> of c</w:t>
      </w:r>
      <w:r w:rsidRPr="009312D1">
        <w:rPr>
          <w:lang w:val="en-GB"/>
        </w:rPr>
        <w:t xml:space="preserve">ancer measure and health promotion division &amp; General division </w:t>
      </w:r>
      <w:r w:rsidRPr="009312D1">
        <w:rPr>
          <w:rFonts w:hint="eastAsia"/>
          <w:lang w:val="en-GB"/>
        </w:rPr>
        <w:t>of MoH</w:t>
      </w:r>
      <w:r w:rsidR="008D1B27" w:rsidRPr="009312D1">
        <w:rPr>
          <w:rFonts w:hint="eastAsia"/>
          <w:vertAlign w:val="superscript"/>
          <w:lang w:val="en-GB" w:eastAsia="ja-JP"/>
        </w:rPr>
        <w:t>30)</w:t>
      </w:r>
      <w:r w:rsidRPr="009312D1">
        <w:rPr>
          <w:rFonts w:hint="eastAsia"/>
          <w:lang w:val="en-GB"/>
        </w:rPr>
        <w:t>, NIPHJ start to organize the c</w:t>
      </w:r>
      <w:r w:rsidRPr="009312D1">
        <w:rPr>
          <w:lang w:val="en-GB"/>
        </w:rPr>
        <w:t>urriculum</w:t>
      </w:r>
      <w:r w:rsidRPr="009312D1">
        <w:rPr>
          <w:rFonts w:hint="eastAsia"/>
          <w:lang w:val="en-GB"/>
        </w:rPr>
        <w:t xml:space="preserve"> for the purpose to make a pilot training program for DHEAT. </w:t>
      </w:r>
      <w:r w:rsidRPr="009312D1">
        <w:rPr>
          <w:lang w:val="en-GB"/>
        </w:rPr>
        <w:t>M</w:t>
      </w:r>
      <w:r w:rsidRPr="009312D1">
        <w:rPr>
          <w:rFonts w:hint="eastAsia"/>
          <w:lang w:val="en-GB"/>
        </w:rPr>
        <w:t>iddle level training opportunity and higher level training opportunity which offered by the DHCMR of NIPHJ for the public health officers were shifted for the pilot training for the DHEAT project</w:t>
      </w:r>
      <w:r w:rsidR="008D1B27" w:rsidRPr="009312D1">
        <w:rPr>
          <w:rFonts w:hint="eastAsia"/>
          <w:vertAlign w:val="superscript"/>
          <w:lang w:val="en-GB" w:eastAsia="ja-JP"/>
        </w:rPr>
        <w:t>32)</w:t>
      </w:r>
      <w:r w:rsidR="00A35FCD" w:rsidRPr="009312D1">
        <w:rPr>
          <w:rFonts w:hint="eastAsia"/>
          <w:vertAlign w:val="superscript"/>
          <w:lang w:val="en-GB" w:eastAsia="ja-JP"/>
        </w:rPr>
        <w:t xml:space="preserve">, </w:t>
      </w:r>
      <w:r w:rsidR="008D1B27" w:rsidRPr="009312D1">
        <w:rPr>
          <w:rFonts w:hint="eastAsia"/>
          <w:vertAlign w:val="superscript"/>
          <w:lang w:val="en-GB" w:eastAsia="ja-JP"/>
        </w:rPr>
        <w:t>33)</w:t>
      </w:r>
      <w:r w:rsidRPr="009312D1">
        <w:rPr>
          <w:rFonts w:hint="eastAsia"/>
          <w:lang w:val="en-GB"/>
        </w:rPr>
        <w:t xml:space="preserve">. Both trainings, middle and upper level, took three days. Contents for the middle level trainings are basic level </w:t>
      </w:r>
      <w:r w:rsidRPr="009312D1">
        <w:rPr>
          <w:lang w:val="en-GB"/>
        </w:rPr>
        <w:t>training</w:t>
      </w:r>
      <w:r w:rsidRPr="009312D1">
        <w:rPr>
          <w:rFonts w:hint="eastAsia"/>
          <w:lang w:val="en-GB"/>
        </w:rPr>
        <w:t xml:space="preserve"> of SPHERE standard include group discussion and </w:t>
      </w:r>
      <w:r w:rsidRPr="009312D1">
        <w:rPr>
          <w:lang w:val="en-GB"/>
        </w:rPr>
        <w:t>desk simulation</w:t>
      </w:r>
      <w:r w:rsidRPr="009312D1">
        <w:rPr>
          <w:rFonts w:hint="eastAsia"/>
          <w:lang w:val="en-GB"/>
        </w:rPr>
        <w:t xml:space="preserve"> of evacuation camp, health information management system simulation called H-Crisis </w:t>
      </w:r>
      <w:r w:rsidR="008D1B27" w:rsidRPr="009312D1">
        <w:rPr>
          <w:rFonts w:hint="eastAsia"/>
          <w:lang w:val="en-GB" w:eastAsia="ja-JP"/>
        </w:rPr>
        <w:t xml:space="preserve">and </w:t>
      </w:r>
      <w:r w:rsidRPr="009312D1">
        <w:rPr>
          <w:rFonts w:hint="eastAsia"/>
          <w:lang w:val="en-GB"/>
        </w:rPr>
        <w:t xml:space="preserve">which establish especially for the health crisis management such as disaster or the pandemic of infectious diseases, simulation using the health information management system and lecture about basic </w:t>
      </w:r>
      <w:r w:rsidRPr="009312D1">
        <w:rPr>
          <w:lang w:val="en-GB"/>
        </w:rPr>
        <w:t>knowledge</w:t>
      </w:r>
      <w:r w:rsidRPr="009312D1">
        <w:rPr>
          <w:rFonts w:hint="eastAsia"/>
          <w:lang w:val="en-GB"/>
        </w:rPr>
        <w:t xml:space="preserve"> about WASH, psychological management, radiation management and </w:t>
      </w:r>
      <w:r w:rsidRPr="009312D1">
        <w:rPr>
          <w:lang w:val="en-GB"/>
        </w:rPr>
        <w:t>communication</w:t>
      </w:r>
      <w:r w:rsidRPr="009312D1">
        <w:rPr>
          <w:rFonts w:hint="eastAsia"/>
          <w:lang w:val="en-GB"/>
        </w:rPr>
        <w:t xml:space="preserve"> management include media control those which become a typical problem at GEJEQ. Upper level training consists of middle level training of SPHERE standard which more emphasis on cluster approach including area mapping desk simulation of affected area, PFA training of WHO version and H-Crisis simulation which is same content of middle class training</w:t>
      </w:r>
      <w:r w:rsidR="008D1B27" w:rsidRPr="009312D1">
        <w:rPr>
          <w:rFonts w:hint="eastAsia"/>
          <w:vertAlign w:val="superscript"/>
          <w:lang w:val="en-GB" w:eastAsia="ja-JP"/>
        </w:rPr>
        <w:t>32)</w:t>
      </w:r>
      <w:r w:rsidR="00A35FCD" w:rsidRPr="009312D1">
        <w:rPr>
          <w:rFonts w:hint="eastAsia"/>
          <w:vertAlign w:val="superscript"/>
          <w:lang w:val="en-GB" w:eastAsia="ja-JP"/>
        </w:rPr>
        <w:t xml:space="preserve">, </w:t>
      </w:r>
      <w:r w:rsidR="008D1B27" w:rsidRPr="009312D1">
        <w:rPr>
          <w:rFonts w:hint="eastAsia"/>
          <w:vertAlign w:val="superscript"/>
          <w:lang w:val="en-GB" w:eastAsia="ja-JP"/>
        </w:rPr>
        <w:t>33)</w:t>
      </w:r>
      <w:r w:rsidRPr="009312D1">
        <w:rPr>
          <w:rFonts w:hint="eastAsia"/>
          <w:lang w:val="en-GB"/>
        </w:rPr>
        <w:t>.</w:t>
      </w:r>
    </w:p>
    <w:p w:rsidR="00A248A3" w:rsidRPr="009312D1" w:rsidRDefault="00A248A3" w:rsidP="00A248A3">
      <w:pPr>
        <w:rPr>
          <w:lang w:val="en-GB"/>
        </w:rPr>
      </w:pPr>
      <w:r w:rsidRPr="009312D1">
        <w:rPr>
          <w:rFonts w:hint="eastAsia"/>
          <w:lang w:val="en-GB"/>
        </w:rPr>
        <w:t xml:space="preserve">    For the primary health care providers, JPCA and the team PCAT has continuously </w:t>
      </w:r>
      <w:r w:rsidRPr="009312D1">
        <w:rPr>
          <w:lang w:val="en-GB"/>
        </w:rPr>
        <w:t>develop</w:t>
      </w:r>
      <w:r w:rsidRPr="009312D1">
        <w:rPr>
          <w:rFonts w:hint="eastAsia"/>
          <w:lang w:val="en-GB"/>
        </w:rPr>
        <w:t xml:space="preserve">ed the training program based on SPHERE standard and PFA. Accepting the fact of increasing of the psychological disorder and symptoms such as </w:t>
      </w:r>
      <w:r w:rsidRPr="009312D1">
        <w:rPr>
          <w:lang w:val="en-GB"/>
        </w:rPr>
        <w:t>alcohol</w:t>
      </w:r>
      <w:r w:rsidRPr="009312D1">
        <w:rPr>
          <w:rFonts w:hint="eastAsia"/>
          <w:lang w:val="en-GB"/>
        </w:rPr>
        <w:t xml:space="preserve"> abuse, PCAT makes PFA as mandatory training for all the volunteers from 2011 November. Since April, trials to put as mandatory training of PFA for the volunteer workers and staffs had been </w:t>
      </w:r>
      <w:r w:rsidRPr="009312D1">
        <w:rPr>
          <w:lang w:val="en-GB"/>
        </w:rPr>
        <w:t>continu</w:t>
      </w:r>
      <w:r w:rsidRPr="009312D1">
        <w:rPr>
          <w:rFonts w:hint="eastAsia"/>
          <w:lang w:val="en-GB"/>
        </w:rPr>
        <w:t xml:space="preserve">ed however till August 2011, it had been difficult to have their own trainer. After getting trainers of training of WHO version of PFA for the staff, we could offer the services not only the doctors but all the staffs and volunteers, concern with GEJEQ support. After </w:t>
      </w:r>
      <w:r w:rsidRPr="009312D1">
        <w:rPr>
          <w:lang w:val="en-GB"/>
        </w:rPr>
        <w:t>closure</w:t>
      </w:r>
      <w:r w:rsidRPr="009312D1">
        <w:rPr>
          <w:rFonts w:hint="eastAsia"/>
          <w:lang w:val="en-GB"/>
        </w:rPr>
        <w:t xml:space="preserve"> of </w:t>
      </w:r>
      <w:r w:rsidRPr="009312D1">
        <w:rPr>
          <w:lang w:val="en-GB"/>
        </w:rPr>
        <w:t>“</w:t>
      </w:r>
      <w:proofErr w:type="spellStart"/>
      <w:r w:rsidRPr="009312D1">
        <w:rPr>
          <w:rFonts w:hint="eastAsia"/>
          <w:lang w:val="en-GB"/>
        </w:rPr>
        <w:t>HiNanJyo</w:t>
      </w:r>
      <w:proofErr w:type="spellEnd"/>
      <w:r w:rsidRPr="009312D1">
        <w:rPr>
          <w:lang w:val="en-GB"/>
        </w:rPr>
        <w:t>”</w:t>
      </w:r>
      <w:r w:rsidRPr="009312D1">
        <w:rPr>
          <w:rFonts w:hint="eastAsia"/>
          <w:lang w:val="en-GB"/>
        </w:rPr>
        <w:t xml:space="preserve">, PCAT continuously give support the affected area and victims through the rehabilitation of the affected hospital and medical staffs. For </w:t>
      </w:r>
      <w:r w:rsidRPr="009312D1">
        <w:rPr>
          <w:lang w:val="en-GB"/>
        </w:rPr>
        <w:t>those</w:t>
      </w:r>
      <w:r w:rsidRPr="009312D1">
        <w:rPr>
          <w:rFonts w:hint="eastAsia"/>
          <w:lang w:val="en-GB"/>
        </w:rPr>
        <w:t xml:space="preserve"> staffs, PCAT provide the PFA training for their understanding of the </w:t>
      </w:r>
      <w:r w:rsidRPr="009312D1">
        <w:rPr>
          <w:lang w:val="en-GB"/>
        </w:rPr>
        <w:t>principal</w:t>
      </w:r>
      <w:r w:rsidRPr="009312D1">
        <w:rPr>
          <w:rFonts w:hint="eastAsia"/>
          <w:lang w:val="en-GB"/>
        </w:rPr>
        <w:t xml:space="preserve"> of </w:t>
      </w:r>
      <w:r w:rsidRPr="009312D1">
        <w:rPr>
          <w:lang w:val="en-GB"/>
        </w:rPr>
        <w:t>“</w:t>
      </w:r>
      <w:r w:rsidRPr="009312D1">
        <w:rPr>
          <w:rFonts w:hint="eastAsia"/>
          <w:lang w:val="en-GB"/>
        </w:rPr>
        <w:t>self-management</w:t>
      </w:r>
      <w:r w:rsidRPr="009312D1">
        <w:rPr>
          <w:lang w:val="en-GB"/>
        </w:rPr>
        <w:t xml:space="preserve"> and do no </w:t>
      </w:r>
      <w:r w:rsidRPr="009312D1">
        <w:rPr>
          <w:rFonts w:hint="eastAsia"/>
          <w:lang w:val="en-GB"/>
        </w:rPr>
        <w:t>harm</w:t>
      </w:r>
      <w:r w:rsidRPr="009312D1">
        <w:rPr>
          <w:lang w:val="en-GB"/>
        </w:rPr>
        <w:t>”</w:t>
      </w:r>
      <w:r w:rsidRPr="009312D1">
        <w:rPr>
          <w:rFonts w:hint="eastAsia"/>
          <w:lang w:val="en-GB"/>
        </w:rPr>
        <w:t xml:space="preserve">. Since 2012, PCAT has been trying to develop the new training module for primary health care provider </w:t>
      </w:r>
      <w:r w:rsidRPr="009312D1">
        <w:rPr>
          <w:lang w:val="en-GB"/>
        </w:rPr>
        <w:t>especially</w:t>
      </w:r>
      <w:r w:rsidRPr="009312D1">
        <w:rPr>
          <w:rFonts w:hint="eastAsia"/>
          <w:lang w:val="en-GB"/>
        </w:rPr>
        <w:t xml:space="preserve"> focus on the primary health care doctors </w:t>
      </w:r>
      <w:r w:rsidRPr="009312D1">
        <w:rPr>
          <w:lang w:val="en-GB"/>
        </w:rPr>
        <w:t>utilizing</w:t>
      </w:r>
      <w:r w:rsidRPr="009312D1">
        <w:rPr>
          <w:rFonts w:hint="eastAsia"/>
          <w:lang w:val="en-GB"/>
        </w:rPr>
        <w:t xml:space="preserve"> Intra-Professional-Work method and focus more on coordination and cluster approach</w:t>
      </w:r>
      <w:r w:rsidR="008D1B27" w:rsidRPr="009312D1">
        <w:rPr>
          <w:rFonts w:hint="eastAsia"/>
          <w:vertAlign w:val="superscript"/>
          <w:lang w:val="en-GB" w:eastAsia="ja-JP"/>
        </w:rPr>
        <w:t>25)</w:t>
      </w:r>
      <w:r w:rsidRPr="009312D1">
        <w:rPr>
          <w:rFonts w:hint="eastAsia"/>
          <w:lang w:val="en-GB"/>
        </w:rPr>
        <w:t>.</w:t>
      </w:r>
    </w:p>
    <w:p w:rsidR="008D1B27" w:rsidRPr="009312D1" w:rsidRDefault="008D1B27" w:rsidP="008D1B27">
      <w:pPr>
        <w:rPr>
          <w:b/>
          <w:lang w:val="en-GB"/>
        </w:rPr>
      </w:pPr>
      <w:r w:rsidRPr="009312D1">
        <w:rPr>
          <w:rFonts w:hint="eastAsia"/>
          <w:b/>
          <w:lang w:val="en-GB"/>
        </w:rPr>
        <w:t>Problems</w:t>
      </w:r>
    </w:p>
    <w:p w:rsidR="008D1B27" w:rsidRPr="009312D1" w:rsidRDefault="008D1B27" w:rsidP="008D1B27">
      <w:pPr>
        <w:ind w:firstLineChars="200" w:firstLine="440"/>
        <w:rPr>
          <w:lang w:val="en-GB"/>
        </w:rPr>
      </w:pPr>
      <w:r w:rsidRPr="009312D1">
        <w:rPr>
          <w:rFonts w:hint="eastAsia"/>
          <w:lang w:val="en-GB"/>
        </w:rPr>
        <w:t xml:space="preserve">As describe, public health and primary health care sector has been paying effort to establish the training system according to the lessons they learned from GEJEQ however, there are few points which have to overcome for </w:t>
      </w:r>
      <w:r w:rsidRPr="009312D1">
        <w:rPr>
          <w:lang w:val="en-GB"/>
        </w:rPr>
        <w:t>concrete</w:t>
      </w:r>
      <w:r w:rsidRPr="009312D1">
        <w:rPr>
          <w:rFonts w:hint="eastAsia"/>
          <w:lang w:val="en-GB"/>
        </w:rPr>
        <w:t xml:space="preserve"> and effective preparation for the next coming mega-disaster. Firstly, it could be said that stand point between the </w:t>
      </w:r>
      <w:r w:rsidRPr="009312D1">
        <w:rPr>
          <w:lang w:val="en-GB"/>
        </w:rPr>
        <w:t>government</w:t>
      </w:r>
      <w:r w:rsidRPr="009312D1">
        <w:rPr>
          <w:rFonts w:hint="eastAsia"/>
          <w:lang w:val="en-GB"/>
        </w:rPr>
        <w:t xml:space="preserve"> sector and private sector. As one of the three core components of Japanese constitution is </w:t>
      </w:r>
      <w:r w:rsidRPr="009312D1">
        <w:rPr>
          <w:lang w:val="en-GB"/>
        </w:rPr>
        <w:t>“</w:t>
      </w:r>
      <w:r w:rsidRPr="009312D1">
        <w:rPr>
          <w:rFonts w:hint="eastAsia"/>
          <w:lang w:val="en-GB"/>
        </w:rPr>
        <w:t xml:space="preserve">respecting </w:t>
      </w:r>
      <w:r w:rsidRPr="009312D1">
        <w:rPr>
          <w:lang w:val="en-GB"/>
        </w:rPr>
        <w:t>fundamental</w:t>
      </w:r>
      <w:r w:rsidRPr="009312D1">
        <w:rPr>
          <w:rFonts w:hint="eastAsia"/>
          <w:lang w:val="en-GB"/>
        </w:rPr>
        <w:t xml:space="preserve"> human right</w:t>
      </w:r>
      <w:r w:rsidRPr="009312D1">
        <w:rPr>
          <w:lang w:val="en-GB"/>
        </w:rPr>
        <w:t>”</w:t>
      </w:r>
      <w:r w:rsidRPr="009312D1">
        <w:rPr>
          <w:rFonts w:hint="eastAsia"/>
          <w:lang w:val="en-GB"/>
        </w:rPr>
        <w:t xml:space="preserve">, </w:t>
      </w:r>
      <w:r w:rsidRPr="009312D1">
        <w:rPr>
          <w:lang w:val="en-GB"/>
        </w:rPr>
        <w:t>“</w:t>
      </w:r>
      <w:r w:rsidRPr="009312D1">
        <w:rPr>
          <w:rFonts w:hint="eastAsia"/>
          <w:lang w:val="en-GB"/>
        </w:rPr>
        <w:t>human right approach</w:t>
      </w:r>
      <w:r w:rsidRPr="009312D1">
        <w:rPr>
          <w:lang w:val="en-GB"/>
        </w:rPr>
        <w:t>”</w:t>
      </w:r>
      <w:r w:rsidRPr="009312D1">
        <w:rPr>
          <w:rFonts w:hint="eastAsia"/>
          <w:lang w:val="en-GB"/>
        </w:rPr>
        <w:t xml:space="preserve"> could be quite well accessible to both, government and private, sector. However, perception and construe of the human right has been changing quite </w:t>
      </w:r>
      <w:r w:rsidRPr="009312D1">
        <w:rPr>
          <w:lang w:val="en-GB"/>
        </w:rPr>
        <w:t>swiftly;</w:t>
      </w:r>
      <w:r w:rsidRPr="009312D1">
        <w:rPr>
          <w:rFonts w:hint="eastAsia"/>
          <w:lang w:val="en-GB"/>
        </w:rPr>
        <w:t xml:space="preserve"> there are the gap between the understanding of human right between government sector and private sector. Especially Japanese is law-governed country and Japanese law system is written law system and </w:t>
      </w:r>
      <w:r w:rsidRPr="009312D1">
        <w:rPr>
          <w:lang w:val="en-GB"/>
        </w:rPr>
        <w:t>took</w:t>
      </w:r>
      <w:r w:rsidRPr="009312D1">
        <w:rPr>
          <w:rFonts w:hint="eastAsia"/>
          <w:lang w:val="en-GB"/>
        </w:rPr>
        <w:t xml:space="preserve"> time in changing the law. Private sector could find the issue concerns with human right in the field however, it takes time to share with the </w:t>
      </w:r>
      <w:r w:rsidRPr="009312D1">
        <w:rPr>
          <w:lang w:val="en-GB"/>
        </w:rPr>
        <w:t>government</w:t>
      </w:r>
      <w:r w:rsidRPr="009312D1">
        <w:rPr>
          <w:rFonts w:hint="eastAsia"/>
          <w:lang w:val="en-GB"/>
        </w:rPr>
        <w:t xml:space="preserve"> side and take action toward the problem </w:t>
      </w:r>
      <w:r w:rsidRPr="009312D1">
        <w:rPr>
          <w:lang w:val="en-GB"/>
        </w:rPr>
        <w:t>because</w:t>
      </w:r>
      <w:r w:rsidRPr="009312D1">
        <w:rPr>
          <w:rFonts w:hint="eastAsia"/>
          <w:lang w:val="en-GB"/>
        </w:rPr>
        <w:t xml:space="preserve"> the </w:t>
      </w:r>
      <w:r w:rsidRPr="009312D1">
        <w:rPr>
          <w:lang w:val="en-GB"/>
        </w:rPr>
        <w:t>government</w:t>
      </w:r>
      <w:r w:rsidRPr="009312D1">
        <w:rPr>
          <w:rFonts w:hint="eastAsia"/>
          <w:lang w:val="en-GB"/>
        </w:rPr>
        <w:t xml:space="preserve"> side have to change or try to find the new construe or understanding of existing law to take action for the newly pointed out issue concern with human right even </w:t>
      </w:r>
      <w:r w:rsidRPr="009312D1">
        <w:rPr>
          <w:rFonts w:hint="eastAsia"/>
          <w:lang w:val="en-GB"/>
        </w:rPr>
        <w:lastRenderedPageBreak/>
        <w:t xml:space="preserve">during the </w:t>
      </w:r>
      <w:r w:rsidRPr="009312D1">
        <w:rPr>
          <w:lang w:val="en-GB"/>
        </w:rPr>
        <w:t>disastrous</w:t>
      </w:r>
      <w:r w:rsidRPr="009312D1">
        <w:rPr>
          <w:rFonts w:hint="eastAsia"/>
          <w:lang w:val="en-GB"/>
        </w:rPr>
        <w:t xml:space="preserve"> situation. This gap will </w:t>
      </w:r>
      <w:r w:rsidRPr="009312D1">
        <w:rPr>
          <w:lang w:val="en-GB"/>
        </w:rPr>
        <w:t>accelerate</w:t>
      </w:r>
      <w:r w:rsidRPr="009312D1">
        <w:rPr>
          <w:rFonts w:hint="eastAsia"/>
          <w:lang w:val="en-GB"/>
        </w:rPr>
        <w:t xml:space="preserve"> by the aging society. Aging society what we are facing/living now, is first experience for human being and discovering of new aspect of human right in aging society is just on the process. For example, there </w:t>
      </w:r>
      <w:r w:rsidRPr="009312D1">
        <w:rPr>
          <w:lang w:val="en-GB"/>
        </w:rPr>
        <w:t>is</w:t>
      </w:r>
      <w:r w:rsidRPr="009312D1">
        <w:rPr>
          <w:rFonts w:hint="eastAsia"/>
          <w:lang w:val="en-GB"/>
        </w:rPr>
        <w:t xml:space="preserve"> no legal frame work for </w:t>
      </w:r>
      <w:r w:rsidRPr="009312D1">
        <w:rPr>
          <w:lang w:val="en-GB"/>
        </w:rPr>
        <w:t>euthanasia</w:t>
      </w:r>
      <w:r w:rsidRPr="009312D1">
        <w:rPr>
          <w:rFonts w:hint="eastAsia"/>
          <w:lang w:val="en-GB"/>
        </w:rPr>
        <w:t xml:space="preserve"> in disaster situation for the one who has </w:t>
      </w:r>
      <w:r w:rsidRPr="009312D1">
        <w:rPr>
          <w:lang w:val="en-GB"/>
        </w:rPr>
        <w:t>incurable</w:t>
      </w:r>
      <w:r w:rsidRPr="009312D1">
        <w:rPr>
          <w:rFonts w:hint="eastAsia"/>
          <w:lang w:val="en-GB"/>
        </w:rPr>
        <w:t xml:space="preserve"> </w:t>
      </w:r>
      <w:r w:rsidRPr="009312D1">
        <w:rPr>
          <w:lang w:val="en-GB"/>
        </w:rPr>
        <w:t>decease</w:t>
      </w:r>
      <w:r w:rsidRPr="009312D1">
        <w:rPr>
          <w:rFonts w:hint="eastAsia"/>
          <w:lang w:val="en-GB"/>
        </w:rPr>
        <w:t xml:space="preserve"> or condition. Problem of l</w:t>
      </w:r>
      <w:r w:rsidRPr="009312D1">
        <w:rPr>
          <w:lang w:val="en-GB"/>
        </w:rPr>
        <w:t>onely</w:t>
      </w:r>
      <w:r w:rsidRPr="009312D1">
        <w:rPr>
          <w:rFonts w:hint="eastAsia"/>
          <w:lang w:val="en-GB"/>
        </w:rPr>
        <w:t xml:space="preserve"> death at evacuation </w:t>
      </w:r>
      <w:r w:rsidRPr="009312D1">
        <w:rPr>
          <w:lang w:val="en-GB"/>
        </w:rPr>
        <w:t>shelter</w:t>
      </w:r>
      <w:r w:rsidRPr="009312D1">
        <w:rPr>
          <w:rFonts w:hint="eastAsia"/>
          <w:lang w:val="en-GB"/>
        </w:rPr>
        <w:t xml:space="preserve"> is difficult to judge whether those condition could be said as lack of dignity in terms of human right point of view even in the non-disastrous situation. </w:t>
      </w:r>
      <w:r w:rsidR="003106C1" w:rsidRPr="009312D1">
        <w:rPr>
          <w:rFonts w:hint="eastAsia"/>
          <w:lang w:val="en-GB" w:eastAsia="ja-JP"/>
        </w:rPr>
        <w:t xml:space="preserve">Aspect of palliative medicine is also one of the human right based </w:t>
      </w:r>
      <w:proofErr w:type="spellStart"/>
      <w:r w:rsidR="003106C1" w:rsidRPr="009312D1">
        <w:rPr>
          <w:rFonts w:hint="eastAsia"/>
          <w:lang w:val="en-GB" w:eastAsia="ja-JP"/>
        </w:rPr>
        <w:t>apporach</w:t>
      </w:r>
      <w:proofErr w:type="spellEnd"/>
      <w:r w:rsidR="003106C1" w:rsidRPr="009312D1">
        <w:rPr>
          <w:rFonts w:hint="eastAsia"/>
          <w:lang w:val="en-GB" w:eastAsia="ja-JP"/>
        </w:rPr>
        <w:t xml:space="preserve"> but it could be difficult to have </w:t>
      </w:r>
      <w:r w:rsidR="00DE71B1" w:rsidRPr="009312D1">
        <w:rPr>
          <w:rFonts w:hint="eastAsia"/>
          <w:lang w:val="en-GB" w:eastAsia="ja-JP"/>
        </w:rPr>
        <w:t>legal frame works which could be a legal back ground to apply</w:t>
      </w:r>
      <w:r w:rsidR="00DE71B1" w:rsidRPr="009312D1">
        <w:rPr>
          <w:lang w:val="en-GB" w:eastAsia="ja-JP"/>
        </w:rPr>
        <w:t> </w:t>
      </w:r>
      <w:r w:rsidR="00DE71B1" w:rsidRPr="009312D1">
        <w:rPr>
          <w:rFonts w:hint="eastAsia"/>
          <w:lang w:val="en-GB" w:eastAsia="ja-JP"/>
        </w:rPr>
        <w:t xml:space="preserve">palliative medicine during the disaster. </w:t>
      </w:r>
      <w:r w:rsidRPr="009312D1">
        <w:rPr>
          <w:rFonts w:hint="eastAsia"/>
          <w:lang w:val="en-GB"/>
        </w:rPr>
        <w:t xml:space="preserve">Those problems are also link with </w:t>
      </w:r>
      <w:r w:rsidRPr="009312D1">
        <w:rPr>
          <w:lang w:val="en-GB"/>
        </w:rPr>
        <w:t>cultural</w:t>
      </w:r>
      <w:r w:rsidRPr="009312D1">
        <w:rPr>
          <w:rFonts w:hint="eastAsia"/>
          <w:lang w:val="en-GB"/>
        </w:rPr>
        <w:t xml:space="preserve"> and social aspect but without legal frame work, it could be difficult to take action including establishing minimum standard and training session for concerns parties.</w:t>
      </w:r>
    </w:p>
    <w:p w:rsidR="00C53020" w:rsidRPr="009312D1" w:rsidRDefault="008D1B27" w:rsidP="008D1B27">
      <w:pPr>
        <w:rPr>
          <w:lang w:val="en-GB" w:eastAsia="ja-JP"/>
        </w:rPr>
      </w:pPr>
      <w:r w:rsidRPr="009312D1">
        <w:rPr>
          <w:rFonts w:hint="eastAsia"/>
          <w:lang w:val="en-GB"/>
        </w:rPr>
        <w:t xml:space="preserve">Second point is social and cultural gap between the concerns parties especially about the perception of death of elderly people in aging society. PPP would be the exactly the one which could work effectively in the pre, during and post disaster as DHEAT mentioned in their report from human rights and technical aspect. In 2013, reform of the law, </w:t>
      </w:r>
      <w:r w:rsidRPr="009312D1">
        <w:rPr>
          <w:lang w:val="en-GB"/>
        </w:rPr>
        <w:t>“</w:t>
      </w:r>
      <w:r w:rsidRPr="009312D1">
        <w:rPr>
          <w:rFonts w:hint="eastAsia"/>
          <w:lang w:val="en-GB"/>
        </w:rPr>
        <w:t>Disaster Countermeasures Basic Act</w:t>
      </w:r>
      <w:r w:rsidRPr="009312D1">
        <w:rPr>
          <w:lang w:val="en-GB"/>
        </w:rPr>
        <w:t>”</w:t>
      </w:r>
      <w:r w:rsidRPr="009312D1">
        <w:rPr>
          <w:rFonts w:hint="eastAsia"/>
          <w:lang w:val="en-GB"/>
        </w:rPr>
        <w:t xml:space="preserve"> and </w:t>
      </w:r>
      <w:r w:rsidRPr="009312D1">
        <w:rPr>
          <w:lang w:val="en-GB"/>
        </w:rPr>
        <w:t>“Disaster Relief Act”</w:t>
      </w:r>
      <w:r w:rsidRPr="009312D1">
        <w:rPr>
          <w:rFonts w:hint="eastAsia"/>
          <w:lang w:val="en-GB"/>
        </w:rPr>
        <w:t xml:space="preserve">, which mentioned about PPP was </w:t>
      </w:r>
      <w:r w:rsidRPr="009312D1">
        <w:rPr>
          <w:lang w:val="en-GB"/>
        </w:rPr>
        <w:t>announced</w:t>
      </w:r>
      <w:r w:rsidRPr="009312D1">
        <w:rPr>
          <w:rFonts w:hint="eastAsia"/>
          <w:lang w:val="en-GB"/>
        </w:rPr>
        <w:t xml:space="preserve"> and it was 2 year after the GEJEQ</w:t>
      </w:r>
      <w:r w:rsidR="00A03505" w:rsidRPr="009312D1">
        <w:rPr>
          <w:rFonts w:hint="eastAsia"/>
          <w:vertAlign w:val="superscript"/>
          <w:lang w:val="en-GB" w:eastAsia="ja-JP"/>
        </w:rPr>
        <w:t>22)23)</w:t>
      </w:r>
      <w:r w:rsidRPr="009312D1">
        <w:rPr>
          <w:rFonts w:hint="eastAsia"/>
          <w:lang w:val="en-GB"/>
        </w:rPr>
        <w:t xml:space="preserve">. However, those reforms still not mentioned about how to deal with the support from foreign official entity and foreign private entity in the future disaster. Hopefully those will be reform again or </w:t>
      </w:r>
      <w:r w:rsidRPr="009312D1">
        <w:rPr>
          <w:lang w:val="en-GB"/>
        </w:rPr>
        <w:t>possible</w:t>
      </w:r>
      <w:r w:rsidRPr="009312D1">
        <w:rPr>
          <w:rFonts w:hint="eastAsia"/>
          <w:lang w:val="en-GB"/>
        </w:rPr>
        <w:t xml:space="preserve"> to have </w:t>
      </w:r>
      <w:r w:rsidRPr="009312D1">
        <w:rPr>
          <w:lang w:val="en-GB"/>
        </w:rPr>
        <w:t>appropriate</w:t>
      </w:r>
      <w:r w:rsidRPr="009312D1">
        <w:rPr>
          <w:rFonts w:hint="eastAsia"/>
          <w:lang w:val="en-GB"/>
        </w:rPr>
        <w:t xml:space="preserve"> interpretation or construe for accepting effective </w:t>
      </w:r>
      <w:r w:rsidRPr="009312D1">
        <w:rPr>
          <w:lang w:val="en-GB"/>
        </w:rPr>
        <w:t>relief</w:t>
      </w:r>
      <w:r w:rsidRPr="009312D1">
        <w:rPr>
          <w:rFonts w:hint="eastAsia"/>
          <w:lang w:val="en-GB"/>
        </w:rPr>
        <w:t xml:space="preserve"> from foreign entity. By those effort, hopefully we will accept foreign support and in such case, </w:t>
      </w:r>
      <w:r w:rsidRPr="009312D1">
        <w:rPr>
          <w:lang w:val="en-GB"/>
        </w:rPr>
        <w:t>those minimum standards</w:t>
      </w:r>
      <w:r w:rsidRPr="009312D1">
        <w:rPr>
          <w:rFonts w:hint="eastAsia"/>
          <w:lang w:val="en-GB"/>
        </w:rPr>
        <w:t xml:space="preserve"> for disaster relief worker also should be acceptable for international entity as well. However, how to overcome difference of cultural and social point of view toward the aging society and elderly in terms of human right would not be clear. As I mentioned it, perception and recognition for </w:t>
      </w:r>
      <w:r w:rsidRPr="009312D1">
        <w:rPr>
          <w:lang w:val="en-GB"/>
        </w:rPr>
        <w:t>euthanasia</w:t>
      </w:r>
      <w:r w:rsidRPr="009312D1">
        <w:rPr>
          <w:rFonts w:hint="eastAsia"/>
          <w:lang w:val="en-GB"/>
        </w:rPr>
        <w:t>, l</w:t>
      </w:r>
      <w:r w:rsidRPr="009312D1">
        <w:rPr>
          <w:lang w:val="en-GB"/>
        </w:rPr>
        <w:t>onely</w:t>
      </w:r>
      <w:r w:rsidRPr="009312D1">
        <w:rPr>
          <w:rFonts w:hint="eastAsia"/>
          <w:lang w:val="en-GB"/>
        </w:rPr>
        <w:t xml:space="preserve"> death</w:t>
      </w:r>
      <w:r w:rsidR="003106C1" w:rsidRPr="009312D1">
        <w:rPr>
          <w:rFonts w:hint="eastAsia"/>
          <w:lang w:val="en-GB" w:eastAsia="ja-JP"/>
        </w:rPr>
        <w:t xml:space="preserve"> and palliative medicine</w:t>
      </w:r>
      <w:r w:rsidRPr="009312D1">
        <w:rPr>
          <w:rFonts w:hint="eastAsia"/>
          <w:lang w:val="en-GB"/>
        </w:rPr>
        <w:t xml:space="preserve"> is different by the individual or the </w:t>
      </w:r>
      <w:r w:rsidRPr="009312D1">
        <w:rPr>
          <w:lang w:val="en-GB"/>
        </w:rPr>
        <w:t>organization</w:t>
      </w:r>
      <w:r w:rsidRPr="009312D1">
        <w:rPr>
          <w:rFonts w:hint="eastAsia"/>
          <w:lang w:val="en-GB"/>
        </w:rPr>
        <w:t xml:space="preserve"> depend on the belonging culture and society and </w:t>
      </w:r>
      <w:r w:rsidRPr="009312D1">
        <w:rPr>
          <w:lang w:val="en-GB"/>
        </w:rPr>
        <w:t>those differences</w:t>
      </w:r>
      <w:r w:rsidRPr="009312D1">
        <w:rPr>
          <w:rFonts w:hint="eastAsia"/>
          <w:lang w:val="en-GB"/>
        </w:rPr>
        <w:t xml:space="preserve"> will be more apparent for the foreign entity or the organization</w:t>
      </w:r>
      <w:r w:rsidR="00177A41" w:rsidRPr="009312D1">
        <w:rPr>
          <w:rFonts w:hint="eastAsia"/>
          <w:vertAlign w:val="superscript"/>
          <w:lang w:val="en-GB" w:eastAsia="ja-JP"/>
        </w:rPr>
        <w:t>34)</w:t>
      </w:r>
      <w:r w:rsidRPr="009312D1">
        <w:rPr>
          <w:rFonts w:hint="eastAsia"/>
          <w:lang w:val="en-GB"/>
        </w:rPr>
        <w:t>.</w:t>
      </w:r>
    </w:p>
    <w:p w:rsidR="00177A41" w:rsidRPr="009312D1" w:rsidRDefault="00177A41" w:rsidP="00177A41">
      <w:pPr>
        <w:rPr>
          <w:b/>
          <w:lang w:val="en-GB"/>
        </w:rPr>
      </w:pPr>
      <w:r w:rsidRPr="009312D1">
        <w:rPr>
          <w:rFonts w:hint="eastAsia"/>
          <w:b/>
          <w:lang w:val="en-GB"/>
        </w:rPr>
        <w:t>Suggestion</w:t>
      </w:r>
    </w:p>
    <w:p w:rsidR="00177A41" w:rsidRPr="009312D1" w:rsidRDefault="00177A41" w:rsidP="00177A41">
      <w:pPr>
        <w:rPr>
          <w:lang w:val="en-GB"/>
        </w:rPr>
      </w:pPr>
      <w:r w:rsidRPr="009312D1">
        <w:rPr>
          <w:lang w:val="en-GB"/>
        </w:rPr>
        <w:t>Seamless and borderless cooperation is necessary for preparation in coming mega-disaster. Aging society is not only the feature of Japan now on but global problem. Lessons we learn from GEJEQ especially about management of disaster in aging society, must be involved in those trainings.</w:t>
      </w:r>
    </w:p>
    <w:p w:rsidR="00177A41" w:rsidRPr="009312D1" w:rsidRDefault="00177A41" w:rsidP="008D1B27">
      <w:pPr>
        <w:rPr>
          <w:lang w:val="en-GB" w:eastAsia="ja-JP"/>
        </w:rPr>
      </w:pPr>
    </w:p>
    <w:p w:rsidR="00734EB6" w:rsidRDefault="00734EB6" w:rsidP="0003045F">
      <w:pPr>
        <w:pStyle w:val="Heading1"/>
        <w:rPr>
          <w:lang w:val="en-GB"/>
        </w:rPr>
      </w:pPr>
      <w:bookmarkStart w:id="2" w:name="_Toc373851397"/>
      <w:r>
        <w:rPr>
          <w:lang w:val="en-GB"/>
        </w:rPr>
        <w:t>References</w:t>
      </w:r>
      <w:bookmarkEnd w:id="2"/>
    </w:p>
    <w:p w:rsidR="0063216A" w:rsidRPr="00C652EB" w:rsidRDefault="0034257C" w:rsidP="00C652EB">
      <w:pPr>
        <w:numPr>
          <w:ilvl w:val="0"/>
          <w:numId w:val="6"/>
        </w:numPr>
        <w:rPr>
          <w:rFonts w:cs="Tahoma"/>
          <w:lang w:val="en-GB"/>
        </w:rPr>
      </w:pPr>
      <w:r w:rsidRPr="00C652EB">
        <w:rPr>
          <w:rFonts w:cs="Tahoma"/>
          <w:lang w:val="en-GB"/>
        </w:rPr>
        <w:t xml:space="preserve">O. Kunii, et al, </w:t>
      </w:r>
      <w:proofErr w:type="spellStart"/>
      <w:r w:rsidRPr="00C652EB">
        <w:rPr>
          <w:rFonts w:cs="Tahoma"/>
          <w:i/>
          <w:iCs/>
          <w:lang w:val="en-GB"/>
        </w:rPr>
        <w:t>Saigaiji</w:t>
      </w:r>
      <w:proofErr w:type="spellEnd"/>
      <w:r w:rsidRPr="00C652EB">
        <w:rPr>
          <w:rFonts w:cs="Tahoma"/>
          <w:i/>
          <w:iCs/>
          <w:lang w:val="en-GB"/>
        </w:rPr>
        <w:t xml:space="preserve"> no </w:t>
      </w:r>
      <w:proofErr w:type="spellStart"/>
      <w:r w:rsidRPr="00C652EB">
        <w:rPr>
          <w:rFonts w:cs="Tahoma"/>
          <w:i/>
          <w:iCs/>
          <w:lang w:val="en-GB"/>
        </w:rPr>
        <w:t>Koushuueisei</w:t>
      </w:r>
      <w:proofErr w:type="spellEnd"/>
      <w:r w:rsidRPr="00C652EB">
        <w:rPr>
          <w:rFonts w:cs="Tahoma"/>
          <w:i/>
          <w:iCs/>
          <w:lang w:val="en-GB"/>
        </w:rPr>
        <w:t xml:space="preserve">: </w:t>
      </w:r>
      <w:proofErr w:type="spellStart"/>
      <w:r w:rsidRPr="00C652EB">
        <w:rPr>
          <w:rFonts w:cs="Tahoma"/>
          <w:i/>
          <w:iCs/>
          <w:lang w:val="en-GB"/>
        </w:rPr>
        <w:t>watashitachi</w:t>
      </w:r>
      <w:proofErr w:type="spellEnd"/>
      <w:r w:rsidRPr="00C652EB">
        <w:rPr>
          <w:rFonts w:cs="Tahoma"/>
          <w:i/>
          <w:iCs/>
          <w:lang w:val="en-GB"/>
        </w:rPr>
        <w:t xml:space="preserve"> </w:t>
      </w:r>
      <w:proofErr w:type="spellStart"/>
      <w:r w:rsidRPr="00C652EB">
        <w:rPr>
          <w:rFonts w:cs="Tahoma"/>
          <w:i/>
          <w:iCs/>
          <w:lang w:val="en-GB"/>
        </w:rPr>
        <w:t>ni</w:t>
      </w:r>
      <w:proofErr w:type="spellEnd"/>
      <w:r w:rsidRPr="00C652EB">
        <w:rPr>
          <w:rFonts w:cs="Tahoma"/>
          <w:i/>
          <w:iCs/>
          <w:lang w:val="en-GB"/>
        </w:rPr>
        <w:t xml:space="preserve"> </w:t>
      </w:r>
      <w:proofErr w:type="spellStart"/>
      <w:r w:rsidRPr="00C652EB">
        <w:rPr>
          <w:rFonts w:cs="Tahoma"/>
          <w:i/>
          <w:iCs/>
          <w:lang w:val="en-GB"/>
        </w:rPr>
        <w:t>dekirukoto</w:t>
      </w:r>
      <w:proofErr w:type="spellEnd"/>
      <w:r w:rsidRPr="00C652EB">
        <w:rPr>
          <w:rFonts w:cs="Tahoma"/>
          <w:lang w:val="en-GB"/>
        </w:rPr>
        <w:t xml:space="preserve"> [Disaster Public Health: what we could do? ], (</w:t>
      </w:r>
      <w:proofErr w:type="spellStart"/>
      <w:r w:rsidRPr="00C652EB">
        <w:rPr>
          <w:rFonts w:cs="Tahoma"/>
          <w:lang w:val="en-GB"/>
        </w:rPr>
        <w:t>Nanzando</w:t>
      </w:r>
      <w:proofErr w:type="spellEnd"/>
      <w:r w:rsidRPr="00C652EB">
        <w:rPr>
          <w:rFonts w:cs="Tahoma"/>
          <w:lang w:val="en-GB"/>
        </w:rPr>
        <w:t xml:space="preserve">, 2002) </w:t>
      </w:r>
    </w:p>
    <w:p w:rsidR="0063216A" w:rsidRPr="00C652EB" w:rsidRDefault="0034257C" w:rsidP="00C652EB">
      <w:pPr>
        <w:numPr>
          <w:ilvl w:val="0"/>
          <w:numId w:val="6"/>
        </w:numPr>
        <w:rPr>
          <w:rFonts w:cs="Tahoma"/>
          <w:lang w:val="en-GB"/>
        </w:rPr>
      </w:pPr>
      <w:r w:rsidRPr="00C652EB">
        <w:rPr>
          <w:rFonts w:cs="Tahoma"/>
          <w:lang w:val="en-GB"/>
        </w:rPr>
        <w:t xml:space="preserve">T. Ishii, </w:t>
      </w:r>
      <w:proofErr w:type="spellStart"/>
      <w:r w:rsidRPr="00C652EB">
        <w:rPr>
          <w:rFonts w:cs="Tahoma"/>
          <w:i/>
          <w:iCs/>
          <w:lang w:val="en-GB"/>
        </w:rPr>
        <w:t>Higashinihon</w:t>
      </w:r>
      <w:proofErr w:type="spellEnd"/>
      <w:r w:rsidRPr="00C652EB">
        <w:rPr>
          <w:rFonts w:cs="Tahoma"/>
          <w:i/>
          <w:iCs/>
          <w:lang w:val="en-GB"/>
        </w:rPr>
        <w:t xml:space="preserve"> </w:t>
      </w:r>
      <w:proofErr w:type="spellStart"/>
      <w:r w:rsidRPr="00C652EB">
        <w:rPr>
          <w:rFonts w:cs="Tahoma"/>
          <w:i/>
          <w:iCs/>
          <w:lang w:val="en-GB"/>
        </w:rPr>
        <w:t>daishinsai</w:t>
      </w:r>
      <w:proofErr w:type="spellEnd"/>
      <w:r w:rsidRPr="00C652EB">
        <w:rPr>
          <w:rFonts w:cs="Tahoma"/>
          <w:i/>
          <w:iCs/>
          <w:lang w:val="en-GB"/>
        </w:rPr>
        <w:t xml:space="preserve"> </w:t>
      </w:r>
      <w:proofErr w:type="spellStart"/>
      <w:r w:rsidRPr="00C652EB">
        <w:rPr>
          <w:rFonts w:cs="Tahoma"/>
          <w:i/>
          <w:iCs/>
          <w:lang w:val="en-GB"/>
        </w:rPr>
        <w:t>ishinomaki</w:t>
      </w:r>
      <w:proofErr w:type="spellEnd"/>
      <w:r w:rsidRPr="00C652EB">
        <w:rPr>
          <w:rFonts w:cs="Tahoma"/>
          <w:i/>
          <w:iCs/>
          <w:lang w:val="en-GB"/>
        </w:rPr>
        <w:t xml:space="preserve"> </w:t>
      </w:r>
      <w:proofErr w:type="spellStart"/>
      <w:r w:rsidRPr="00C652EB">
        <w:rPr>
          <w:rFonts w:cs="Tahoma"/>
          <w:i/>
          <w:iCs/>
          <w:lang w:val="en-GB"/>
        </w:rPr>
        <w:t>saigai</w:t>
      </w:r>
      <w:proofErr w:type="spellEnd"/>
      <w:r w:rsidRPr="00C652EB">
        <w:rPr>
          <w:rFonts w:cs="Tahoma"/>
          <w:i/>
          <w:iCs/>
          <w:lang w:val="en-GB"/>
        </w:rPr>
        <w:t xml:space="preserve"> </w:t>
      </w:r>
      <w:proofErr w:type="spellStart"/>
      <w:r w:rsidRPr="00C652EB">
        <w:rPr>
          <w:rFonts w:cs="Tahoma"/>
          <w:i/>
          <w:iCs/>
          <w:lang w:val="en-GB"/>
        </w:rPr>
        <w:t>iryouno</w:t>
      </w:r>
      <w:proofErr w:type="spellEnd"/>
      <w:r w:rsidRPr="00C652EB">
        <w:rPr>
          <w:rFonts w:cs="Tahoma"/>
          <w:i/>
          <w:iCs/>
          <w:lang w:val="en-GB"/>
        </w:rPr>
        <w:t xml:space="preserve"> </w:t>
      </w:r>
      <w:proofErr w:type="spellStart"/>
      <w:r w:rsidRPr="00C652EB">
        <w:rPr>
          <w:rFonts w:cs="Tahoma"/>
          <w:i/>
          <w:iCs/>
          <w:lang w:val="en-GB"/>
        </w:rPr>
        <w:t>zenkiroku</w:t>
      </w:r>
      <w:proofErr w:type="spellEnd"/>
      <w:r w:rsidRPr="00C652EB">
        <w:rPr>
          <w:rFonts w:cs="Tahoma"/>
          <w:i/>
          <w:iCs/>
          <w:lang w:val="en-GB"/>
        </w:rPr>
        <w:t xml:space="preserve">: </w:t>
      </w:r>
      <w:proofErr w:type="spellStart"/>
      <w:r w:rsidRPr="00C652EB">
        <w:rPr>
          <w:rFonts w:cs="Tahoma"/>
          <w:i/>
          <w:iCs/>
          <w:lang w:val="en-GB"/>
        </w:rPr>
        <w:t>Saidaihisaishi</w:t>
      </w:r>
      <w:proofErr w:type="spellEnd"/>
      <w:r w:rsidRPr="00C652EB">
        <w:rPr>
          <w:rFonts w:cs="Tahoma"/>
          <w:i/>
          <w:iCs/>
          <w:lang w:val="en-GB"/>
        </w:rPr>
        <w:t xml:space="preserve"> </w:t>
      </w:r>
      <w:proofErr w:type="spellStart"/>
      <w:r w:rsidRPr="00C652EB">
        <w:rPr>
          <w:rFonts w:cs="Tahoma"/>
          <w:i/>
          <w:iCs/>
          <w:lang w:val="en-GB"/>
        </w:rPr>
        <w:t>wo</w:t>
      </w:r>
      <w:proofErr w:type="spellEnd"/>
      <w:r w:rsidRPr="00C652EB">
        <w:rPr>
          <w:rFonts w:cs="Tahoma"/>
          <w:i/>
          <w:iCs/>
          <w:lang w:val="en-GB"/>
        </w:rPr>
        <w:t xml:space="preserve"> </w:t>
      </w:r>
      <w:proofErr w:type="spellStart"/>
      <w:r w:rsidRPr="00C652EB">
        <w:rPr>
          <w:rFonts w:cs="Tahoma"/>
          <w:i/>
          <w:iCs/>
          <w:lang w:val="en-GB"/>
        </w:rPr>
        <w:t>iryouhoukai</w:t>
      </w:r>
      <w:proofErr w:type="spellEnd"/>
      <w:r w:rsidRPr="00C652EB">
        <w:rPr>
          <w:rFonts w:cs="Tahoma"/>
          <w:i/>
          <w:iCs/>
          <w:lang w:val="en-GB"/>
        </w:rPr>
        <w:t xml:space="preserve"> </w:t>
      </w:r>
      <w:proofErr w:type="spellStart"/>
      <w:r w:rsidRPr="00C652EB">
        <w:rPr>
          <w:rFonts w:cs="Tahoma"/>
          <w:i/>
          <w:iCs/>
          <w:lang w:val="en-GB"/>
        </w:rPr>
        <w:t>kara</w:t>
      </w:r>
      <w:proofErr w:type="spellEnd"/>
      <w:r w:rsidRPr="00C652EB">
        <w:rPr>
          <w:rFonts w:cs="Tahoma"/>
          <w:i/>
          <w:iCs/>
          <w:lang w:val="en-GB"/>
        </w:rPr>
        <w:t xml:space="preserve"> </w:t>
      </w:r>
      <w:proofErr w:type="spellStart"/>
      <w:r w:rsidRPr="00C652EB">
        <w:rPr>
          <w:rFonts w:cs="Tahoma"/>
          <w:i/>
          <w:iCs/>
          <w:lang w:val="en-GB"/>
        </w:rPr>
        <w:t>sukutta</w:t>
      </w:r>
      <w:proofErr w:type="spellEnd"/>
      <w:r w:rsidRPr="00C652EB">
        <w:rPr>
          <w:rFonts w:cs="Tahoma"/>
          <w:i/>
          <w:iCs/>
          <w:lang w:val="en-GB"/>
        </w:rPr>
        <w:t xml:space="preserve"> </w:t>
      </w:r>
      <w:proofErr w:type="spellStart"/>
      <w:r w:rsidRPr="00C652EB">
        <w:rPr>
          <w:rFonts w:cs="Tahoma"/>
          <w:i/>
          <w:iCs/>
          <w:lang w:val="en-GB"/>
        </w:rPr>
        <w:t>ishi</w:t>
      </w:r>
      <w:proofErr w:type="spellEnd"/>
      <w:r w:rsidRPr="00C652EB">
        <w:rPr>
          <w:rFonts w:cs="Tahoma"/>
          <w:i/>
          <w:iCs/>
          <w:lang w:val="en-GB"/>
        </w:rPr>
        <w:t xml:space="preserve"> no nana </w:t>
      </w:r>
      <w:proofErr w:type="spellStart"/>
      <w:r w:rsidRPr="00C652EB">
        <w:rPr>
          <w:rFonts w:cs="Tahoma"/>
          <w:i/>
          <w:iCs/>
          <w:lang w:val="en-GB"/>
        </w:rPr>
        <w:t>kagetsu</w:t>
      </w:r>
      <w:proofErr w:type="spellEnd"/>
      <w:r w:rsidRPr="00C652EB">
        <w:rPr>
          <w:rFonts w:cs="Tahoma"/>
          <w:lang w:val="en-GB"/>
        </w:rPr>
        <w:t xml:space="preserve">, [Whole record of disaster medicine of </w:t>
      </w:r>
      <w:proofErr w:type="spellStart"/>
      <w:r w:rsidRPr="00C652EB">
        <w:rPr>
          <w:rFonts w:cs="Tahoma"/>
          <w:lang w:val="en-GB"/>
        </w:rPr>
        <w:t>Ishinomaki</w:t>
      </w:r>
      <w:proofErr w:type="spellEnd"/>
      <w:r w:rsidRPr="00C652EB">
        <w:rPr>
          <w:rFonts w:cs="Tahoma"/>
          <w:lang w:val="en-GB"/>
        </w:rPr>
        <w:t>, Great East Japan Earthquake: 7 month life of the doctor who prevent the meltdown of health system of one of the most affected area], (</w:t>
      </w:r>
      <w:proofErr w:type="spellStart"/>
      <w:r w:rsidRPr="00C652EB">
        <w:rPr>
          <w:rFonts w:cs="Tahoma"/>
          <w:lang w:val="en-GB"/>
        </w:rPr>
        <w:t>Kodansya</w:t>
      </w:r>
      <w:proofErr w:type="spellEnd"/>
      <w:r w:rsidRPr="00C652EB">
        <w:rPr>
          <w:rFonts w:cs="Tahoma"/>
          <w:lang w:val="en-GB"/>
        </w:rPr>
        <w:t xml:space="preserve">, 2012) </w:t>
      </w:r>
    </w:p>
    <w:p w:rsidR="0063216A" w:rsidRPr="00C652EB" w:rsidRDefault="0034257C" w:rsidP="00C652EB">
      <w:pPr>
        <w:numPr>
          <w:ilvl w:val="0"/>
          <w:numId w:val="6"/>
        </w:numPr>
        <w:rPr>
          <w:rFonts w:cs="Tahoma"/>
          <w:lang w:val="en-GB"/>
        </w:rPr>
      </w:pPr>
      <w:proofErr w:type="spellStart"/>
      <w:r w:rsidRPr="00C652EB">
        <w:rPr>
          <w:rFonts w:cs="Tahoma"/>
          <w:lang w:val="en-GB"/>
        </w:rPr>
        <w:lastRenderedPageBreak/>
        <w:t>Zenkoku</w:t>
      </w:r>
      <w:proofErr w:type="spellEnd"/>
      <w:r w:rsidRPr="00C652EB">
        <w:rPr>
          <w:rFonts w:cs="Tahoma"/>
          <w:lang w:val="en-GB"/>
        </w:rPr>
        <w:t xml:space="preserve"> </w:t>
      </w:r>
      <w:proofErr w:type="spellStart"/>
      <w:r w:rsidRPr="00C652EB">
        <w:rPr>
          <w:rFonts w:cs="Tahoma"/>
          <w:lang w:val="en-GB"/>
        </w:rPr>
        <w:t>Houmon</w:t>
      </w:r>
      <w:proofErr w:type="spellEnd"/>
      <w:r w:rsidRPr="00C652EB">
        <w:rPr>
          <w:rFonts w:cs="Tahoma"/>
          <w:lang w:val="en-GB"/>
        </w:rPr>
        <w:t xml:space="preserve"> </w:t>
      </w:r>
      <w:proofErr w:type="spellStart"/>
      <w:r w:rsidRPr="00C652EB">
        <w:rPr>
          <w:rFonts w:cs="Tahoma"/>
          <w:lang w:val="en-GB"/>
        </w:rPr>
        <w:t>borantia</w:t>
      </w:r>
      <w:proofErr w:type="spellEnd"/>
      <w:r w:rsidRPr="00C652EB">
        <w:rPr>
          <w:rFonts w:cs="Tahoma"/>
          <w:lang w:val="en-GB"/>
        </w:rPr>
        <w:t xml:space="preserve"> </w:t>
      </w:r>
      <w:proofErr w:type="spellStart"/>
      <w:r w:rsidRPr="00C652EB">
        <w:rPr>
          <w:rFonts w:cs="Tahoma"/>
          <w:lang w:val="en-GB"/>
        </w:rPr>
        <w:t>naasu</w:t>
      </w:r>
      <w:proofErr w:type="spellEnd"/>
      <w:r w:rsidRPr="00C652EB">
        <w:rPr>
          <w:rFonts w:cs="Tahoma"/>
          <w:lang w:val="en-GB"/>
        </w:rPr>
        <w:t xml:space="preserve"> no </w:t>
      </w:r>
      <w:proofErr w:type="spellStart"/>
      <w:r w:rsidRPr="00C652EB">
        <w:rPr>
          <w:rFonts w:cs="Tahoma"/>
          <w:lang w:val="en-GB"/>
        </w:rPr>
        <w:t>kai</w:t>
      </w:r>
      <w:proofErr w:type="spellEnd"/>
      <w:r w:rsidRPr="00C652EB">
        <w:rPr>
          <w:rFonts w:cs="Tahoma"/>
          <w:lang w:val="en-GB"/>
        </w:rPr>
        <w:t xml:space="preserve"> </w:t>
      </w:r>
      <w:proofErr w:type="spellStart"/>
      <w:r w:rsidRPr="00C652EB">
        <w:rPr>
          <w:rFonts w:cs="Tahoma"/>
          <w:lang w:val="en-GB"/>
        </w:rPr>
        <w:t>Kyannasu</w:t>
      </w:r>
      <w:proofErr w:type="spellEnd"/>
      <w:r w:rsidRPr="00C652EB">
        <w:rPr>
          <w:rFonts w:cs="Tahoma"/>
          <w:lang w:val="en-GB"/>
        </w:rPr>
        <w:t xml:space="preserve">, ed., </w:t>
      </w:r>
      <w:proofErr w:type="spellStart"/>
      <w:r w:rsidRPr="00C652EB">
        <w:rPr>
          <w:rFonts w:cs="Tahoma"/>
          <w:i/>
          <w:iCs/>
          <w:lang w:val="en-GB"/>
        </w:rPr>
        <w:t>Borantia</w:t>
      </w:r>
      <w:proofErr w:type="spellEnd"/>
      <w:r w:rsidRPr="00C652EB">
        <w:rPr>
          <w:rFonts w:cs="Tahoma"/>
          <w:i/>
          <w:iCs/>
          <w:lang w:val="en-GB"/>
        </w:rPr>
        <w:t xml:space="preserve"> </w:t>
      </w:r>
      <w:proofErr w:type="spellStart"/>
      <w:r w:rsidRPr="00C652EB">
        <w:rPr>
          <w:rFonts w:cs="Tahoma"/>
          <w:i/>
          <w:iCs/>
          <w:lang w:val="en-GB"/>
        </w:rPr>
        <w:t>naasu</w:t>
      </w:r>
      <w:proofErr w:type="spellEnd"/>
      <w:r w:rsidRPr="00C652EB">
        <w:rPr>
          <w:rFonts w:cs="Tahoma"/>
          <w:i/>
          <w:iCs/>
          <w:lang w:val="en-GB"/>
        </w:rPr>
        <w:t xml:space="preserve">  </w:t>
      </w:r>
      <w:proofErr w:type="spellStart"/>
      <w:r w:rsidRPr="00C652EB">
        <w:rPr>
          <w:rFonts w:cs="Tahoma"/>
          <w:i/>
          <w:iCs/>
          <w:lang w:val="en-GB"/>
        </w:rPr>
        <w:t>ga</w:t>
      </w:r>
      <w:proofErr w:type="spellEnd"/>
      <w:r w:rsidRPr="00C652EB">
        <w:rPr>
          <w:rFonts w:cs="Tahoma"/>
          <w:i/>
          <w:iCs/>
          <w:lang w:val="en-GB"/>
        </w:rPr>
        <w:t xml:space="preserve"> </w:t>
      </w:r>
      <w:proofErr w:type="spellStart"/>
      <w:r w:rsidRPr="00C652EB">
        <w:rPr>
          <w:rFonts w:cs="Tahoma"/>
          <w:i/>
          <w:iCs/>
          <w:lang w:val="en-GB"/>
        </w:rPr>
        <w:t>tuduru</w:t>
      </w:r>
      <w:proofErr w:type="spellEnd"/>
      <w:r w:rsidRPr="00C652EB">
        <w:rPr>
          <w:rFonts w:cs="Tahoma"/>
          <w:i/>
          <w:iCs/>
          <w:lang w:val="en-GB"/>
        </w:rPr>
        <w:t xml:space="preserve"> Higashi </w:t>
      </w:r>
      <w:proofErr w:type="spellStart"/>
      <w:r w:rsidRPr="00C652EB">
        <w:rPr>
          <w:rFonts w:cs="Tahoma"/>
          <w:i/>
          <w:iCs/>
          <w:lang w:val="en-GB"/>
        </w:rPr>
        <w:t>nihon</w:t>
      </w:r>
      <w:proofErr w:type="spellEnd"/>
      <w:r w:rsidRPr="00C652EB">
        <w:rPr>
          <w:rFonts w:cs="Tahoma"/>
          <w:i/>
          <w:iCs/>
          <w:lang w:val="en-GB"/>
        </w:rPr>
        <w:t xml:space="preserve"> </w:t>
      </w:r>
      <w:proofErr w:type="spellStart"/>
      <w:r w:rsidRPr="00C652EB">
        <w:rPr>
          <w:rFonts w:cs="Tahoma"/>
          <w:i/>
          <w:iCs/>
          <w:lang w:val="en-GB"/>
        </w:rPr>
        <w:t>daishinsai</w:t>
      </w:r>
      <w:proofErr w:type="spellEnd"/>
      <w:r w:rsidRPr="00C652EB">
        <w:rPr>
          <w:rFonts w:cs="Tahoma"/>
          <w:i/>
          <w:iCs/>
          <w:lang w:val="en-GB"/>
        </w:rPr>
        <w:t xml:space="preserve">: </w:t>
      </w:r>
      <w:proofErr w:type="spellStart"/>
      <w:r w:rsidRPr="00C652EB">
        <w:rPr>
          <w:rFonts w:cs="Tahoma"/>
          <w:i/>
          <w:iCs/>
          <w:lang w:val="en-GB"/>
        </w:rPr>
        <w:t>dokyumento</w:t>
      </w:r>
      <w:proofErr w:type="spellEnd"/>
      <w:r w:rsidRPr="00C652EB">
        <w:rPr>
          <w:rFonts w:cs="Tahoma"/>
          <w:lang w:val="en-GB"/>
        </w:rPr>
        <w:t xml:space="preserve"> [Voice of the volunteer nurses of Great East Japan Earthquake: Document], (</w:t>
      </w:r>
      <w:proofErr w:type="spellStart"/>
      <w:r w:rsidRPr="00C652EB">
        <w:rPr>
          <w:rFonts w:cs="Tahoma"/>
          <w:lang w:val="en-GB"/>
        </w:rPr>
        <w:t>Sanshoudou</w:t>
      </w:r>
      <w:proofErr w:type="spellEnd"/>
      <w:r w:rsidRPr="00C652EB">
        <w:rPr>
          <w:rFonts w:cs="Tahoma"/>
          <w:lang w:val="en-GB"/>
        </w:rPr>
        <w:t xml:space="preserve">, 2012) </w:t>
      </w:r>
    </w:p>
    <w:p w:rsidR="0063216A" w:rsidRPr="00C652EB" w:rsidRDefault="0034257C" w:rsidP="00C652EB">
      <w:pPr>
        <w:numPr>
          <w:ilvl w:val="0"/>
          <w:numId w:val="6"/>
        </w:numPr>
        <w:rPr>
          <w:rFonts w:cs="Tahoma"/>
          <w:lang w:val="en-GB"/>
        </w:rPr>
      </w:pPr>
      <w:r w:rsidRPr="00C652EB">
        <w:rPr>
          <w:rFonts w:cs="Tahoma"/>
          <w:lang w:val="en-GB"/>
        </w:rPr>
        <w:t>K Hayashi</w:t>
      </w:r>
      <w:r w:rsidRPr="00C652EB">
        <w:rPr>
          <w:rFonts w:cs="Tahoma"/>
          <w:i/>
          <w:iCs/>
          <w:lang w:val="en-GB"/>
        </w:rPr>
        <w:t>, “</w:t>
      </w:r>
      <w:r w:rsidRPr="00C652EB">
        <w:rPr>
          <w:rFonts w:cs="Tahoma"/>
          <w:lang w:val="en-GB"/>
        </w:rPr>
        <w:t>activity report of 311 Disaster response team PCAT, Primary Care for All Team 2011”,  Japan Primary Care Association (internal document). 2012</w:t>
      </w:r>
    </w:p>
    <w:p w:rsidR="0063216A" w:rsidRPr="00C652EB" w:rsidRDefault="00A90E56" w:rsidP="00C652EB">
      <w:pPr>
        <w:numPr>
          <w:ilvl w:val="0"/>
          <w:numId w:val="6"/>
        </w:numPr>
        <w:rPr>
          <w:rFonts w:cs="Tahoma"/>
          <w:lang w:val="en-GB"/>
        </w:rPr>
      </w:pPr>
      <w:hyperlink r:id="rId9" w:history="1">
        <w:r w:rsidR="0034257C" w:rsidRPr="00C652EB">
          <w:rPr>
            <w:rStyle w:val="Hyperlink"/>
            <w:rFonts w:cs="Tahoma"/>
            <w:lang w:val="en-GB"/>
          </w:rPr>
          <w:t>http://www.dietitian.or.jp/eq/index.html</w:t>
        </w:r>
      </w:hyperlink>
      <w:r w:rsidR="0034257C" w:rsidRPr="00C652EB">
        <w:rPr>
          <w:rFonts w:cs="Tahoma" w:hint="eastAsia"/>
          <w:lang w:val="en-GB"/>
        </w:rPr>
        <w:t xml:space="preserve">　</w:t>
      </w:r>
      <w:r w:rsidR="0034257C" w:rsidRPr="00C652EB">
        <w:rPr>
          <w:rFonts w:cs="Tahoma"/>
          <w:lang w:val="en-GB"/>
        </w:rPr>
        <w:t>(accessed 21st Feb 2014)</w:t>
      </w:r>
    </w:p>
    <w:p w:rsidR="0063216A" w:rsidRPr="00C652EB" w:rsidRDefault="00A90E56" w:rsidP="00C652EB">
      <w:pPr>
        <w:numPr>
          <w:ilvl w:val="0"/>
          <w:numId w:val="6"/>
        </w:numPr>
        <w:rPr>
          <w:rFonts w:cs="Tahoma"/>
          <w:lang w:val="en-GB"/>
        </w:rPr>
      </w:pPr>
      <w:hyperlink r:id="rId10" w:history="1">
        <w:r w:rsidR="0034257C" w:rsidRPr="00C652EB">
          <w:rPr>
            <w:rStyle w:val="Hyperlink"/>
            <w:rFonts w:cs="Tahoma"/>
            <w:lang w:val="en-GB"/>
          </w:rPr>
          <w:t>http://risetogetherjp.org/?cat=10</w:t>
        </w:r>
      </w:hyperlink>
      <w:r w:rsidR="0034257C" w:rsidRPr="00C652EB">
        <w:rPr>
          <w:rFonts w:cs="Tahoma"/>
          <w:lang w:val="en-GB"/>
        </w:rPr>
        <w:t xml:space="preserve"> (accessed 21st Feb 2014)</w:t>
      </w:r>
    </w:p>
    <w:p w:rsidR="0063216A" w:rsidRPr="00C652EB" w:rsidRDefault="00A90E56" w:rsidP="00C652EB">
      <w:pPr>
        <w:numPr>
          <w:ilvl w:val="0"/>
          <w:numId w:val="6"/>
        </w:numPr>
        <w:rPr>
          <w:rFonts w:cs="Tahoma"/>
          <w:lang w:val="en-GB"/>
        </w:rPr>
      </w:pPr>
      <w:hyperlink r:id="rId11" w:history="1">
        <w:r w:rsidR="0034257C" w:rsidRPr="00C652EB">
          <w:rPr>
            <w:rStyle w:val="Hyperlink"/>
            <w:rFonts w:cs="Tahoma"/>
            <w:lang w:val="en-GB"/>
          </w:rPr>
          <w:t>http://</w:t>
        </w:r>
      </w:hyperlink>
      <w:hyperlink r:id="rId12" w:history="1">
        <w:r w:rsidR="0034257C" w:rsidRPr="00C652EB">
          <w:rPr>
            <w:rStyle w:val="Hyperlink"/>
            <w:rFonts w:cs="Tahoma"/>
            <w:lang w:val="en-GB"/>
          </w:rPr>
          <w:t>www.city.ishinomaki.lg.jp/cont/10151000/9001/kokusaijinndouforum.pdf</w:t>
        </w:r>
      </w:hyperlink>
      <w:r w:rsidR="0034257C" w:rsidRPr="00C652EB">
        <w:rPr>
          <w:rFonts w:cs="Tahoma"/>
          <w:lang w:val="en-GB"/>
        </w:rPr>
        <w:t xml:space="preserve"> (accessed 21st Feb 2014)</w:t>
      </w:r>
    </w:p>
    <w:p w:rsidR="0063216A" w:rsidRPr="00C652EB" w:rsidRDefault="00A90E56" w:rsidP="00C652EB">
      <w:pPr>
        <w:numPr>
          <w:ilvl w:val="0"/>
          <w:numId w:val="6"/>
        </w:numPr>
        <w:rPr>
          <w:rFonts w:cs="Tahoma"/>
          <w:lang w:val="en-GB"/>
        </w:rPr>
      </w:pPr>
      <w:hyperlink r:id="rId13" w:history="1">
        <w:r w:rsidR="0034257C" w:rsidRPr="00C652EB">
          <w:rPr>
            <w:rStyle w:val="Hyperlink"/>
            <w:rFonts w:cs="Tahoma"/>
            <w:lang w:val="en-GB"/>
          </w:rPr>
          <w:t>http://www.jim-net.net/news/info/2011/03/</w:t>
        </w:r>
      </w:hyperlink>
      <w:r w:rsidR="0034257C" w:rsidRPr="00C652EB">
        <w:rPr>
          <w:rFonts w:cs="Tahoma"/>
          <w:lang w:val="en-GB"/>
        </w:rPr>
        <w:t xml:space="preserve"> (accessed 21st Feb 2014)</w:t>
      </w:r>
    </w:p>
    <w:p w:rsidR="0063216A" w:rsidRPr="00C652EB" w:rsidRDefault="00A90E56" w:rsidP="00C652EB">
      <w:pPr>
        <w:numPr>
          <w:ilvl w:val="0"/>
          <w:numId w:val="6"/>
        </w:numPr>
        <w:rPr>
          <w:rFonts w:cs="Tahoma"/>
          <w:lang w:val="en-GB"/>
        </w:rPr>
      </w:pPr>
      <w:hyperlink r:id="rId14" w:history="1">
        <w:r w:rsidR="0034257C" w:rsidRPr="00C652EB">
          <w:rPr>
            <w:rStyle w:val="Hyperlink"/>
            <w:rFonts w:cs="Tahoma"/>
            <w:lang w:val="en-GB"/>
          </w:rPr>
          <w:t>http://www.kesennuma-hospital.jp/collection/files/04/04-01.pdf</w:t>
        </w:r>
      </w:hyperlink>
      <w:r w:rsidR="0034257C" w:rsidRPr="00C652EB">
        <w:rPr>
          <w:rFonts w:cs="Tahoma"/>
          <w:lang w:val="en-GB"/>
        </w:rPr>
        <w:t xml:space="preserve"> (accessed 21st Feb 2014)</w:t>
      </w:r>
    </w:p>
    <w:p w:rsidR="0063216A" w:rsidRPr="00C652EB" w:rsidRDefault="00A90E56" w:rsidP="00C652EB">
      <w:pPr>
        <w:numPr>
          <w:ilvl w:val="0"/>
          <w:numId w:val="6"/>
        </w:numPr>
        <w:rPr>
          <w:rFonts w:cs="Tahoma"/>
          <w:lang w:val="en-GB"/>
        </w:rPr>
      </w:pPr>
      <w:hyperlink r:id="rId15" w:history="1">
        <w:r w:rsidR="0034257C" w:rsidRPr="00C652EB">
          <w:rPr>
            <w:rStyle w:val="Hyperlink"/>
            <w:rFonts w:cs="Tahoma"/>
            <w:lang w:val="en-GB"/>
          </w:rPr>
          <w:t>http://yuunomori3.jugem.jp/?eid=54</w:t>
        </w:r>
      </w:hyperlink>
      <w:r w:rsidR="0034257C" w:rsidRPr="00C652EB">
        <w:rPr>
          <w:rFonts w:cs="Tahoma"/>
          <w:lang w:val="en-GB"/>
        </w:rPr>
        <w:t xml:space="preserve"> (accessed 21st Feb 2014)</w:t>
      </w:r>
    </w:p>
    <w:p w:rsidR="0063216A" w:rsidRPr="00C652EB" w:rsidRDefault="0034257C" w:rsidP="00C652EB">
      <w:pPr>
        <w:numPr>
          <w:ilvl w:val="0"/>
          <w:numId w:val="6"/>
        </w:numPr>
        <w:rPr>
          <w:rFonts w:cs="Tahoma"/>
          <w:lang w:val="en-GB"/>
        </w:rPr>
      </w:pPr>
      <w:r w:rsidRPr="00C652EB">
        <w:rPr>
          <w:rFonts w:cs="Tahoma"/>
          <w:lang w:val="en-GB"/>
        </w:rPr>
        <w:t xml:space="preserve">Higashi </w:t>
      </w:r>
      <w:proofErr w:type="spellStart"/>
      <w:r w:rsidRPr="00C652EB">
        <w:rPr>
          <w:rFonts w:cs="Tahoma"/>
          <w:lang w:val="en-GB"/>
        </w:rPr>
        <w:t>nihon</w:t>
      </w:r>
      <w:proofErr w:type="spellEnd"/>
      <w:r w:rsidRPr="00C652EB">
        <w:rPr>
          <w:rFonts w:cs="Tahoma"/>
          <w:lang w:val="en-GB"/>
        </w:rPr>
        <w:t xml:space="preserve"> </w:t>
      </w:r>
      <w:proofErr w:type="spellStart"/>
      <w:r w:rsidRPr="00C652EB">
        <w:rPr>
          <w:rFonts w:cs="Tahoma"/>
          <w:lang w:val="en-GB"/>
        </w:rPr>
        <w:t>daishinsai</w:t>
      </w:r>
      <w:proofErr w:type="spellEnd"/>
      <w:r w:rsidRPr="00C652EB">
        <w:rPr>
          <w:rFonts w:cs="Tahoma"/>
          <w:lang w:val="en-GB"/>
        </w:rPr>
        <w:t xml:space="preserve"> </w:t>
      </w:r>
      <w:proofErr w:type="spellStart"/>
      <w:r w:rsidRPr="00C652EB">
        <w:rPr>
          <w:rFonts w:cs="Tahoma"/>
          <w:lang w:val="en-GB"/>
        </w:rPr>
        <w:t>rihabiriteishon</w:t>
      </w:r>
      <w:proofErr w:type="spellEnd"/>
      <w:r w:rsidRPr="00C652EB">
        <w:rPr>
          <w:rFonts w:cs="Tahoma"/>
          <w:lang w:val="en-GB"/>
        </w:rPr>
        <w:t xml:space="preserve"> </w:t>
      </w:r>
      <w:proofErr w:type="spellStart"/>
      <w:r w:rsidRPr="00C652EB">
        <w:rPr>
          <w:rFonts w:cs="Tahoma"/>
          <w:lang w:val="en-GB"/>
        </w:rPr>
        <w:t>shien</w:t>
      </w:r>
      <w:proofErr w:type="spellEnd"/>
      <w:r w:rsidRPr="00C652EB">
        <w:rPr>
          <w:rFonts w:cs="Tahoma"/>
          <w:lang w:val="en-GB"/>
        </w:rPr>
        <w:t xml:space="preserve"> </w:t>
      </w:r>
      <w:proofErr w:type="spellStart"/>
      <w:r w:rsidRPr="00C652EB">
        <w:rPr>
          <w:rFonts w:cs="Tahoma"/>
          <w:lang w:val="en-GB"/>
        </w:rPr>
        <w:t>kanren</w:t>
      </w:r>
      <w:proofErr w:type="spellEnd"/>
      <w:r w:rsidRPr="00C652EB">
        <w:rPr>
          <w:rFonts w:cs="Tahoma"/>
          <w:lang w:val="en-GB"/>
        </w:rPr>
        <w:t xml:space="preserve"> </w:t>
      </w:r>
      <w:proofErr w:type="spellStart"/>
      <w:r w:rsidRPr="00C652EB">
        <w:rPr>
          <w:rFonts w:cs="Tahoma"/>
          <w:lang w:val="en-GB"/>
        </w:rPr>
        <w:t>ju-dantai</w:t>
      </w:r>
      <w:proofErr w:type="spellEnd"/>
      <w:r w:rsidRPr="00C652EB">
        <w:rPr>
          <w:rFonts w:cs="Tahoma"/>
          <w:lang w:val="en-GB"/>
        </w:rPr>
        <w:t xml:space="preserve"> “</w:t>
      </w:r>
      <w:proofErr w:type="spellStart"/>
      <w:r w:rsidRPr="00C652EB">
        <w:rPr>
          <w:rFonts w:cs="Tahoma"/>
          <w:lang w:val="en-GB"/>
        </w:rPr>
        <w:t>Daikibo</w:t>
      </w:r>
      <w:proofErr w:type="spellEnd"/>
      <w:r w:rsidRPr="00C652EB">
        <w:rPr>
          <w:rFonts w:cs="Tahoma"/>
          <w:lang w:val="en-GB"/>
        </w:rPr>
        <w:t xml:space="preserve"> </w:t>
      </w:r>
      <w:proofErr w:type="spellStart"/>
      <w:r w:rsidRPr="00C652EB">
        <w:rPr>
          <w:rFonts w:cs="Tahoma"/>
          <w:lang w:val="en-GB"/>
        </w:rPr>
        <w:t>saigai</w:t>
      </w:r>
      <w:proofErr w:type="spellEnd"/>
      <w:r w:rsidRPr="00C652EB">
        <w:rPr>
          <w:rFonts w:cs="Tahoma"/>
          <w:lang w:val="en-GB"/>
        </w:rPr>
        <w:t xml:space="preserve"> </w:t>
      </w:r>
      <w:proofErr w:type="spellStart"/>
      <w:r w:rsidRPr="00C652EB">
        <w:rPr>
          <w:rFonts w:cs="Tahoma"/>
          <w:lang w:val="en-GB"/>
        </w:rPr>
        <w:t>rihabiriteishon</w:t>
      </w:r>
      <w:proofErr w:type="spellEnd"/>
      <w:r w:rsidRPr="00C652EB">
        <w:rPr>
          <w:rFonts w:cs="Tahoma"/>
          <w:lang w:val="en-GB"/>
        </w:rPr>
        <w:t xml:space="preserve"> </w:t>
      </w:r>
      <w:proofErr w:type="spellStart"/>
      <w:r w:rsidRPr="00C652EB">
        <w:rPr>
          <w:rFonts w:cs="Tahoma"/>
          <w:lang w:val="en-GB"/>
        </w:rPr>
        <w:t>taiou</w:t>
      </w:r>
      <w:proofErr w:type="spellEnd"/>
      <w:r w:rsidRPr="00C652EB">
        <w:rPr>
          <w:rFonts w:cs="Tahoma"/>
          <w:lang w:val="en-GB"/>
        </w:rPr>
        <w:t xml:space="preserve"> </w:t>
      </w:r>
      <w:proofErr w:type="spellStart"/>
      <w:r w:rsidRPr="00C652EB">
        <w:rPr>
          <w:rFonts w:cs="Tahoma"/>
          <w:lang w:val="en-GB"/>
        </w:rPr>
        <w:t>manyuaru</w:t>
      </w:r>
      <w:proofErr w:type="spellEnd"/>
      <w:r w:rsidRPr="00C652EB">
        <w:rPr>
          <w:rFonts w:cs="Tahoma"/>
          <w:lang w:val="en-GB"/>
        </w:rPr>
        <w:t xml:space="preserve">” </w:t>
      </w:r>
      <w:proofErr w:type="spellStart"/>
      <w:r w:rsidRPr="00C652EB">
        <w:rPr>
          <w:rFonts w:cs="Tahoma"/>
          <w:lang w:val="en-GB"/>
        </w:rPr>
        <w:t>Sakusei</w:t>
      </w:r>
      <w:proofErr w:type="spellEnd"/>
      <w:r w:rsidRPr="00C652EB">
        <w:rPr>
          <w:rFonts w:cs="Tahoma"/>
          <w:lang w:val="en-GB"/>
        </w:rPr>
        <w:t xml:space="preserve"> </w:t>
      </w:r>
      <w:proofErr w:type="spellStart"/>
      <w:r w:rsidRPr="00C652EB">
        <w:rPr>
          <w:rFonts w:cs="Tahoma"/>
          <w:lang w:val="en-GB"/>
        </w:rPr>
        <w:t>waakingu</w:t>
      </w:r>
      <w:proofErr w:type="spellEnd"/>
      <w:r w:rsidRPr="00C652EB">
        <w:rPr>
          <w:rFonts w:cs="Tahoma"/>
          <w:lang w:val="en-GB"/>
        </w:rPr>
        <w:t xml:space="preserve"> </w:t>
      </w:r>
      <w:proofErr w:type="spellStart"/>
      <w:r w:rsidRPr="00C652EB">
        <w:rPr>
          <w:rFonts w:cs="Tahoma"/>
          <w:lang w:val="en-GB"/>
        </w:rPr>
        <w:t>guruupu</w:t>
      </w:r>
      <w:proofErr w:type="spellEnd"/>
      <w:r w:rsidRPr="00C652EB">
        <w:rPr>
          <w:rFonts w:cs="Tahoma"/>
          <w:lang w:val="en-GB"/>
        </w:rPr>
        <w:t xml:space="preserve">, ed., </w:t>
      </w:r>
      <w:proofErr w:type="spellStart"/>
      <w:r w:rsidRPr="00C652EB">
        <w:rPr>
          <w:rFonts w:cs="Tahoma"/>
          <w:i/>
          <w:iCs/>
          <w:lang w:val="en-GB"/>
        </w:rPr>
        <w:t>Daikibo</w:t>
      </w:r>
      <w:proofErr w:type="spellEnd"/>
      <w:r w:rsidRPr="00C652EB">
        <w:rPr>
          <w:rFonts w:cs="Tahoma"/>
          <w:i/>
          <w:iCs/>
          <w:lang w:val="en-GB"/>
        </w:rPr>
        <w:t xml:space="preserve"> </w:t>
      </w:r>
      <w:proofErr w:type="spellStart"/>
      <w:r w:rsidRPr="00C652EB">
        <w:rPr>
          <w:rFonts w:cs="Tahoma"/>
          <w:i/>
          <w:iCs/>
          <w:lang w:val="en-GB"/>
        </w:rPr>
        <w:t>saigai</w:t>
      </w:r>
      <w:proofErr w:type="spellEnd"/>
      <w:r w:rsidRPr="00C652EB">
        <w:rPr>
          <w:rFonts w:cs="Tahoma"/>
          <w:i/>
          <w:iCs/>
          <w:lang w:val="en-GB"/>
        </w:rPr>
        <w:t xml:space="preserve"> </w:t>
      </w:r>
      <w:proofErr w:type="spellStart"/>
      <w:r w:rsidRPr="00C652EB">
        <w:rPr>
          <w:rFonts w:cs="Tahoma"/>
          <w:i/>
          <w:iCs/>
          <w:lang w:val="en-GB"/>
        </w:rPr>
        <w:t>rihabiriteishon</w:t>
      </w:r>
      <w:proofErr w:type="spellEnd"/>
      <w:r w:rsidRPr="00C652EB">
        <w:rPr>
          <w:rFonts w:cs="Tahoma"/>
          <w:i/>
          <w:iCs/>
          <w:lang w:val="en-GB"/>
        </w:rPr>
        <w:t xml:space="preserve"> </w:t>
      </w:r>
      <w:proofErr w:type="spellStart"/>
      <w:r w:rsidRPr="00C652EB">
        <w:rPr>
          <w:rFonts w:cs="Tahoma"/>
          <w:i/>
          <w:iCs/>
          <w:lang w:val="en-GB"/>
        </w:rPr>
        <w:t>taiou</w:t>
      </w:r>
      <w:proofErr w:type="spellEnd"/>
      <w:r w:rsidRPr="00C652EB">
        <w:rPr>
          <w:rFonts w:cs="Tahoma"/>
          <w:i/>
          <w:iCs/>
          <w:lang w:val="en-GB"/>
        </w:rPr>
        <w:t xml:space="preserve"> </w:t>
      </w:r>
      <w:proofErr w:type="spellStart"/>
      <w:r w:rsidRPr="00C652EB">
        <w:rPr>
          <w:rFonts w:cs="Tahoma"/>
          <w:i/>
          <w:iCs/>
          <w:lang w:val="en-GB"/>
        </w:rPr>
        <w:t>manyuaru</w:t>
      </w:r>
      <w:proofErr w:type="spellEnd"/>
      <w:r w:rsidRPr="00C652EB">
        <w:rPr>
          <w:rFonts w:cs="Tahoma"/>
          <w:lang w:val="en-GB"/>
        </w:rPr>
        <w:t xml:space="preserve"> [Response Manual of Physical Rehabilitation at Mega disaster], (</w:t>
      </w:r>
      <w:proofErr w:type="spellStart"/>
      <w:r w:rsidRPr="00C652EB">
        <w:rPr>
          <w:rFonts w:cs="Tahoma"/>
          <w:lang w:val="en-GB"/>
        </w:rPr>
        <w:t>Ishiyaku</w:t>
      </w:r>
      <w:proofErr w:type="spellEnd"/>
      <w:r w:rsidRPr="00C652EB">
        <w:rPr>
          <w:rFonts w:cs="Tahoma"/>
          <w:lang w:val="en-GB"/>
        </w:rPr>
        <w:t xml:space="preserve"> </w:t>
      </w:r>
      <w:proofErr w:type="spellStart"/>
      <w:r w:rsidRPr="00C652EB">
        <w:rPr>
          <w:rFonts w:cs="Tahoma"/>
          <w:lang w:val="en-GB"/>
        </w:rPr>
        <w:t>Shuppan</w:t>
      </w:r>
      <w:proofErr w:type="spellEnd"/>
      <w:r w:rsidRPr="00C652EB">
        <w:rPr>
          <w:rFonts w:cs="Tahoma"/>
          <w:lang w:val="en-GB"/>
        </w:rPr>
        <w:t xml:space="preserve"> Kabushiki </w:t>
      </w:r>
      <w:proofErr w:type="spellStart"/>
      <w:r w:rsidRPr="00C652EB">
        <w:rPr>
          <w:rFonts w:cs="Tahoma"/>
          <w:lang w:val="en-GB"/>
        </w:rPr>
        <w:t>Gaisya</w:t>
      </w:r>
      <w:proofErr w:type="spellEnd"/>
      <w:r w:rsidRPr="00C652EB">
        <w:rPr>
          <w:rFonts w:cs="Tahoma"/>
          <w:lang w:val="en-GB"/>
        </w:rPr>
        <w:t xml:space="preserve">, 2012) </w:t>
      </w:r>
    </w:p>
    <w:p w:rsidR="0063216A" w:rsidRPr="00C652EB" w:rsidRDefault="0034257C" w:rsidP="00C652EB">
      <w:pPr>
        <w:numPr>
          <w:ilvl w:val="0"/>
          <w:numId w:val="6"/>
        </w:numPr>
        <w:rPr>
          <w:rFonts w:cs="Tahoma"/>
          <w:lang w:val="en-GB"/>
        </w:rPr>
      </w:pPr>
      <w:r w:rsidRPr="00C652EB">
        <w:rPr>
          <w:rFonts w:cs="Tahoma"/>
          <w:lang w:val="en-GB"/>
        </w:rPr>
        <w:t>N Harada, (on process), A two year advocacy of mental health and psychosocial support in emergency settings: Psychological First Aid,  An official Journal of Japan Primary Care Association , Supplement  “Great East Japan Earth Quake.  Activity of PCAT –Primary Care for All Team”,  Japan Primary Care Association, TOKYO, Japan</w:t>
      </w:r>
    </w:p>
    <w:p w:rsidR="0063216A" w:rsidRPr="00C652EB" w:rsidRDefault="0034257C" w:rsidP="00C652EB">
      <w:pPr>
        <w:numPr>
          <w:ilvl w:val="0"/>
          <w:numId w:val="6"/>
        </w:numPr>
        <w:rPr>
          <w:rFonts w:cs="Tahoma"/>
          <w:lang w:val="en-GB"/>
        </w:rPr>
      </w:pPr>
      <w:r w:rsidRPr="00C652EB">
        <w:rPr>
          <w:rFonts w:cs="Tahoma"/>
          <w:lang w:val="en-GB"/>
        </w:rPr>
        <w:t xml:space="preserve">N Harada. A </w:t>
      </w:r>
      <w:proofErr w:type="spellStart"/>
      <w:r w:rsidRPr="00C652EB">
        <w:rPr>
          <w:rFonts w:cs="Tahoma"/>
          <w:lang w:val="en-GB"/>
        </w:rPr>
        <w:t>Tsutsumi</w:t>
      </w:r>
      <w:proofErr w:type="spellEnd"/>
      <w:r w:rsidRPr="00C652EB">
        <w:rPr>
          <w:rFonts w:cs="Tahoma"/>
          <w:lang w:val="en-GB"/>
        </w:rPr>
        <w:t>. Psychological First Aid: BLS of mental health (Workshop). The 18</w:t>
      </w:r>
      <w:r w:rsidRPr="00C652EB">
        <w:rPr>
          <w:rFonts w:cs="Tahoma"/>
          <w:vertAlign w:val="superscript"/>
          <w:lang w:val="en-GB"/>
        </w:rPr>
        <w:t>th</w:t>
      </w:r>
      <w:r w:rsidRPr="00C652EB">
        <w:rPr>
          <w:rFonts w:cs="Tahoma"/>
          <w:lang w:val="en-GB"/>
        </w:rPr>
        <w:t> Annual Meeting of Japanese Association for Disaster Medicine. Kobe. January 2013.</w:t>
      </w:r>
    </w:p>
    <w:p w:rsidR="0063216A" w:rsidRPr="00C652EB" w:rsidRDefault="0034257C" w:rsidP="00C652EB">
      <w:pPr>
        <w:numPr>
          <w:ilvl w:val="0"/>
          <w:numId w:val="6"/>
        </w:numPr>
        <w:rPr>
          <w:rFonts w:cs="Tahoma"/>
          <w:lang w:val="en-GB"/>
        </w:rPr>
      </w:pPr>
      <w:r w:rsidRPr="00C652EB">
        <w:rPr>
          <w:rFonts w:cs="Tahoma"/>
          <w:lang w:val="en-GB"/>
        </w:rPr>
        <w:t>N Harada. Implementation of Psychological First Aid to the Great East Japan Earthquake Disaster responders. The 18</w:t>
      </w:r>
      <w:r w:rsidRPr="00C652EB">
        <w:rPr>
          <w:rFonts w:cs="Tahoma"/>
          <w:vertAlign w:val="superscript"/>
          <w:lang w:val="en-GB"/>
        </w:rPr>
        <w:t>th</w:t>
      </w:r>
      <w:r w:rsidRPr="00C652EB">
        <w:rPr>
          <w:rFonts w:cs="Tahoma"/>
          <w:lang w:val="en-GB"/>
        </w:rPr>
        <w:t> World congress for disaster and emergency medicine. Manchester. United Kingdom 2013</w:t>
      </w:r>
    </w:p>
    <w:p w:rsidR="0063216A" w:rsidRPr="00C652EB" w:rsidRDefault="0034257C" w:rsidP="00C652EB">
      <w:pPr>
        <w:numPr>
          <w:ilvl w:val="0"/>
          <w:numId w:val="6"/>
        </w:numPr>
        <w:rPr>
          <w:rFonts w:cs="Tahoma"/>
          <w:lang w:val="en-GB"/>
        </w:rPr>
      </w:pPr>
      <w:r w:rsidRPr="00C652EB">
        <w:rPr>
          <w:rFonts w:cs="Tahoma"/>
          <w:lang w:val="en-GB"/>
        </w:rPr>
        <w:t xml:space="preserve"> N Harada, K Hayashi, and M </w:t>
      </w:r>
      <w:proofErr w:type="spellStart"/>
      <w:r w:rsidRPr="00C652EB">
        <w:rPr>
          <w:rFonts w:cs="Tahoma"/>
          <w:lang w:val="en-GB"/>
        </w:rPr>
        <w:t>Maezawa</w:t>
      </w:r>
      <w:proofErr w:type="spellEnd"/>
      <w:r w:rsidRPr="00C652EB">
        <w:rPr>
          <w:rFonts w:cs="Tahoma"/>
          <w:lang w:val="en-GB"/>
        </w:rPr>
        <w:t>. “An evaluation of the Psychological First Aid for the 311 responders: Its feasibility and effectiveness” Annual meeting of the Japan Association for International Health. Okayama, Japan. October 2012</w:t>
      </w:r>
    </w:p>
    <w:p w:rsidR="0063216A" w:rsidRPr="00C652EB" w:rsidRDefault="0034257C" w:rsidP="00C652EB">
      <w:pPr>
        <w:numPr>
          <w:ilvl w:val="0"/>
          <w:numId w:val="6"/>
        </w:numPr>
        <w:rPr>
          <w:rFonts w:cs="Tahoma"/>
          <w:lang w:val="en-GB"/>
        </w:rPr>
      </w:pPr>
      <w:r w:rsidRPr="00C652EB">
        <w:rPr>
          <w:rFonts w:cs="Tahoma"/>
          <w:lang w:val="en-GB"/>
        </w:rPr>
        <w:t xml:space="preserve">N Harada, “Psychological First Aid: An educational program for humanitarian crisis responders” International Conference of the Global Network of WHO Collaborating </w:t>
      </w:r>
      <w:proofErr w:type="spellStart"/>
      <w:r w:rsidRPr="00C652EB">
        <w:rPr>
          <w:rFonts w:cs="Tahoma"/>
          <w:lang w:val="en-GB"/>
        </w:rPr>
        <w:t>Centers</w:t>
      </w:r>
      <w:proofErr w:type="spellEnd"/>
      <w:r w:rsidRPr="00C652EB">
        <w:rPr>
          <w:rFonts w:cs="Tahoma"/>
          <w:lang w:val="en-GB"/>
        </w:rPr>
        <w:t xml:space="preserve"> for Nursing and Midwifery, Kobe, Japan. July 2012</w:t>
      </w:r>
    </w:p>
    <w:p w:rsidR="0063216A" w:rsidRPr="00C652EB" w:rsidRDefault="0034257C" w:rsidP="00C652EB">
      <w:pPr>
        <w:numPr>
          <w:ilvl w:val="0"/>
          <w:numId w:val="6"/>
        </w:numPr>
        <w:rPr>
          <w:rFonts w:cs="Tahoma"/>
          <w:lang w:val="en-GB"/>
        </w:rPr>
      </w:pPr>
      <w:r w:rsidRPr="00C652EB">
        <w:rPr>
          <w:rFonts w:cs="Tahoma"/>
          <w:lang w:val="en-GB"/>
        </w:rPr>
        <w:t xml:space="preserve">N Harada. “Psychological First Aid: An educational program for humanitarian crisis responders and its efficacy” Sigma Theta Tau International </w:t>
      </w:r>
      <w:proofErr w:type="spellStart"/>
      <w:r w:rsidRPr="00C652EB">
        <w:rPr>
          <w:rFonts w:cs="Tahoma"/>
          <w:lang w:val="en-GB"/>
        </w:rPr>
        <w:t>Honor</w:t>
      </w:r>
      <w:proofErr w:type="spellEnd"/>
      <w:r w:rsidRPr="00C652EB">
        <w:rPr>
          <w:rFonts w:cs="Tahoma"/>
          <w:lang w:val="en-GB"/>
        </w:rPr>
        <w:t xml:space="preserve"> Society of Nursing Chi Chapter Research Day, Massachusetts, MA June 2012  </w:t>
      </w:r>
    </w:p>
    <w:p w:rsidR="0063216A" w:rsidRPr="00C652EB" w:rsidRDefault="00A90E56" w:rsidP="00C652EB">
      <w:pPr>
        <w:numPr>
          <w:ilvl w:val="0"/>
          <w:numId w:val="6"/>
        </w:numPr>
        <w:rPr>
          <w:rFonts w:cs="Tahoma"/>
          <w:lang w:val="en-GB"/>
        </w:rPr>
      </w:pPr>
      <w:hyperlink r:id="rId16" w:history="1">
        <w:r w:rsidR="0034257C" w:rsidRPr="00C652EB">
          <w:rPr>
            <w:rStyle w:val="Hyperlink"/>
            <w:rFonts w:cs="Tahoma"/>
            <w:lang w:val="en-GB"/>
          </w:rPr>
          <w:t>https://www.nsr.go.jp/committee/yuushikisya/kinkyu_hibakuiryo/data/0002_03.</w:t>
        </w:r>
      </w:hyperlink>
      <w:hyperlink r:id="rId17" w:history="1">
        <w:r w:rsidR="0034257C" w:rsidRPr="00C652EB">
          <w:rPr>
            <w:rStyle w:val="Hyperlink"/>
            <w:rFonts w:cs="Tahoma"/>
            <w:lang w:val="en-GB"/>
          </w:rPr>
          <w:t>pdf</w:t>
        </w:r>
      </w:hyperlink>
      <w:r w:rsidR="0034257C" w:rsidRPr="00C652EB">
        <w:rPr>
          <w:rFonts w:cs="Tahoma"/>
          <w:lang w:val="en-GB"/>
        </w:rPr>
        <w:t xml:space="preserve"> (accessed 21st Feb 2014) </w:t>
      </w:r>
    </w:p>
    <w:p w:rsidR="0063216A" w:rsidRPr="00C652EB" w:rsidRDefault="0034257C" w:rsidP="00C652EB">
      <w:pPr>
        <w:numPr>
          <w:ilvl w:val="0"/>
          <w:numId w:val="6"/>
        </w:numPr>
        <w:rPr>
          <w:rFonts w:cs="Tahoma"/>
          <w:lang w:val="en-GB"/>
        </w:rPr>
      </w:pPr>
      <w:r w:rsidRPr="00C652EB">
        <w:rPr>
          <w:rFonts w:cs="Tahoma"/>
          <w:lang w:val="en-GB"/>
        </w:rPr>
        <w:t xml:space="preserve">National Health Board Directors </w:t>
      </w:r>
      <w:proofErr w:type="spellStart"/>
      <w:r w:rsidRPr="00C652EB">
        <w:rPr>
          <w:rFonts w:cs="Tahoma"/>
          <w:lang w:val="en-GB"/>
        </w:rPr>
        <w:t>Association,</w:t>
      </w:r>
      <w:r w:rsidRPr="00C652EB">
        <w:rPr>
          <w:rFonts w:cs="Tahoma"/>
          <w:i/>
          <w:iCs/>
          <w:lang w:val="en-GB"/>
        </w:rPr>
        <w:t>“Petition</w:t>
      </w:r>
      <w:proofErr w:type="spellEnd"/>
      <w:r w:rsidRPr="00C652EB">
        <w:rPr>
          <w:rFonts w:cs="Tahoma"/>
          <w:i/>
          <w:iCs/>
          <w:lang w:val="en-GB"/>
        </w:rPr>
        <w:t xml:space="preserve"> on budget and fiscal measures in 2013”, National Health Board Directors Association (internal document), 2013</w:t>
      </w:r>
    </w:p>
    <w:p w:rsidR="0063216A" w:rsidRPr="00C652EB" w:rsidRDefault="0034257C" w:rsidP="00C652EB">
      <w:pPr>
        <w:numPr>
          <w:ilvl w:val="0"/>
          <w:numId w:val="7"/>
        </w:numPr>
        <w:rPr>
          <w:rFonts w:cs="Tahoma"/>
          <w:lang w:val="en-GB"/>
        </w:rPr>
      </w:pPr>
      <w:r w:rsidRPr="00C652EB">
        <w:rPr>
          <w:rFonts w:cs="Tahoma"/>
          <w:lang w:val="en-GB"/>
        </w:rPr>
        <w:t xml:space="preserve">National Public Health </w:t>
      </w:r>
      <w:proofErr w:type="spellStart"/>
      <w:r w:rsidRPr="00C652EB">
        <w:rPr>
          <w:rFonts w:cs="Tahoma"/>
          <w:lang w:val="en-GB"/>
        </w:rPr>
        <w:t>Center</w:t>
      </w:r>
      <w:proofErr w:type="spellEnd"/>
      <w:r w:rsidRPr="00C652EB">
        <w:rPr>
          <w:rFonts w:cs="Tahoma"/>
          <w:lang w:val="en-GB"/>
        </w:rPr>
        <w:t xml:space="preserve"> Director Association, “Petition on budget and fiscal measure of administration/governance of Public Health </w:t>
      </w:r>
      <w:proofErr w:type="spellStart"/>
      <w:r w:rsidRPr="00C652EB">
        <w:rPr>
          <w:rFonts w:cs="Tahoma"/>
          <w:lang w:val="en-GB"/>
        </w:rPr>
        <w:t>Center</w:t>
      </w:r>
      <w:proofErr w:type="spellEnd"/>
      <w:r w:rsidRPr="00C652EB">
        <w:rPr>
          <w:rFonts w:cs="Tahoma"/>
          <w:lang w:val="en-GB"/>
        </w:rPr>
        <w:t xml:space="preserve"> in 2013”, National Public Health </w:t>
      </w:r>
      <w:proofErr w:type="spellStart"/>
      <w:r w:rsidRPr="00C652EB">
        <w:rPr>
          <w:rFonts w:cs="Tahoma"/>
          <w:lang w:val="en-GB"/>
        </w:rPr>
        <w:t>Center</w:t>
      </w:r>
      <w:proofErr w:type="spellEnd"/>
      <w:r w:rsidRPr="00C652EB">
        <w:rPr>
          <w:rFonts w:cs="Tahoma"/>
          <w:lang w:val="en-GB"/>
        </w:rPr>
        <w:t xml:space="preserve"> Director Association  (internal document), 2013</w:t>
      </w:r>
    </w:p>
    <w:p w:rsidR="0063216A" w:rsidRPr="00C652EB" w:rsidRDefault="0034257C" w:rsidP="00C652EB">
      <w:pPr>
        <w:numPr>
          <w:ilvl w:val="0"/>
          <w:numId w:val="7"/>
        </w:numPr>
        <w:rPr>
          <w:rFonts w:cs="Tahoma"/>
          <w:lang w:val="en-GB"/>
        </w:rPr>
      </w:pPr>
      <w:r w:rsidRPr="00C652EB">
        <w:rPr>
          <w:rFonts w:cs="Tahoma"/>
          <w:lang w:val="en-GB"/>
        </w:rPr>
        <w:t>Disaster public Health Forum, “Petition to the Health Services Bureau 2012”, Disaster public Health Forum (internal document), 2013</w:t>
      </w:r>
    </w:p>
    <w:p w:rsidR="0063216A" w:rsidRPr="00C652EB" w:rsidRDefault="0034257C" w:rsidP="00C652EB">
      <w:pPr>
        <w:numPr>
          <w:ilvl w:val="0"/>
          <w:numId w:val="7"/>
        </w:numPr>
        <w:rPr>
          <w:rFonts w:cs="Tahoma"/>
          <w:lang w:val="en-GB"/>
        </w:rPr>
      </w:pPr>
      <w:r w:rsidRPr="00C652EB">
        <w:rPr>
          <w:rFonts w:cs="Tahoma"/>
          <w:lang w:val="en-GB"/>
        </w:rPr>
        <w:t>Disaster Countermeasures Basic Act (</w:t>
      </w:r>
      <w:proofErr w:type="spellStart"/>
      <w:r w:rsidRPr="00C652EB">
        <w:rPr>
          <w:rFonts w:cs="Tahoma"/>
          <w:lang w:val="en-GB"/>
        </w:rPr>
        <w:t>legarl</w:t>
      </w:r>
      <w:proofErr w:type="spellEnd"/>
      <w:r w:rsidRPr="00C652EB">
        <w:rPr>
          <w:rFonts w:cs="Tahoma"/>
          <w:lang w:val="en-GB"/>
        </w:rPr>
        <w:t xml:space="preserve"> reform 2013</w:t>
      </w:r>
      <w:r w:rsidRPr="00C652EB">
        <w:rPr>
          <w:rFonts w:cs="Tahoma" w:hint="eastAsia"/>
          <w:lang w:val="en-GB"/>
        </w:rPr>
        <w:t>）</w:t>
      </w:r>
      <w:r w:rsidRPr="00C652EB">
        <w:rPr>
          <w:rFonts w:cs="Tahoma"/>
          <w:lang w:val="en-GB"/>
        </w:rPr>
        <w:t xml:space="preserve">, </w:t>
      </w:r>
      <w:hyperlink r:id="rId18" w:history="1">
        <w:r w:rsidRPr="00C652EB">
          <w:rPr>
            <w:rStyle w:val="Hyperlink"/>
            <w:rFonts w:cs="Tahoma"/>
            <w:lang w:val="en-GB"/>
          </w:rPr>
          <w:t>http://www.bousai.go.jp/taisaku/minaoshi/kihonhou_01.html</w:t>
        </w:r>
      </w:hyperlink>
      <w:r w:rsidRPr="00C652EB">
        <w:rPr>
          <w:rFonts w:cs="Tahoma"/>
          <w:lang w:val="en-GB"/>
        </w:rPr>
        <w:t xml:space="preserve"> (accessed 21st Feb 2014) </w:t>
      </w:r>
    </w:p>
    <w:p w:rsidR="0063216A" w:rsidRPr="00C652EB" w:rsidRDefault="0034257C" w:rsidP="00C652EB">
      <w:pPr>
        <w:numPr>
          <w:ilvl w:val="0"/>
          <w:numId w:val="7"/>
        </w:numPr>
        <w:rPr>
          <w:rFonts w:cs="Tahoma"/>
          <w:lang w:val="en-GB"/>
        </w:rPr>
      </w:pPr>
      <w:r w:rsidRPr="00C652EB">
        <w:rPr>
          <w:rFonts w:cs="Tahoma"/>
          <w:lang w:val="en-GB"/>
        </w:rPr>
        <w:t xml:space="preserve">Disaster Relief Act, </w:t>
      </w:r>
      <w:hyperlink r:id="rId19" w:history="1">
        <w:r w:rsidRPr="00C652EB">
          <w:rPr>
            <w:rStyle w:val="Hyperlink"/>
            <w:rFonts w:cs="Tahoma"/>
            <w:lang w:val="en-GB"/>
          </w:rPr>
          <w:t>http://law.e-gov.go.jp/htmldata/S22/S22HO118.html</w:t>
        </w:r>
      </w:hyperlink>
      <w:r w:rsidRPr="00C652EB">
        <w:rPr>
          <w:rFonts w:cs="Tahoma"/>
          <w:lang w:val="en-GB"/>
        </w:rPr>
        <w:t xml:space="preserve"> (accessed 21st Feb 2014)</w:t>
      </w:r>
    </w:p>
    <w:p w:rsidR="0063216A" w:rsidRPr="00C652EB" w:rsidRDefault="0034257C" w:rsidP="00C652EB">
      <w:pPr>
        <w:numPr>
          <w:ilvl w:val="0"/>
          <w:numId w:val="7"/>
        </w:numPr>
        <w:rPr>
          <w:rFonts w:cs="Tahoma"/>
          <w:lang w:val="en-GB"/>
        </w:rPr>
      </w:pPr>
      <w:r w:rsidRPr="00C652EB">
        <w:rPr>
          <w:rFonts w:cs="Tahoma"/>
          <w:lang w:val="en-GB"/>
        </w:rPr>
        <w:t>http://dl.med.or.jp/dl-med/eq201103/jmat/jmat_20120310.pdf</w:t>
      </w:r>
    </w:p>
    <w:p w:rsidR="0063216A" w:rsidRPr="00C652EB" w:rsidRDefault="0034257C" w:rsidP="00C652EB">
      <w:pPr>
        <w:numPr>
          <w:ilvl w:val="0"/>
          <w:numId w:val="7"/>
        </w:numPr>
        <w:rPr>
          <w:rFonts w:cs="Tahoma"/>
          <w:lang w:val="en-GB"/>
        </w:rPr>
      </w:pPr>
      <w:r w:rsidRPr="00C652EB">
        <w:rPr>
          <w:rFonts w:cs="Tahoma"/>
          <w:lang w:val="en-GB"/>
        </w:rPr>
        <w:t xml:space="preserve">K Hayashi, “activity report of 311 Disaster response team PCAT, Primary Care for All Team 2012”,  Japan Primary Care Association </w:t>
      </w:r>
      <w:r w:rsidRPr="00C652EB">
        <w:rPr>
          <w:rFonts w:cs="Tahoma" w:hint="eastAsia"/>
          <w:b/>
          <w:bCs/>
          <w:lang w:val="en-GB"/>
        </w:rPr>
        <w:t>（</w:t>
      </w:r>
      <w:r w:rsidRPr="00C652EB">
        <w:rPr>
          <w:rFonts w:cs="Tahoma"/>
          <w:lang w:val="en-GB"/>
        </w:rPr>
        <w:t>internal document). 2013</w:t>
      </w:r>
    </w:p>
    <w:p w:rsidR="0063216A" w:rsidRPr="00C652EB" w:rsidRDefault="00A90E56" w:rsidP="00C652EB">
      <w:pPr>
        <w:numPr>
          <w:ilvl w:val="0"/>
          <w:numId w:val="7"/>
        </w:numPr>
        <w:rPr>
          <w:rFonts w:cs="Tahoma"/>
          <w:lang w:val="en-GB"/>
        </w:rPr>
      </w:pPr>
      <w:hyperlink r:id="rId20" w:history="1">
        <w:r w:rsidR="0034257C" w:rsidRPr="00C652EB">
          <w:rPr>
            <w:rStyle w:val="Hyperlink"/>
            <w:rFonts w:cs="Tahoma"/>
            <w:lang w:val="en-GB"/>
          </w:rPr>
          <w:t>http://www.mhlw.go.jp/seisakunitsuite/bunya/hukushi_kaigo/shougaishahukushi/kokoro/ptsd/dpat_130410.html</w:t>
        </w:r>
      </w:hyperlink>
      <w:r w:rsidR="0034257C" w:rsidRPr="00C652EB">
        <w:rPr>
          <w:rFonts w:cs="Tahoma"/>
          <w:lang w:val="en-GB"/>
        </w:rPr>
        <w:t xml:space="preserve"> (accessed 21st Feb 2014)</w:t>
      </w:r>
    </w:p>
    <w:p w:rsidR="0063216A" w:rsidRPr="00C652EB" w:rsidRDefault="00A90E56" w:rsidP="00C652EB">
      <w:pPr>
        <w:numPr>
          <w:ilvl w:val="0"/>
          <w:numId w:val="7"/>
        </w:numPr>
        <w:rPr>
          <w:rFonts w:cs="Tahoma"/>
          <w:lang w:val="en-GB"/>
        </w:rPr>
      </w:pPr>
      <w:hyperlink r:id="rId21" w:history="1">
        <w:r w:rsidR="0034257C" w:rsidRPr="00C652EB">
          <w:rPr>
            <w:rStyle w:val="Hyperlink"/>
            <w:rFonts w:cs="Tahoma"/>
            <w:lang w:val="en-GB"/>
          </w:rPr>
          <w:t>http://</w:t>
        </w:r>
      </w:hyperlink>
      <w:hyperlink r:id="rId22" w:history="1">
        <w:r w:rsidR="0034257C" w:rsidRPr="00C652EB">
          <w:rPr>
            <w:rStyle w:val="Hyperlink"/>
            <w:rFonts w:cs="Tahoma"/>
            <w:lang w:val="en-GB"/>
          </w:rPr>
          <w:t>www.ncnp.go.jp/nimh/seijin/H22DisaManu110311.pdf</w:t>
        </w:r>
      </w:hyperlink>
      <w:r w:rsidR="0034257C" w:rsidRPr="00C652EB">
        <w:rPr>
          <w:rFonts w:cs="Tahoma"/>
          <w:lang w:val="en-GB"/>
        </w:rPr>
        <w:t xml:space="preserve"> (accessed 21st Feb 2014) </w:t>
      </w:r>
    </w:p>
    <w:p w:rsidR="0063216A" w:rsidRPr="00C652EB" w:rsidRDefault="00A90E56" w:rsidP="00C652EB">
      <w:pPr>
        <w:numPr>
          <w:ilvl w:val="0"/>
          <w:numId w:val="7"/>
        </w:numPr>
        <w:rPr>
          <w:rFonts w:cs="Tahoma"/>
          <w:lang w:val="en-GB"/>
        </w:rPr>
      </w:pPr>
      <w:hyperlink r:id="rId23" w:history="1">
        <w:r w:rsidR="0034257C" w:rsidRPr="00C652EB">
          <w:rPr>
            <w:rStyle w:val="Hyperlink"/>
            <w:rFonts w:cs="Tahoma"/>
            <w:lang w:val="en-GB"/>
          </w:rPr>
          <w:t>http</w:t>
        </w:r>
      </w:hyperlink>
      <w:hyperlink r:id="rId24" w:history="1">
        <w:r w:rsidR="0034257C" w:rsidRPr="00C652EB">
          <w:rPr>
            <w:rStyle w:val="Hyperlink"/>
            <w:rFonts w:cs="Tahoma"/>
            <w:lang w:val="en-GB"/>
          </w:rPr>
          <w:t>://</w:t>
        </w:r>
      </w:hyperlink>
      <w:hyperlink r:id="rId25" w:history="1">
        <w:r w:rsidR="0034257C" w:rsidRPr="00C652EB">
          <w:rPr>
            <w:rStyle w:val="Hyperlink"/>
            <w:rFonts w:cs="Tahoma"/>
            <w:lang w:val="en-GB"/>
          </w:rPr>
          <w:t>www.ncnp.go.jp/nimh/pdf/kenkyu58.pdf</w:t>
        </w:r>
      </w:hyperlink>
      <w:r w:rsidR="0034257C" w:rsidRPr="00C652EB">
        <w:rPr>
          <w:rFonts w:cs="Tahoma"/>
          <w:lang w:val="en-GB"/>
        </w:rPr>
        <w:t xml:space="preserve"> (accessed 21st Feb 2014)</w:t>
      </w:r>
    </w:p>
    <w:p w:rsidR="0063216A" w:rsidRPr="00C652EB" w:rsidRDefault="00A90E56" w:rsidP="00C652EB">
      <w:pPr>
        <w:numPr>
          <w:ilvl w:val="0"/>
          <w:numId w:val="7"/>
        </w:numPr>
        <w:rPr>
          <w:rFonts w:cs="Tahoma"/>
          <w:lang w:val="en-GB"/>
        </w:rPr>
      </w:pPr>
      <w:hyperlink r:id="rId26" w:history="1">
        <w:r w:rsidR="0034257C" w:rsidRPr="00C652EB">
          <w:rPr>
            <w:rStyle w:val="Hyperlink"/>
            <w:rFonts w:cs="Tahoma"/>
            <w:lang w:val="en-GB"/>
          </w:rPr>
          <w:t>http://www.jstss.org/topics/02/306.</w:t>
        </w:r>
      </w:hyperlink>
      <w:hyperlink r:id="rId27" w:history="1">
        <w:r w:rsidR="0034257C" w:rsidRPr="00C652EB">
          <w:rPr>
            <w:rStyle w:val="Hyperlink"/>
            <w:rFonts w:cs="Tahoma"/>
            <w:lang w:val="en-GB"/>
          </w:rPr>
          <w:t>php</w:t>
        </w:r>
      </w:hyperlink>
      <w:r w:rsidR="0034257C" w:rsidRPr="00C652EB">
        <w:rPr>
          <w:rFonts w:cs="Tahoma"/>
          <w:lang w:val="en-GB"/>
        </w:rPr>
        <w:t xml:space="preserve"> (accessed 21st Feb 2014) </w:t>
      </w:r>
    </w:p>
    <w:p w:rsidR="0063216A" w:rsidRPr="00C652EB" w:rsidRDefault="0034257C" w:rsidP="00C652EB">
      <w:pPr>
        <w:numPr>
          <w:ilvl w:val="0"/>
          <w:numId w:val="7"/>
        </w:numPr>
        <w:rPr>
          <w:rFonts w:cs="Tahoma"/>
          <w:lang w:val="en-GB"/>
        </w:rPr>
      </w:pPr>
      <w:r w:rsidRPr="00C652EB">
        <w:rPr>
          <w:rFonts w:cs="Tahoma"/>
          <w:lang w:val="en-GB"/>
        </w:rPr>
        <w:t xml:space="preserve">Health Service Bureau-Cancer measure and health promotion division &amp; General division </w:t>
      </w:r>
      <w:proofErr w:type="spellStart"/>
      <w:r w:rsidRPr="00C652EB">
        <w:rPr>
          <w:rFonts w:cs="Tahoma"/>
          <w:lang w:val="en-GB"/>
        </w:rPr>
        <w:t>MoH</w:t>
      </w:r>
      <w:proofErr w:type="spellEnd"/>
      <w:r w:rsidRPr="00C652EB">
        <w:rPr>
          <w:rFonts w:cs="Tahoma"/>
          <w:lang w:val="en-GB"/>
        </w:rPr>
        <w:t xml:space="preserve"> Japan</w:t>
      </w:r>
      <w:r w:rsidRPr="00C652EB">
        <w:rPr>
          <w:rFonts w:cs="Tahoma"/>
          <w:i/>
          <w:iCs/>
          <w:lang w:val="en-GB"/>
        </w:rPr>
        <w:t xml:space="preserve">, </w:t>
      </w:r>
      <w:r w:rsidRPr="00C652EB">
        <w:rPr>
          <w:rFonts w:cs="Tahoma"/>
          <w:lang w:val="en-GB"/>
        </w:rPr>
        <w:t>“Requests from concerns parties relating to disaster health-related training” (internal document),</w:t>
      </w:r>
      <w:r w:rsidRPr="00C652EB">
        <w:rPr>
          <w:rFonts w:cs="Tahoma"/>
          <w:i/>
          <w:iCs/>
          <w:lang w:val="en-GB"/>
        </w:rPr>
        <w:t xml:space="preserve"> 2013</w:t>
      </w:r>
    </w:p>
    <w:p w:rsidR="0063216A" w:rsidRPr="00C652EB" w:rsidRDefault="0034257C" w:rsidP="00C652EB">
      <w:pPr>
        <w:numPr>
          <w:ilvl w:val="0"/>
          <w:numId w:val="7"/>
        </w:numPr>
        <w:rPr>
          <w:rFonts w:cs="Tahoma"/>
          <w:lang w:val="en-GB"/>
        </w:rPr>
      </w:pPr>
      <w:r w:rsidRPr="00C652EB">
        <w:rPr>
          <w:rFonts w:cs="Tahoma"/>
          <w:lang w:val="en-GB"/>
        </w:rPr>
        <w:t>Disaster public Health Forum, “Petition to the Health Services Bureau 2013”, Disaster public Health Forum (internal document), 2014</w:t>
      </w:r>
    </w:p>
    <w:p w:rsidR="0063216A" w:rsidRPr="00C652EB" w:rsidRDefault="00A90E56" w:rsidP="00C652EB">
      <w:pPr>
        <w:numPr>
          <w:ilvl w:val="0"/>
          <w:numId w:val="7"/>
        </w:numPr>
        <w:rPr>
          <w:rFonts w:cs="Tahoma"/>
          <w:lang w:val="en-GB"/>
        </w:rPr>
      </w:pPr>
      <w:hyperlink r:id="rId28" w:history="1">
        <w:r w:rsidR="0034257C" w:rsidRPr="00C652EB">
          <w:rPr>
            <w:rStyle w:val="Hyperlink"/>
            <w:rFonts w:cs="Tahoma"/>
            <w:i/>
            <w:iCs/>
            <w:lang w:val="en-GB"/>
          </w:rPr>
          <w:t>https://www.niph.go.jp/entrance/h25/course/short/short_hoken01.html</w:t>
        </w:r>
      </w:hyperlink>
      <w:r w:rsidR="0034257C" w:rsidRPr="00C652EB">
        <w:rPr>
          <w:rFonts w:cs="Tahoma"/>
          <w:i/>
          <w:iCs/>
          <w:lang w:val="en-GB"/>
        </w:rPr>
        <w:t xml:space="preserve"> </w:t>
      </w:r>
      <w:r w:rsidR="0034257C" w:rsidRPr="00C652EB">
        <w:rPr>
          <w:rFonts w:cs="Tahoma"/>
          <w:lang w:val="en-GB"/>
        </w:rPr>
        <w:t>(accessed 21st Feb 2014)</w:t>
      </w:r>
      <w:r w:rsidR="0034257C" w:rsidRPr="00C652EB">
        <w:rPr>
          <w:rFonts w:cs="Tahoma"/>
          <w:i/>
          <w:iCs/>
          <w:lang w:val="en-GB"/>
        </w:rPr>
        <w:t xml:space="preserve"> </w:t>
      </w:r>
    </w:p>
    <w:p w:rsidR="0063216A" w:rsidRPr="00C652EB" w:rsidRDefault="00A90E56" w:rsidP="00C652EB">
      <w:pPr>
        <w:numPr>
          <w:ilvl w:val="0"/>
          <w:numId w:val="7"/>
        </w:numPr>
        <w:rPr>
          <w:rFonts w:cs="Tahoma"/>
          <w:lang w:val="en-GB"/>
        </w:rPr>
      </w:pPr>
      <w:hyperlink r:id="rId29" w:history="1">
        <w:r w:rsidR="0034257C" w:rsidRPr="00C652EB">
          <w:rPr>
            <w:rStyle w:val="Hyperlink"/>
            <w:rFonts w:cs="Tahoma"/>
            <w:i/>
            <w:iCs/>
            <w:lang w:val="en-GB"/>
          </w:rPr>
          <w:t>https://www.niph.go.jp/entrance/h25/course/short/short_hoken02.html</w:t>
        </w:r>
      </w:hyperlink>
      <w:r w:rsidR="0034257C" w:rsidRPr="00C652EB">
        <w:rPr>
          <w:rFonts w:cs="Tahoma"/>
          <w:i/>
          <w:iCs/>
          <w:lang w:val="en-GB"/>
        </w:rPr>
        <w:t xml:space="preserve"> </w:t>
      </w:r>
      <w:r w:rsidR="0034257C" w:rsidRPr="00C652EB">
        <w:rPr>
          <w:rFonts w:cs="Tahoma"/>
          <w:lang w:val="en-GB"/>
        </w:rPr>
        <w:t>(accessed 21st Feb 2014)</w:t>
      </w:r>
      <w:r w:rsidR="0034257C" w:rsidRPr="00C652EB">
        <w:rPr>
          <w:rFonts w:cs="Tahoma"/>
          <w:i/>
          <w:iCs/>
          <w:lang w:val="en-GB"/>
        </w:rPr>
        <w:t xml:space="preserve"> </w:t>
      </w:r>
    </w:p>
    <w:p w:rsidR="0063216A" w:rsidRPr="00C652EB" w:rsidRDefault="0034257C" w:rsidP="00C652EB">
      <w:pPr>
        <w:numPr>
          <w:ilvl w:val="0"/>
          <w:numId w:val="7"/>
        </w:numPr>
        <w:rPr>
          <w:rFonts w:cs="Tahoma"/>
          <w:lang w:val="en-GB"/>
        </w:rPr>
      </w:pPr>
      <w:proofErr w:type="spellStart"/>
      <w:r w:rsidRPr="00C652EB">
        <w:rPr>
          <w:rFonts w:cs="Tahoma"/>
          <w:lang w:val="en-GB"/>
        </w:rPr>
        <w:t>Kentaro</w:t>
      </w:r>
      <w:proofErr w:type="spellEnd"/>
      <w:r w:rsidRPr="00C652EB">
        <w:rPr>
          <w:rFonts w:cs="Tahoma"/>
          <w:lang w:val="en-GB"/>
        </w:rPr>
        <w:t xml:space="preserve">. H, (On process), “Post disaster health activity of Temporary Shelter Utilizing IT tools and Crowd System at Yamamoto-Cho”, An official Journal of Japan Primary </w:t>
      </w:r>
      <w:r w:rsidRPr="00C652EB">
        <w:rPr>
          <w:rFonts w:cs="Tahoma"/>
          <w:lang w:val="en-GB"/>
        </w:rPr>
        <w:lastRenderedPageBreak/>
        <w:t xml:space="preserve">Care </w:t>
      </w:r>
      <w:proofErr w:type="gramStart"/>
      <w:r w:rsidRPr="00C652EB">
        <w:rPr>
          <w:rFonts w:cs="Tahoma"/>
          <w:lang w:val="en-GB"/>
        </w:rPr>
        <w:t>Association ,</w:t>
      </w:r>
      <w:proofErr w:type="gramEnd"/>
      <w:r w:rsidRPr="00C652EB">
        <w:rPr>
          <w:rFonts w:cs="Tahoma"/>
          <w:lang w:val="en-GB"/>
        </w:rPr>
        <w:t xml:space="preserve"> Supplement  “Great East Japan Earth Quake.  Activity of PCAT –Primary Care for All Team”, Japan Primary Care Association, TOKYO, Japan</w:t>
      </w:r>
      <w:r w:rsidRPr="00C652EB">
        <w:rPr>
          <w:rFonts w:cs="Tahoma"/>
          <w:i/>
          <w:iCs/>
          <w:lang w:val="en-GB"/>
        </w:rPr>
        <w:t xml:space="preserve"> </w:t>
      </w:r>
    </w:p>
    <w:p w:rsidR="00734EB6" w:rsidRPr="00C652EB" w:rsidRDefault="00734EB6" w:rsidP="0003045F">
      <w:pPr>
        <w:rPr>
          <w:rFonts w:cs="Tahoma"/>
          <w:lang w:val="en-GB"/>
        </w:rPr>
      </w:pPr>
    </w:p>
    <w:sectPr w:rsidR="00734EB6" w:rsidRPr="00C652EB" w:rsidSect="00763CD1">
      <w:footerReference w:type="defaul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E56" w:rsidRDefault="00A90E56" w:rsidP="004A06FC">
      <w:pPr>
        <w:spacing w:after="0" w:line="240" w:lineRule="auto"/>
      </w:pPr>
      <w:r>
        <w:separator/>
      </w:r>
    </w:p>
  </w:endnote>
  <w:endnote w:type="continuationSeparator" w:id="0">
    <w:p w:rsidR="00A90E56" w:rsidRDefault="00A90E56" w:rsidP="004A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EB6" w:rsidRPr="00763CD1" w:rsidRDefault="00E02ADA">
    <w:pPr>
      <w:pStyle w:val="Footer"/>
      <w:jc w:val="right"/>
      <w:rPr>
        <w:sz w:val="16"/>
      </w:rPr>
    </w:pPr>
    <w:r w:rsidRPr="00763CD1">
      <w:rPr>
        <w:sz w:val="16"/>
      </w:rPr>
      <w:fldChar w:fldCharType="begin"/>
    </w:r>
    <w:r w:rsidR="00734EB6" w:rsidRPr="00763CD1">
      <w:rPr>
        <w:sz w:val="16"/>
      </w:rPr>
      <w:instrText>PAGE   \* MERGEFORMAT</w:instrText>
    </w:r>
    <w:r w:rsidRPr="00763CD1">
      <w:rPr>
        <w:sz w:val="16"/>
      </w:rPr>
      <w:fldChar w:fldCharType="separate"/>
    </w:r>
    <w:r w:rsidR="009312D1" w:rsidRPr="009312D1">
      <w:rPr>
        <w:noProof/>
        <w:sz w:val="16"/>
        <w:lang w:val="fr-FR"/>
      </w:rPr>
      <w:t>13</w:t>
    </w:r>
    <w:r w:rsidRPr="00763CD1">
      <w:rPr>
        <w:sz w:val="16"/>
      </w:rPr>
      <w:fldChar w:fldCharType="end"/>
    </w:r>
  </w:p>
  <w:p w:rsidR="00734EB6" w:rsidRDefault="00734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E56" w:rsidRDefault="00A90E56" w:rsidP="004A06FC">
      <w:pPr>
        <w:spacing w:after="0" w:line="240" w:lineRule="auto"/>
      </w:pPr>
      <w:r>
        <w:separator/>
      </w:r>
    </w:p>
  </w:footnote>
  <w:footnote w:type="continuationSeparator" w:id="0">
    <w:p w:rsidR="00A90E56" w:rsidRDefault="00A90E56" w:rsidP="004A0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71B07"/>
    <w:multiLevelType w:val="hybridMultilevel"/>
    <w:tmpl w:val="2568615C"/>
    <w:lvl w:ilvl="0" w:tplc="785ABB8C">
      <w:start w:val="20"/>
      <w:numFmt w:val="decimal"/>
      <w:lvlText w:val="%1."/>
      <w:lvlJc w:val="left"/>
      <w:pPr>
        <w:tabs>
          <w:tab w:val="num" w:pos="720"/>
        </w:tabs>
        <w:ind w:left="720" w:hanging="360"/>
      </w:pPr>
    </w:lvl>
    <w:lvl w:ilvl="1" w:tplc="8BB074EE" w:tentative="1">
      <w:start w:val="1"/>
      <w:numFmt w:val="decimal"/>
      <w:lvlText w:val="%2."/>
      <w:lvlJc w:val="left"/>
      <w:pPr>
        <w:tabs>
          <w:tab w:val="num" w:pos="1440"/>
        </w:tabs>
        <w:ind w:left="1440" w:hanging="360"/>
      </w:pPr>
    </w:lvl>
    <w:lvl w:ilvl="2" w:tplc="744852EA" w:tentative="1">
      <w:start w:val="1"/>
      <w:numFmt w:val="decimal"/>
      <w:lvlText w:val="%3."/>
      <w:lvlJc w:val="left"/>
      <w:pPr>
        <w:tabs>
          <w:tab w:val="num" w:pos="2160"/>
        </w:tabs>
        <w:ind w:left="2160" w:hanging="360"/>
      </w:pPr>
    </w:lvl>
    <w:lvl w:ilvl="3" w:tplc="2A72B5B2" w:tentative="1">
      <w:start w:val="1"/>
      <w:numFmt w:val="decimal"/>
      <w:lvlText w:val="%4."/>
      <w:lvlJc w:val="left"/>
      <w:pPr>
        <w:tabs>
          <w:tab w:val="num" w:pos="2880"/>
        </w:tabs>
        <w:ind w:left="2880" w:hanging="360"/>
      </w:pPr>
    </w:lvl>
    <w:lvl w:ilvl="4" w:tplc="1B24B78A" w:tentative="1">
      <w:start w:val="1"/>
      <w:numFmt w:val="decimal"/>
      <w:lvlText w:val="%5."/>
      <w:lvlJc w:val="left"/>
      <w:pPr>
        <w:tabs>
          <w:tab w:val="num" w:pos="3600"/>
        </w:tabs>
        <w:ind w:left="3600" w:hanging="360"/>
      </w:pPr>
    </w:lvl>
    <w:lvl w:ilvl="5" w:tplc="DEE47EA4" w:tentative="1">
      <w:start w:val="1"/>
      <w:numFmt w:val="decimal"/>
      <w:lvlText w:val="%6."/>
      <w:lvlJc w:val="left"/>
      <w:pPr>
        <w:tabs>
          <w:tab w:val="num" w:pos="4320"/>
        </w:tabs>
        <w:ind w:left="4320" w:hanging="360"/>
      </w:pPr>
    </w:lvl>
    <w:lvl w:ilvl="6" w:tplc="D536FB3C" w:tentative="1">
      <w:start w:val="1"/>
      <w:numFmt w:val="decimal"/>
      <w:lvlText w:val="%7."/>
      <w:lvlJc w:val="left"/>
      <w:pPr>
        <w:tabs>
          <w:tab w:val="num" w:pos="5040"/>
        </w:tabs>
        <w:ind w:left="5040" w:hanging="360"/>
      </w:pPr>
    </w:lvl>
    <w:lvl w:ilvl="7" w:tplc="B228560E" w:tentative="1">
      <w:start w:val="1"/>
      <w:numFmt w:val="decimal"/>
      <w:lvlText w:val="%8."/>
      <w:lvlJc w:val="left"/>
      <w:pPr>
        <w:tabs>
          <w:tab w:val="num" w:pos="5760"/>
        </w:tabs>
        <w:ind w:left="5760" w:hanging="360"/>
      </w:pPr>
    </w:lvl>
    <w:lvl w:ilvl="8" w:tplc="D662FC10" w:tentative="1">
      <w:start w:val="1"/>
      <w:numFmt w:val="decimal"/>
      <w:lvlText w:val="%9."/>
      <w:lvlJc w:val="left"/>
      <w:pPr>
        <w:tabs>
          <w:tab w:val="num" w:pos="6480"/>
        </w:tabs>
        <w:ind w:left="6480" w:hanging="360"/>
      </w:pPr>
    </w:lvl>
  </w:abstractNum>
  <w:abstractNum w:abstractNumId="1">
    <w:nsid w:val="38DD2E7D"/>
    <w:multiLevelType w:val="hybridMultilevel"/>
    <w:tmpl w:val="42ECEDBA"/>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
    <w:nsid w:val="38FC5AB6"/>
    <w:multiLevelType w:val="hybridMultilevel"/>
    <w:tmpl w:val="66EC081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3A3E09C2"/>
    <w:multiLevelType w:val="hybridMultilevel"/>
    <w:tmpl w:val="0D3AE6C6"/>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4">
    <w:nsid w:val="480A73D1"/>
    <w:multiLevelType w:val="hybridMultilevel"/>
    <w:tmpl w:val="C554D5EA"/>
    <w:lvl w:ilvl="0" w:tplc="1FDC8782">
      <w:start w:val="1"/>
      <w:numFmt w:val="decimal"/>
      <w:lvlText w:val="%1."/>
      <w:lvlJc w:val="left"/>
      <w:pPr>
        <w:tabs>
          <w:tab w:val="num" w:pos="720"/>
        </w:tabs>
        <w:ind w:left="720" w:hanging="360"/>
      </w:pPr>
    </w:lvl>
    <w:lvl w:ilvl="1" w:tplc="035AF7DE" w:tentative="1">
      <w:start w:val="1"/>
      <w:numFmt w:val="decimal"/>
      <w:lvlText w:val="%2."/>
      <w:lvlJc w:val="left"/>
      <w:pPr>
        <w:tabs>
          <w:tab w:val="num" w:pos="1440"/>
        </w:tabs>
        <w:ind w:left="1440" w:hanging="360"/>
      </w:pPr>
    </w:lvl>
    <w:lvl w:ilvl="2" w:tplc="901E5C1E" w:tentative="1">
      <w:start w:val="1"/>
      <w:numFmt w:val="decimal"/>
      <w:lvlText w:val="%3."/>
      <w:lvlJc w:val="left"/>
      <w:pPr>
        <w:tabs>
          <w:tab w:val="num" w:pos="2160"/>
        </w:tabs>
        <w:ind w:left="2160" w:hanging="360"/>
      </w:pPr>
    </w:lvl>
    <w:lvl w:ilvl="3" w:tplc="49B0713E" w:tentative="1">
      <w:start w:val="1"/>
      <w:numFmt w:val="decimal"/>
      <w:lvlText w:val="%4."/>
      <w:lvlJc w:val="left"/>
      <w:pPr>
        <w:tabs>
          <w:tab w:val="num" w:pos="2880"/>
        </w:tabs>
        <w:ind w:left="2880" w:hanging="360"/>
      </w:pPr>
    </w:lvl>
    <w:lvl w:ilvl="4" w:tplc="F280BEB2" w:tentative="1">
      <w:start w:val="1"/>
      <w:numFmt w:val="decimal"/>
      <w:lvlText w:val="%5."/>
      <w:lvlJc w:val="left"/>
      <w:pPr>
        <w:tabs>
          <w:tab w:val="num" w:pos="3600"/>
        </w:tabs>
        <w:ind w:left="3600" w:hanging="360"/>
      </w:pPr>
    </w:lvl>
    <w:lvl w:ilvl="5" w:tplc="554A81AE" w:tentative="1">
      <w:start w:val="1"/>
      <w:numFmt w:val="decimal"/>
      <w:lvlText w:val="%6."/>
      <w:lvlJc w:val="left"/>
      <w:pPr>
        <w:tabs>
          <w:tab w:val="num" w:pos="4320"/>
        </w:tabs>
        <w:ind w:left="4320" w:hanging="360"/>
      </w:pPr>
    </w:lvl>
    <w:lvl w:ilvl="6" w:tplc="6D9699E2" w:tentative="1">
      <w:start w:val="1"/>
      <w:numFmt w:val="decimal"/>
      <w:lvlText w:val="%7."/>
      <w:lvlJc w:val="left"/>
      <w:pPr>
        <w:tabs>
          <w:tab w:val="num" w:pos="5040"/>
        </w:tabs>
        <w:ind w:left="5040" w:hanging="360"/>
      </w:pPr>
    </w:lvl>
    <w:lvl w:ilvl="7" w:tplc="0D0AA384" w:tentative="1">
      <w:start w:val="1"/>
      <w:numFmt w:val="decimal"/>
      <w:lvlText w:val="%8."/>
      <w:lvlJc w:val="left"/>
      <w:pPr>
        <w:tabs>
          <w:tab w:val="num" w:pos="5760"/>
        </w:tabs>
        <w:ind w:left="5760" w:hanging="360"/>
      </w:pPr>
    </w:lvl>
    <w:lvl w:ilvl="8" w:tplc="A2DA2A0A" w:tentative="1">
      <w:start w:val="1"/>
      <w:numFmt w:val="decimal"/>
      <w:lvlText w:val="%9."/>
      <w:lvlJc w:val="left"/>
      <w:pPr>
        <w:tabs>
          <w:tab w:val="num" w:pos="6480"/>
        </w:tabs>
        <w:ind w:left="6480" w:hanging="360"/>
      </w:pPr>
    </w:lvl>
  </w:abstractNum>
  <w:abstractNum w:abstractNumId="5">
    <w:nsid w:val="5EFD5674"/>
    <w:multiLevelType w:val="hybridMultilevel"/>
    <w:tmpl w:val="8350236C"/>
    <w:lvl w:ilvl="0" w:tplc="9DEA98B2">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85308F8"/>
    <w:multiLevelType w:val="hybridMultilevel"/>
    <w:tmpl w:val="677443D8"/>
    <w:lvl w:ilvl="0" w:tplc="4088F026">
      <w:start w:val="26"/>
      <w:numFmt w:val="decimal"/>
      <w:lvlText w:val="%1."/>
      <w:lvlJc w:val="left"/>
      <w:pPr>
        <w:tabs>
          <w:tab w:val="num" w:pos="720"/>
        </w:tabs>
        <w:ind w:left="720" w:hanging="360"/>
      </w:pPr>
    </w:lvl>
    <w:lvl w:ilvl="1" w:tplc="A68CDE12" w:tentative="1">
      <w:start w:val="1"/>
      <w:numFmt w:val="decimal"/>
      <w:lvlText w:val="%2."/>
      <w:lvlJc w:val="left"/>
      <w:pPr>
        <w:tabs>
          <w:tab w:val="num" w:pos="1440"/>
        </w:tabs>
        <w:ind w:left="1440" w:hanging="360"/>
      </w:pPr>
    </w:lvl>
    <w:lvl w:ilvl="2" w:tplc="DB70D064" w:tentative="1">
      <w:start w:val="1"/>
      <w:numFmt w:val="decimal"/>
      <w:lvlText w:val="%3."/>
      <w:lvlJc w:val="left"/>
      <w:pPr>
        <w:tabs>
          <w:tab w:val="num" w:pos="2160"/>
        </w:tabs>
        <w:ind w:left="2160" w:hanging="360"/>
      </w:pPr>
    </w:lvl>
    <w:lvl w:ilvl="3" w:tplc="321844DA" w:tentative="1">
      <w:start w:val="1"/>
      <w:numFmt w:val="decimal"/>
      <w:lvlText w:val="%4."/>
      <w:lvlJc w:val="left"/>
      <w:pPr>
        <w:tabs>
          <w:tab w:val="num" w:pos="2880"/>
        </w:tabs>
        <w:ind w:left="2880" w:hanging="360"/>
      </w:pPr>
    </w:lvl>
    <w:lvl w:ilvl="4" w:tplc="CEF05434" w:tentative="1">
      <w:start w:val="1"/>
      <w:numFmt w:val="decimal"/>
      <w:lvlText w:val="%5."/>
      <w:lvlJc w:val="left"/>
      <w:pPr>
        <w:tabs>
          <w:tab w:val="num" w:pos="3600"/>
        </w:tabs>
        <w:ind w:left="3600" w:hanging="360"/>
      </w:pPr>
    </w:lvl>
    <w:lvl w:ilvl="5" w:tplc="B6CAF828" w:tentative="1">
      <w:start w:val="1"/>
      <w:numFmt w:val="decimal"/>
      <w:lvlText w:val="%6."/>
      <w:lvlJc w:val="left"/>
      <w:pPr>
        <w:tabs>
          <w:tab w:val="num" w:pos="4320"/>
        </w:tabs>
        <w:ind w:left="4320" w:hanging="360"/>
      </w:pPr>
    </w:lvl>
    <w:lvl w:ilvl="6" w:tplc="9880E32A" w:tentative="1">
      <w:start w:val="1"/>
      <w:numFmt w:val="decimal"/>
      <w:lvlText w:val="%7."/>
      <w:lvlJc w:val="left"/>
      <w:pPr>
        <w:tabs>
          <w:tab w:val="num" w:pos="5040"/>
        </w:tabs>
        <w:ind w:left="5040" w:hanging="360"/>
      </w:pPr>
    </w:lvl>
    <w:lvl w:ilvl="7" w:tplc="75CED73A" w:tentative="1">
      <w:start w:val="1"/>
      <w:numFmt w:val="decimal"/>
      <w:lvlText w:val="%8."/>
      <w:lvlJc w:val="left"/>
      <w:pPr>
        <w:tabs>
          <w:tab w:val="num" w:pos="5760"/>
        </w:tabs>
        <w:ind w:left="5760" w:hanging="360"/>
      </w:pPr>
    </w:lvl>
    <w:lvl w:ilvl="8" w:tplc="85861004" w:tentative="1">
      <w:start w:val="1"/>
      <w:numFmt w:val="decimal"/>
      <w:lvlText w:val="%9."/>
      <w:lvlJc w:val="left"/>
      <w:pPr>
        <w:tabs>
          <w:tab w:val="num" w:pos="6480"/>
        </w:tabs>
        <w:ind w:left="6480" w:hanging="360"/>
      </w:pPr>
    </w:lvl>
  </w:abstractNum>
  <w:abstractNum w:abstractNumId="7">
    <w:nsid w:val="7B471DD4"/>
    <w:multiLevelType w:val="hybridMultilevel"/>
    <w:tmpl w:val="F25EBD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7"/>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FC"/>
    <w:rsid w:val="0003045F"/>
    <w:rsid w:val="0004507F"/>
    <w:rsid w:val="00074285"/>
    <w:rsid w:val="000A0167"/>
    <w:rsid w:val="00177A41"/>
    <w:rsid w:val="001E2B74"/>
    <w:rsid w:val="00203962"/>
    <w:rsid w:val="002330EF"/>
    <w:rsid w:val="00235AE1"/>
    <w:rsid w:val="00281B15"/>
    <w:rsid w:val="003106C1"/>
    <w:rsid w:val="00337EB3"/>
    <w:rsid w:val="0034257C"/>
    <w:rsid w:val="003B3D34"/>
    <w:rsid w:val="00414DF4"/>
    <w:rsid w:val="00463124"/>
    <w:rsid w:val="004639A6"/>
    <w:rsid w:val="004A06FC"/>
    <w:rsid w:val="004C4C72"/>
    <w:rsid w:val="004F0987"/>
    <w:rsid w:val="005151F0"/>
    <w:rsid w:val="00523A69"/>
    <w:rsid w:val="00527747"/>
    <w:rsid w:val="005503E3"/>
    <w:rsid w:val="00586615"/>
    <w:rsid w:val="005C5BA2"/>
    <w:rsid w:val="00612711"/>
    <w:rsid w:val="0063216A"/>
    <w:rsid w:val="006321E8"/>
    <w:rsid w:val="0063630D"/>
    <w:rsid w:val="0065343C"/>
    <w:rsid w:val="00663EB3"/>
    <w:rsid w:val="0069102E"/>
    <w:rsid w:val="006A59AB"/>
    <w:rsid w:val="007329CB"/>
    <w:rsid w:val="00733077"/>
    <w:rsid w:val="00734EB6"/>
    <w:rsid w:val="007523E9"/>
    <w:rsid w:val="00763CD1"/>
    <w:rsid w:val="00795920"/>
    <w:rsid w:val="007D0BAF"/>
    <w:rsid w:val="007D240D"/>
    <w:rsid w:val="007E0E25"/>
    <w:rsid w:val="007E4177"/>
    <w:rsid w:val="00854BB4"/>
    <w:rsid w:val="008D1B27"/>
    <w:rsid w:val="008D35F5"/>
    <w:rsid w:val="008F02A2"/>
    <w:rsid w:val="009273DD"/>
    <w:rsid w:val="009312D1"/>
    <w:rsid w:val="00931F06"/>
    <w:rsid w:val="00955832"/>
    <w:rsid w:val="00963856"/>
    <w:rsid w:val="00A03505"/>
    <w:rsid w:val="00A248A3"/>
    <w:rsid w:val="00A35FCD"/>
    <w:rsid w:val="00A44BE4"/>
    <w:rsid w:val="00A90E56"/>
    <w:rsid w:val="00B172AC"/>
    <w:rsid w:val="00B26B4D"/>
    <w:rsid w:val="00B8241E"/>
    <w:rsid w:val="00B83056"/>
    <w:rsid w:val="00BA37AB"/>
    <w:rsid w:val="00BB4557"/>
    <w:rsid w:val="00C53020"/>
    <w:rsid w:val="00C652EB"/>
    <w:rsid w:val="00CA36B5"/>
    <w:rsid w:val="00CC4F68"/>
    <w:rsid w:val="00CF7DE0"/>
    <w:rsid w:val="00DE71B1"/>
    <w:rsid w:val="00DF61EB"/>
    <w:rsid w:val="00E01417"/>
    <w:rsid w:val="00E02ADA"/>
    <w:rsid w:val="00E02F05"/>
    <w:rsid w:val="00E53625"/>
    <w:rsid w:val="00E90280"/>
    <w:rsid w:val="00EB6BBC"/>
    <w:rsid w:val="00F11A0C"/>
    <w:rsid w:val="00F945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29B9828C-C262-44A0-9AA6-5B94A82F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5F5"/>
    <w:pPr>
      <w:spacing w:after="200" w:line="276" w:lineRule="auto"/>
      <w:jc w:val="both"/>
    </w:pPr>
    <w:rPr>
      <w:rFonts w:ascii="Tahoma" w:hAnsi="Tahoma"/>
      <w:sz w:val="22"/>
      <w:szCs w:val="22"/>
      <w:lang w:val="fr-CH" w:eastAsia="en-US"/>
    </w:rPr>
  </w:style>
  <w:style w:type="paragraph" w:styleId="Heading1">
    <w:name w:val="heading 1"/>
    <w:basedOn w:val="Normal"/>
    <w:next w:val="Normal"/>
    <w:link w:val="Heading1Char"/>
    <w:uiPriority w:val="99"/>
    <w:qFormat/>
    <w:rsid w:val="0003045F"/>
    <w:pPr>
      <w:keepNext/>
      <w:keepLines/>
      <w:spacing w:before="240" w:after="0"/>
      <w:outlineLvl w:val="0"/>
    </w:pPr>
    <w:rPr>
      <w:rFonts w:eastAsia="SimSun"/>
      <w:b/>
      <w:sz w:val="28"/>
      <w:szCs w:val="32"/>
    </w:rPr>
  </w:style>
  <w:style w:type="paragraph" w:styleId="Heading2">
    <w:name w:val="heading 2"/>
    <w:basedOn w:val="Normal"/>
    <w:next w:val="Normal"/>
    <w:link w:val="Heading2Char"/>
    <w:uiPriority w:val="99"/>
    <w:qFormat/>
    <w:rsid w:val="0003045F"/>
    <w:pPr>
      <w:keepNext/>
      <w:keepLines/>
      <w:spacing w:before="40" w:after="0"/>
      <w:outlineLvl w:val="1"/>
    </w:pPr>
    <w:rPr>
      <w:rFonts w:eastAsia="SimSun"/>
      <w:b/>
      <w:sz w:val="24"/>
      <w:szCs w:val="26"/>
    </w:rPr>
  </w:style>
  <w:style w:type="paragraph" w:styleId="Heading3">
    <w:name w:val="heading 3"/>
    <w:basedOn w:val="Normal"/>
    <w:next w:val="Normal"/>
    <w:link w:val="Heading3Char"/>
    <w:uiPriority w:val="99"/>
    <w:qFormat/>
    <w:rsid w:val="0003045F"/>
    <w:pPr>
      <w:keepNext/>
      <w:keepLines/>
      <w:spacing w:before="40" w:after="0"/>
      <w:outlineLvl w:val="2"/>
    </w:pPr>
    <w:rPr>
      <w:rFonts w:eastAsia="SimSun"/>
      <w:b/>
      <w:szCs w:val="24"/>
    </w:rPr>
  </w:style>
  <w:style w:type="paragraph" w:styleId="Heading4">
    <w:name w:val="heading 4"/>
    <w:basedOn w:val="Normal"/>
    <w:next w:val="Normal"/>
    <w:link w:val="Heading4Char"/>
    <w:uiPriority w:val="99"/>
    <w:qFormat/>
    <w:rsid w:val="0003045F"/>
    <w:pPr>
      <w:keepNext/>
      <w:keepLines/>
      <w:spacing w:before="40" w:after="0"/>
      <w:outlineLvl w:val="3"/>
    </w:pPr>
    <w:rPr>
      <w:rFonts w:eastAsia="SimSun"/>
      <w:b/>
      <w:i/>
      <w:iCs/>
    </w:rPr>
  </w:style>
  <w:style w:type="paragraph" w:styleId="Heading5">
    <w:name w:val="heading 5"/>
    <w:basedOn w:val="Normal"/>
    <w:next w:val="Normal"/>
    <w:link w:val="Heading5Char"/>
    <w:uiPriority w:val="99"/>
    <w:qFormat/>
    <w:rsid w:val="001E2B74"/>
    <w:pPr>
      <w:keepNext/>
      <w:keepLines/>
      <w:spacing w:before="40" w:after="0"/>
      <w:outlineLvl w:val="4"/>
    </w:pPr>
    <w:rPr>
      <w:rFonts w:eastAsia="SimSun"/>
      <w:b/>
      <w:i/>
    </w:rPr>
  </w:style>
  <w:style w:type="paragraph" w:styleId="Heading6">
    <w:name w:val="heading 6"/>
    <w:basedOn w:val="Normal"/>
    <w:next w:val="Normal"/>
    <w:link w:val="Heading6Char"/>
    <w:uiPriority w:val="99"/>
    <w:qFormat/>
    <w:rsid w:val="001E2B74"/>
    <w:pPr>
      <w:keepNext/>
      <w:keepLines/>
      <w:spacing w:before="40" w:after="0"/>
      <w:outlineLvl w:val="5"/>
    </w:pPr>
    <w:rPr>
      <w:rFonts w:eastAsia="SimSun"/>
      <w:i/>
    </w:rPr>
  </w:style>
  <w:style w:type="paragraph" w:styleId="Heading7">
    <w:name w:val="heading 7"/>
    <w:basedOn w:val="Normal"/>
    <w:next w:val="Normal"/>
    <w:link w:val="Heading7Char"/>
    <w:uiPriority w:val="99"/>
    <w:qFormat/>
    <w:rsid w:val="001E2B74"/>
    <w:pPr>
      <w:keepNext/>
      <w:keepLines/>
      <w:spacing w:before="40" w:after="0"/>
      <w:outlineLvl w:val="6"/>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45F"/>
    <w:rPr>
      <w:rFonts w:ascii="Tahoma" w:eastAsia="SimSun" w:hAnsi="Tahoma" w:cs="Times New Roman"/>
      <w:b/>
      <w:sz w:val="32"/>
      <w:szCs w:val="32"/>
    </w:rPr>
  </w:style>
  <w:style w:type="character" w:customStyle="1" w:styleId="Heading2Char">
    <w:name w:val="Heading 2 Char"/>
    <w:basedOn w:val="DefaultParagraphFont"/>
    <w:link w:val="Heading2"/>
    <w:uiPriority w:val="99"/>
    <w:locked/>
    <w:rsid w:val="0003045F"/>
    <w:rPr>
      <w:rFonts w:ascii="Tahoma" w:eastAsia="SimSun" w:hAnsi="Tahoma" w:cs="Times New Roman"/>
      <w:b/>
      <w:sz w:val="26"/>
      <w:szCs w:val="26"/>
    </w:rPr>
  </w:style>
  <w:style w:type="character" w:customStyle="1" w:styleId="Heading3Char">
    <w:name w:val="Heading 3 Char"/>
    <w:basedOn w:val="DefaultParagraphFont"/>
    <w:link w:val="Heading3"/>
    <w:uiPriority w:val="99"/>
    <w:locked/>
    <w:rsid w:val="0003045F"/>
    <w:rPr>
      <w:rFonts w:ascii="Tahoma" w:eastAsia="SimSun" w:hAnsi="Tahoma" w:cs="Times New Roman"/>
      <w:b/>
      <w:sz w:val="24"/>
      <w:szCs w:val="24"/>
    </w:rPr>
  </w:style>
  <w:style w:type="character" w:customStyle="1" w:styleId="Heading4Char">
    <w:name w:val="Heading 4 Char"/>
    <w:basedOn w:val="DefaultParagraphFont"/>
    <w:link w:val="Heading4"/>
    <w:uiPriority w:val="99"/>
    <w:locked/>
    <w:rsid w:val="0003045F"/>
    <w:rPr>
      <w:rFonts w:ascii="Tahoma" w:eastAsia="SimSun" w:hAnsi="Tahoma" w:cs="Times New Roman"/>
      <w:b/>
      <w:i/>
      <w:iCs/>
    </w:rPr>
  </w:style>
  <w:style w:type="character" w:customStyle="1" w:styleId="Heading5Char">
    <w:name w:val="Heading 5 Char"/>
    <w:basedOn w:val="DefaultParagraphFont"/>
    <w:link w:val="Heading5"/>
    <w:uiPriority w:val="99"/>
    <w:locked/>
    <w:rsid w:val="001E2B74"/>
    <w:rPr>
      <w:rFonts w:ascii="Tahoma" w:eastAsia="SimSun" w:hAnsi="Tahoma" w:cs="Times New Roman"/>
      <w:b/>
      <w:i/>
    </w:rPr>
  </w:style>
  <w:style w:type="character" w:customStyle="1" w:styleId="Heading6Char">
    <w:name w:val="Heading 6 Char"/>
    <w:basedOn w:val="DefaultParagraphFont"/>
    <w:link w:val="Heading6"/>
    <w:uiPriority w:val="99"/>
    <w:locked/>
    <w:rsid w:val="001E2B74"/>
    <w:rPr>
      <w:rFonts w:ascii="Tahoma" w:eastAsia="SimSun" w:hAnsi="Tahoma" w:cs="Times New Roman"/>
      <w:i/>
    </w:rPr>
  </w:style>
  <w:style w:type="character" w:customStyle="1" w:styleId="Heading7Char">
    <w:name w:val="Heading 7 Char"/>
    <w:basedOn w:val="DefaultParagraphFont"/>
    <w:link w:val="Heading7"/>
    <w:uiPriority w:val="99"/>
    <w:locked/>
    <w:rsid w:val="001E2B74"/>
    <w:rPr>
      <w:rFonts w:ascii="Tahoma" w:eastAsia="SimSun" w:hAnsi="Tahoma" w:cs="Times New Roman"/>
      <w:i/>
      <w:iCs/>
    </w:rPr>
  </w:style>
  <w:style w:type="paragraph" w:styleId="Header">
    <w:name w:val="header"/>
    <w:basedOn w:val="Normal"/>
    <w:link w:val="HeaderChar"/>
    <w:uiPriority w:val="99"/>
    <w:rsid w:val="004A06F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A06FC"/>
    <w:rPr>
      <w:rFonts w:cs="Times New Roman"/>
    </w:rPr>
  </w:style>
  <w:style w:type="paragraph" w:styleId="Footer">
    <w:name w:val="footer"/>
    <w:basedOn w:val="Normal"/>
    <w:link w:val="FooterChar"/>
    <w:uiPriority w:val="99"/>
    <w:rsid w:val="004A06F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A06FC"/>
    <w:rPr>
      <w:rFonts w:cs="Times New Roman"/>
    </w:rPr>
  </w:style>
  <w:style w:type="paragraph" w:styleId="ListParagraph">
    <w:name w:val="List Paragraph"/>
    <w:basedOn w:val="Normal"/>
    <w:uiPriority w:val="99"/>
    <w:qFormat/>
    <w:rsid w:val="004A06FC"/>
    <w:pPr>
      <w:ind w:left="720"/>
      <w:contextualSpacing/>
    </w:pPr>
  </w:style>
  <w:style w:type="paragraph" w:styleId="Subtitle">
    <w:name w:val="Subtitle"/>
    <w:basedOn w:val="Normal"/>
    <w:next w:val="Normal"/>
    <w:link w:val="SubtitleChar"/>
    <w:uiPriority w:val="99"/>
    <w:qFormat/>
    <w:rsid w:val="004A06FC"/>
    <w:pPr>
      <w:numPr>
        <w:ilvl w:val="1"/>
      </w:numPr>
      <w:spacing w:after="160"/>
    </w:pPr>
    <w:rPr>
      <w:rFonts w:eastAsia="SimSun"/>
      <w:b/>
      <w:spacing w:val="15"/>
    </w:rPr>
  </w:style>
  <w:style w:type="character" w:customStyle="1" w:styleId="SubtitleChar">
    <w:name w:val="Subtitle Char"/>
    <w:basedOn w:val="DefaultParagraphFont"/>
    <w:link w:val="Subtitle"/>
    <w:uiPriority w:val="99"/>
    <w:locked/>
    <w:rsid w:val="004A06FC"/>
    <w:rPr>
      <w:rFonts w:ascii="Tahoma" w:eastAsia="SimSun" w:hAnsi="Tahoma" w:cs="Times New Roman"/>
      <w:b/>
      <w:spacing w:val="15"/>
    </w:rPr>
  </w:style>
  <w:style w:type="paragraph" w:styleId="Quote">
    <w:name w:val="Quote"/>
    <w:basedOn w:val="Normal"/>
    <w:next w:val="Normal"/>
    <w:link w:val="QuoteChar"/>
    <w:uiPriority w:val="99"/>
    <w:qFormat/>
    <w:rsid w:val="001E2B74"/>
    <w:pPr>
      <w:spacing w:before="200" w:after="160"/>
      <w:ind w:left="864" w:right="864"/>
    </w:pPr>
    <w:rPr>
      <w:i/>
      <w:iCs/>
      <w:sz w:val="20"/>
    </w:rPr>
  </w:style>
  <w:style w:type="character" w:customStyle="1" w:styleId="QuoteChar">
    <w:name w:val="Quote Char"/>
    <w:basedOn w:val="DefaultParagraphFont"/>
    <w:link w:val="Quote"/>
    <w:uiPriority w:val="99"/>
    <w:locked/>
    <w:rsid w:val="001E2B74"/>
    <w:rPr>
      <w:rFonts w:ascii="Tahoma" w:hAnsi="Tahoma" w:cs="Times New Roman"/>
      <w:i/>
      <w:iCs/>
      <w:sz w:val="20"/>
    </w:rPr>
  </w:style>
  <w:style w:type="paragraph" w:styleId="Caption">
    <w:name w:val="caption"/>
    <w:basedOn w:val="Normal"/>
    <w:next w:val="Normal"/>
    <w:uiPriority w:val="99"/>
    <w:qFormat/>
    <w:rsid w:val="0004507F"/>
    <w:pPr>
      <w:spacing w:line="240" w:lineRule="auto"/>
    </w:pPr>
    <w:rPr>
      <w:i/>
      <w:iCs/>
      <w:color w:val="1F497D"/>
      <w:sz w:val="18"/>
      <w:szCs w:val="18"/>
    </w:rPr>
  </w:style>
  <w:style w:type="paragraph" w:styleId="NormalWeb">
    <w:name w:val="Normal (Web)"/>
    <w:basedOn w:val="Normal"/>
    <w:uiPriority w:val="99"/>
    <w:semiHidden/>
    <w:rsid w:val="008D35F5"/>
    <w:pPr>
      <w:spacing w:before="100" w:beforeAutospacing="1" w:after="100" w:afterAutospacing="1" w:line="240" w:lineRule="auto"/>
    </w:pPr>
    <w:rPr>
      <w:rFonts w:ascii="Times New Roman" w:eastAsia="Times New Roman" w:hAnsi="Times New Roman"/>
      <w:sz w:val="24"/>
      <w:szCs w:val="24"/>
      <w:lang w:eastAsia="fr-CH"/>
    </w:rPr>
  </w:style>
  <w:style w:type="paragraph" w:styleId="TOCHeading">
    <w:name w:val="TOC Heading"/>
    <w:basedOn w:val="Heading1"/>
    <w:next w:val="Normal"/>
    <w:uiPriority w:val="99"/>
    <w:qFormat/>
    <w:rsid w:val="005503E3"/>
    <w:pPr>
      <w:spacing w:line="259" w:lineRule="auto"/>
      <w:jc w:val="left"/>
      <w:outlineLvl w:val="9"/>
    </w:pPr>
    <w:rPr>
      <w:lang w:eastAsia="fr-CH"/>
    </w:rPr>
  </w:style>
  <w:style w:type="paragraph" w:styleId="TOC2">
    <w:name w:val="toc 2"/>
    <w:basedOn w:val="Normal"/>
    <w:next w:val="Normal"/>
    <w:autoRedefine/>
    <w:uiPriority w:val="99"/>
    <w:rsid w:val="00DF61EB"/>
    <w:pPr>
      <w:tabs>
        <w:tab w:val="right" w:leader="dot" w:pos="9062"/>
      </w:tabs>
      <w:spacing w:after="100"/>
      <w:ind w:leftChars="100" w:left="220" w:rightChars="100" w:right="100"/>
    </w:pPr>
  </w:style>
  <w:style w:type="paragraph" w:styleId="TOC3">
    <w:name w:val="toc 3"/>
    <w:basedOn w:val="Normal"/>
    <w:next w:val="Normal"/>
    <w:autoRedefine/>
    <w:uiPriority w:val="99"/>
    <w:rsid w:val="005503E3"/>
    <w:pPr>
      <w:spacing w:after="100"/>
      <w:ind w:left="440"/>
    </w:pPr>
  </w:style>
  <w:style w:type="character" w:styleId="Hyperlink">
    <w:name w:val="Hyperlink"/>
    <w:basedOn w:val="DefaultParagraphFont"/>
    <w:uiPriority w:val="99"/>
    <w:rsid w:val="005503E3"/>
    <w:rPr>
      <w:rFonts w:cs="Times New Roman"/>
      <w:color w:val="0000FF"/>
      <w:u w:val="single"/>
    </w:rPr>
  </w:style>
  <w:style w:type="paragraph" w:styleId="TableofFigures">
    <w:name w:val="table of figures"/>
    <w:basedOn w:val="Normal"/>
    <w:next w:val="Normal"/>
    <w:uiPriority w:val="99"/>
    <w:rsid w:val="005503E3"/>
    <w:pPr>
      <w:spacing w:after="0"/>
    </w:pPr>
  </w:style>
  <w:style w:type="paragraph" w:styleId="FootnoteText">
    <w:name w:val="footnote text"/>
    <w:basedOn w:val="Normal"/>
    <w:link w:val="FootnoteTextChar"/>
    <w:uiPriority w:val="99"/>
    <w:semiHidden/>
    <w:rsid w:val="007329C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329CB"/>
    <w:rPr>
      <w:rFonts w:ascii="Tahoma" w:hAnsi="Tahoma" w:cs="Times New Roman"/>
      <w:sz w:val="20"/>
      <w:szCs w:val="20"/>
    </w:rPr>
  </w:style>
  <w:style w:type="character" w:styleId="FootnoteReference">
    <w:name w:val="footnote reference"/>
    <w:basedOn w:val="DefaultParagraphFont"/>
    <w:uiPriority w:val="99"/>
    <w:semiHidden/>
    <w:rsid w:val="007329CB"/>
    <w:rPr>
      <w:rFonts w:cs="Times New Roman"/>
      <w:vertAlign w:val="superscript"/>
    </w:rPr>
  </w:style>
  <w:style w:type="paragraph" w:styleId="TOC1">
    <w:name w:val="toc 1"/>
    <w:basedOn w:val="Normal"/>
    <w:next w:val="Normal"/>
    <w:autoRedefine/>
    <w:uiPriority w:val="99"/>
    <w:rsid w:val="0003045F"/>
    <w:pPr>
      <w:spacing w:after="100"/>
    </w:pPr>
  </w:style>
  <w:style w:type="table" w:styleId="TableGrid">
    <w:name w:val="Table Grid"/>
    <w:basedOn w:val="TableNormal"/>
    <w:uiPriority w:val="99"/>
    <w:rsid w:val="00586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3293">
      <w:bodyDiv w:val="1"/>
      <w:marLeft w:val="0"/>
      <w:marRight w:val="0"/>
      <w:marTop w:val="0"/>
      <w:marBottom w:val="0"/>
      <w:divBdr>
        <w:top w:val="none" w:sz="0" w:space="0" w:color="auto"/>
        <w:left w:val="none" w:sz="0" w:space="0" w:color="auto"/>
        <w:bottom w:val="none" w:sz="0" w:space="0" w:color="auto"/>
        <w:right w:val="none" w:sz="0" w:space="0" w:color="auto"/>
      </w:divBdr>
      <w:divsChild>
        <w:div w:id="1658655442">
          <w:marLeft w:val="806"/>
          <w:marRight w:val="0"/>
          <w:marTop w:val="38"/>
          <w:marBottom w:val="0"/>
          <w:divBdr>
            <w:top w:val="none" w:sz="0" w:space="0" w:color="auto"/>
            <w:left w:val="none" w:sz="0" w:space="0" w:color="auto"/>
            <w:bottom w:val="none" w:sz="0" w:space="0" w:color="auto"/>
            <w:right w:val="none" w:sz="0" w:space="0" w:color="auto"/>
          </w:divBdr>
        </w:div>
        <w:div w:id="385567309">
          <w:marLeft w:val="806"/>
          <w:marRight w:val="0"/>
          <w:marTop w:val="38"/>
          <w:marBottom w:val="0"/>
          <w:divBdr>
            <w:top w:val="none" w:sz="0" w:space="0" w:color="auto"/>
            <w:left w:val="none" w:sz="0" w:space="0" w:color="auto"/>
            <w:bottom w:val="none" w:sz="0" w:space="0" w:color="auto"/>
            <w:right w:val="none" w:sz="0" w:space="0" w:color="auto"/>
          </w:divBdr>
        </w:div>
        <w:div w:id="2107848735">
          <w:marLeft w:val="806"/>
          <w:marRight w:val="0"/>
          <w:marTop w:val="38"/>
          <w:marBottom w:val="0"/>
          <w:divBdr>
            <w:top w:val="none" w:sz="0" w:space="0" w:color="auto"/>
            <w:left w:val="none" w:sz="0" w:space="0" w:color="auto"/>
            <w:bottom w:val="none" w:sz="0" w:space="0" w:color="auto"/>
            <w:right w:val="none" w:sz="0" w:space="0" w:color="auto"/>
          </w:divBdr>
        </w:div>
        <w:div w:id="322129275">
          <w:marLeft w:val="806"/>
          <w:marRight w:val="0"/>
          <w:marTop w:val="38"/>
          <w:marBottom w:val="0"/>
          <w:divBdr>
            <w:top w:val="none" w:sz="0" w:space="0" w:color="auto"/>
            <w:left w:val="none" w:sz="0" w:space="0" w:color="auto"/>
            <w:bottom w:val="none" w:sz="0" w:space="0" w:color="auto"/>
            <w:right w:val="none" w:sz="0" w:space="0" w:color="auto"/>
          </w:divBdr>
        </w:div>
        <w:div w:id="1994136213">
          <w:marLeft w:val="806"/>
          <w:marRight w:val="0"/>
          <w:marTop w:val="38"/>
          <w:marBottom w:val="0"/>
          <w:divBdr>
            <w:top w:val="none" w:sz="0" w:space="0" w:color="auto"/>
            <w:left w:val="none" w:sz="0" w:space="0" w:color="auto"/>
            <w:bottom w:val="none" w:sz="0" w:space="0" w:color="auto"/>
            <w:right w:val="none" w:sz="0" w:space="0" w:color="auto"/>
          </w:divBdr>
        </w:div>
        <w:div w:id="1641033729">
          <w:marLeft w:val="806"/>
          <w:marRight w:val="0"/>
          <w:marTop w:val="38"/>
          <w:marBottom w:val="0"/>
          <w:divBdr>
            <w:top w:val="none" w:sz="0" w:space="0" w:color="auto"/>
            <w:left w:val="none" w:sz="0" w:space="0" w:color="auto"/>
            <w:bottom w:val="none" w:sz="0" w:space="0" w:color="auto"/>
            <w:right w:val="none" w:sz="0" w:space="0" w:color="auto"/>
          </w:divBdr>
        </w:div>
        <w:div w:id="831873865">
          <w:marLeft w:val="806"/>
          <w:marRight w:val="0"/>
          <w:marTop w:val="38"/>
          <w:marBottom w:val="0"/>
          <w:divBdr>
            <w:top w:val="none" w:sz="0" w:space="0" w:color="auto"/>
            <w:left w:val="none" w:sz="0" w:space="0" w:color="auto"/>
            <w:bottom w:val="none" w:sz="0" w:space="0" w:color="auto"/>
            <w:right w:val="none" w:sz="0" w:space="0" w:color="auto"/>
          </w:divBdr>
        </w:div>
        <w:div w:id="291325577">
          <w:marLeft w:val="806"/>
          <w:marRight w:val="0"/>
          <w:marTop w:val="38"/>
          <w:marBottom w:val="0"/>
          <w:divBdr>
            <w:top w:val="none" w:sz="0" w:space="0" w:color="auto"/>
            <w:left w:val="none" w:sz="0" w:space="0" w:color="auto"/>
            <w:bottom w:val="none" w:sz="0" w:space="0" w:color="auto"/>
            <w:right w:val="none" w:sz="0" w:space="0" w:color="auto"/>
          </w:divBdr>
        </w:div>
        <w:div w:id="351225890">
          <w:marLeft w:val="806"/>
          <w:marRight w:val="0"/>
          <w:marTop w:val="38"/>
          <w:marBottom w:val="0"/>
          <w:divBdr>
            <w:top w:val="none" w:sz="0" w:space="0" w:color="auto"/>
            <w:left w:val="none" w:sz="0" w:space="0" w:color="auto"/>
            <w:bottom w:val="none" w:sz="0" w:space="0" w:color="auto"/>
            <w:right w:val="none" w:sz="0" w:space="0" w:color="auto"/>
          </w:divBdr>
        </w:div>
        <w:div w:id="1725448876">
          <w:marLeft w:val="806"/>
          <w:marRight w:val="0"/>
          <w:marTop w:val="38"/>
          <w:marBottom w:val="0"/>
          <w:divBdr>
            <w:top w:val="none" w:sz="0" w:space="0" w:color="auto"/>
            <w:left w:val="none" w:sz="0" w:space="0" w:color="auto"/>
            <w:bottom w:val="none" w:sz="0" w:space="0" w:color="auto"/>
            <w:right w:val="none" w:sz="0" w:space="0" w:color="auto"/>
          </w:divBdr>
        </w:div>
        <w:div w:id="1864634582">
          <w:marLeft w:val="806"/>
          <w:marRight w:val="0"/>
          <w:marTop w:val="38"/>
          <w:marBottom w:val="0"/>
          <w:divBdr>
            <w:top w:val="none" w:sz="0" w:space="0" w:color="auto"/>
            <w:left w:val="none" w:sz="0" w:space="0" w:color="auto"/>
            <w:bottom w:val="none" w:sz="0" w:space="0" w:color="auto"/>
            <w:right w:val="none" w:sz="0" w:space="0" w:color="auto"/>
          </w:divBdr>
        </w:div>
        <w:div w:id="1975258050">
          <w:marLeft w:val="806"/>
          <w:marRight w:val="0"/>
          <w:marTop w:val="38"/>
          <w:marBottom w:val="0"/>
          <w:divBdr>
            <w:top w:val="none" w:sz="0" w:space="0" w:color="auto"/>
            <w:left w:val="none" w:sz="0" w:space="0" w:color="auto"/>
            <w:bottom w:val="none" w:sz="0" w:space="0" w:color="auto"/>
            <w:right w:val="none" w:sz="0" w:space="0" w:color="auto"/>
          </w:divBdr>
        </w:div>
        <w:div w:id="717097118">
          <w:marLeft w:val="806"/>
          <w:marRight w:val="0"/>
          <w:marTop w:val="38"/>
          <w:marBottom w:val="0"/>
          <w:divBdr>
            <w:top w:val="none" w:sz="0" w:space="0" w:color="auto"/>
            <w:left w:val="none" w:sz="0" w:space="0" w:color="auto"/>
            <w:bottom w:val="none" w:sz="0" w:space="0" w:color="auto"/>
            <w:right w:val="none" w:sz="0" w:space="0" w:color="auto"/>
          </w:divBdr>
        </w:div>
        <w:div w:id="245699941">
          <w:marLeft w:val="806"/>
          <w:marRight w:val="0"/>
          <w:marTop w:val="38"/>
          <w:marBottom w:val="0"/>
          <w:divBdr>
            <w:top w:val="none" w:sz="0" w:space="0" w:color="auto"/>
            <w:left w:val="none" w:sz="0" w:space="0" w:color="auto"/>
            <w:bottom w:val="none" w:sz="0" w:space="0" w:color="auto"/>
            <w:right w:val="none" w:sz="0" w:space="0" w:color="auto"/>
          </w:divBdr>
        </w:div>
        <w:div w:id="1086683603">
          <w:marLeft w:val="806"/>
          <w:marRight w:val="0"/>
          <w:marTop w:val="38"/>
          <w:marBottom w:val="0"/>
          <w:divBdr>
            <w:top w:val="none" w:sz="0" w:space="0" w:color="auto"/>
            <w:left w:val="none" w:sz="0" w:space="0" w:color="auto"/>
            <w:bottom w:val="none" w:sz="0" w:space="0" w:color="auto"/>
            <w:right w:val="none" w:sz="0" w:space="0" w:color="auto"/>
          </w:divBdr>
        </w:div>
        <w:div w:id="1131555883">
          <w:marLeft w:val="806"/>
          <w:marRight w:val="0"/>
          <w:marTop w:val="38"/>
          <w:marBottom w:val="0"/>
          <w:divBdr>
            <w:top w:val="none" w:sz="0" w:space="0" w:color="auto"/>
            <w:left w:val="none" w:sz="0" w:space="0" w:color="auto"/>
            <w:bottom w:val="none" w:sz="0" w:space="0" w:color="auto"/>
            <w:right w:val="none" w:sz="0" w:space="0" w:color="auto"/>
          </w:divBdr>
        </w:div>
        <w:div w:id="259219730">
          <w:marLeft w:val="806"/>
          <w:marRight w:val="0"/>
          <w:marTop w:val="38"/>
          <w:marBottom w:val="0"/>
          <w:divBdr>
            <w:top w:val="none" w:sz="0" w:space="0" w:color="auto"/>
            <w:left w:val="none" w:sz="0" w:space="0" w:color="auto"/>
            <w:bottom w:val="none" w:sz="0" w:space="0" w:color="auto"/>
            <w:right w:val="none" w:sz="0" w:space="0" w:color="auto"/>
          </w:divBdr>
        </w:div>
        <w:div w:id="396634719">
          <w:marLeft w:val="806"/>
          <w:marRight w:val="0"/>
          <w:marTop w:val="38"/>
          <w:marBottom w:val="0"/>
          <w:divBdr>
            <w:top w:val="none" w:sz="0" w:space="0" w:color="auto"/>
            <w:left w:val="none" w:sz="0" w:space="0" w:color="auto"/>
            <w:bottom w:val="none" w:sz="0" w:space="0" w:color="auto"/>
            <w:right w:val="none" w:sz="0" w:space="0" w:color="auto"/>
          </w:divBdr>
        </w:div>
        <w:div w:id="245044259">
          <w:marLeft w:val="806"/>
          <w:marRight w:val="0"/>
          <w:marTop w:val="38"/>
          <w:marBottom w:val="0"/>
          <w:divBdr>
            <w:top w:val="none" w:sz="0" w:space="0" w:color="auto"/>
            <w:left w:val="none" w:sz="0" w:space="0" w:color="auto"/>
            <w:bottom w:val="none" w:sz="0" w:space="0" w:color="auto"/>
            <w:right w:val="none" w:sz="0" w:space="0" w:color="auto"/>
          </w:divBdr>
        </w:div>
        <w:div w:id="1577977528">
          <w:marLeft w:val="806"/>
          <w:marRight w:val="0"/>
          <w:marTop w:val="38"/>
          <w:marBottom w:val="0"/>
          <w:divBdr>
            <w:top w:val="none" w:sz="0" w:space="0" w:color="auto"/>
            <w:left w:val="none" w:sz="0" w:space="0" w:color="auto"/>
            <w:bottom w:val="none" w:sz="0" w:space="0" w:color="auto"/>
            <w:right w:val="none" w:sz="0" w:space="0" w:color="auto"/>
          </w:divBdr>
        </w:div>
        <w:div w:id="1016494339">
          <w:marLeft w:val="806"/>
          <w:marRight w:val="0"/>
          <w:marTop w:val="38"/>
          <w:marBottom w:val="0"/>
          <w:divBdr>
            <w:top w:val="none" w:sz="0" w:space="0" w:color="auto"/>
            <w:left w:val="none" w:sz="0" w:space="0" w:color="auto"/>
            <w:bottom w:val="none" w:sz="0" w:space="0" w:color="auto"/>
            <w:right w:val="none" w:sz="0" w:space="0" w:color="auto"/>
          </w:divBdr>
        </w:div>
        <w:div w:id="637951523">
          <w:marLeft w:val="806"/>
          <w:marRight w:val="0"/>
          <w:marTop w:val="38"/>
          <w:marBottom w:val="0"/>
          <w:divBdr>
            <w:top w:val="none" w:sz="0" w:space="0" w:color="auto"/>
            <w:left w:val="none" w:sz="0" w:space="0" w:color="auto"/>
            <w:bottom w:val="none" w:sz="0" w:space="0" w:color="auto"/>
            <w:right w:val="none" w:sz="0" w:space="0" w:color="auto"/>
          </w:divBdr>
        </w:div>
        <w:div w:id="31006284">
          <w:marLeft w:val="806"/>
          <w:marRight w:val="0"/>
          <w:marTop w:val="38"/>
          <w:marBottom w:val="0"/>
          <w:divBdr>
            <w:top w:val="none" w:sz="0" w:space="0" w:color="auto"/>
            <w:left w:val="none" w:sz="0" w:space="0" w:color="auto"/>
            <w:bottom w:val="none" w:sz="0" w:space="0" w:color="auto"/>
            <w:right w:val="none" w:sz="0" w:space="0" w:color="auto"/>
          </w:divBdr>
        </w:div>
        <w:div w:id="1385711997">
          <w:marLeft w:val="806"/>
          <w:marRight w:val="0"/>
          <w:marTop w:val="38"/>
          <w:marBottom w:val="0"/>
          <w:divBdr>
            <w:top w:val="none" w:sz="0" w:space="0" w:color="auto"/>
            <w:left w:val="none" w:sz="0" w:space="0" w:color="auto"/>
            <w:bottom w:val="none" w:sz="0" w:space="0" w:color="auto"/>
            <w:right w:val="none" w:sz="0" w:space="0" w:color="auto"/>
          </w:divBdr>
        </w:div>
        <w:div w:id="1689796679">
          <w:marLeft w:val="806"/>
          <w:marRight w:val="0"/>
          <w:marTop w:val="38"/>
          <w:marBottom w:val="0"/>
          <w:divBdr>
            <w:top w:val="none" w:sz="0" w:space="0" w:color="auto"/>
            <w:left w:val="none" w:sz="0" w:space="0" w:color="auto"/>
            <w:bottom w:val="none" w:sz="0" w:space="0" w:color="auto"/>
            <w:right w:val="none" w:sz="0" w:space="0" w:color="auto"/>
          </w:divBdr>
        </w:div>
      </w:divsChild>
    </w:div>
    <w:div w:id="445197931">
      <w:marLeft w:val="0"/>
      <w:marRight w:val="0"/>
      <w:marTop w:val="0"/>
      <w:marBottom w:val="0"/>
      <w:divBdr>
        <w:top w:val="none" w:sz="0" w:space="0" w:color="auto"/>
        <w:left w:val="none" w:sz="0" w:space="0" w:color="auto"/>
        <w:bottom w:val="none" w:sz="0" w:space="0" w:color="auto"/>
        <w:right w:val="none" w:sz="0" w:space="0" w:color="auto"/>
      </w:divBdr>
    </w:div>
    <w:div w:id="445197932">
      <w:marLeft w:val="0"/>
      <w:marRight w:val="0"/>
      <w:marTop w:val="0"/>
      <w:marBottom w:val="0"/>
      <w:divBdr>
        <w:top w:val="none" w:sz="0" w:space="0" w:color="auto"/>
        <w:left w:val="none" w:sz="0" w:space="0" w:color="auto"/>
        <w:bottom w:val="none" w:sz="0" w:space="0" w:color="auto"/>
        <w:right w:val="none" w:sz="0" w:space="0" w:color="auto"/>
      </w:divBdr>
    </w:div>
    <w:div w:id="1664965550">
      <w:bodyDiv w:val="1"/>
      <w:marLeft w:val="0"/>
      <w:marRight w:val="0"/>
      <w:marTop w:val="0"/>
      <w:marBottom w:val="0"/>
      <w:divBdr>
        <w:top w:val="none" w:sz="0" w:space="0" w:color="auto"/>
        <w:left w:val="none" w:sz="0" w:space="0" w:color="auto"/>
        <w:bottom w:val="none" w:sz="0" w:space="0" w:color="auto"/>
        <w:right w:val="none" w:sz="0" w:space="0" w:color="auto"/>
      </w:divBdr>
      <w:divsChild>
        <w:div w:id="80949655">
          <w:marLeft w:val="806"/>
          <w:marRight w:val="0"/>
          <w:marTop w:val="38"/>
          <w:marBottom w:val="0"/>
          <w:divBdr>
            <w:top w:val="none" w:sz="0" w:space="0" w:color="auto"/>
            <w:left w:val="none" w:sz="0" w:space="0" w:color="auto"/>
            <w:bottom w:val="none" w:sz="0" w:space="0" w:color="auto"/>
            <w:right w:val="none" w:sz="0" w:space="0" w:color="auto"/>
          </w:divBdr>
        </w:div>
        <w:div w:id="2123570113">
          <w:marLeft w:val="806"/>
          <w:marRight w:val="0"/>
          <w:marTop w:val="38"/>
          <w:marBottom w:val="0"/>
          <w:divBdr>
            <w:top w:val="none" w:sz="0" w:space="0" w:color="auto"/>
            <w:left w:val="none" w:sz="0" w:space="0" w:color="auto"/>
            <w:bottom w:val="none" w:sz="0" w:space="0" w:color="auto"/>
            <w:right w:val="none" w:sz="0" w:space="0" w:color="auto"/>
          </w:divBdr>
        </w:div>
        <w:div w:id="1003121009">
          <w:marLeft w:val="806"/>
          <w:marRight w:val="0"/>
          <w:marTop w:val="38"/>
          <w:marBottom w:val="0"/>
          <w:divBdr>
            <w:top w:val="none" w:sz="0" w:space="0" w:color="auto"/>
            <w:left w:val="none" w:sz="0" w:space="0" w:color="auto"/>
            <w:bottom w:val="none" w:sz="0" w:space="0" w:color="auto"/>
            <w:right w:val="none" w:sz="0" w:space="0" w:color="auto"/>
          </w:divBdr>
        </w:div>
        <w:div w:id="702101158">
          <w:marLeft w:val="806"/>
          <w:marRight w:val="0"/>
          <w:marTop w:val="38"/>
          <w:marBottom w:val="0"/>
          <w:divBdr>
            <w:top w:val="none" w:sz="0" w:space="0" w:color="auto"/>
            <w:left w:val="none" w:sz="0" w:space="0" w:color="auto"/>
            <w:bottom w:val="none" w:sz="0" w:space="0" w:color="auto"/>
            <w:right w:val="none" w:sz="0" w:space="0" w:color="auto"/>
          </w:divBdr>
        </w:div>
        <w:div w:id="481704328">
          <w:marLeft w:val="806"/>
          <w:marRight w:val="0"/>
          <w:marTop w:val="38"/>
          <w:marBottom w:val="0"/>
          <w:divBdr>
            <w:top w:val="none" w:sz="0" w:space="0" w:color="auto"/>
            <w:left w:val="none" w:sz="0" w:space="0" w:color="auto"/>
            <w:bottom w:val="none" w:sz="0" w:space="0" w:color="auto"/>
            <w:right w:val="none" w:sz="0" w:space="0" w:color="auto"/>
          </w:divBdr>
        </w:div>
        <w:div w:id="821315354">
          <w:marLeft w:val="806"/>
          <w:marRight w:val="0"/>
          <w:marTop w:val="38"/>
          <w:marBottom w:val="0"/>
          <w:divBdr>
            <w:top w:val="none" w:sz="0" w:space="0" w:color="auto"/>
            <w:left w:val="none" w:sz="0" w:space="0" w:color="auto"/>
            <w:bottom w:val="none" w:sz="0" w:space="0" w:color="auto"/>
            <w:right w:val="none" w:sz="0" w:space="0" w:color="auto"/>
          </w:divBdr>
        </w:div>
        <w:div w:id="1307274668">
          <w:marLeft w:val="806"/>
          <w:marRight w:val="0"/>
          <w:marTop w:val="38"/>
          <w:marBottom w:val="0"/>
          <w:divBdr>
            <w:top w:val="none" w:sz="0" w:space="0" w:color="auto"/>
            <w:left w:val="none" w:sz="0" w:space="0" w:color="auto"/>
            <w:bottom w:val="none" w:sz="0" w:space="0" w:color="auto"/>
            <w:right w:val="none" w:sz="0" w:space="0" w:color="auto"/>
          </w:divBdr>
        </w:div>
        <w:div w:id="201017236">
          <w:marLeft w:val="806"/>
          <w:marRight w:val="0"/>
          <w:marTop w:val="38"/>
          <w:marBottom w:val="0"/>
          <w:divBdr>
            <w:top w:val="none" w:sz="0" w:space="0" w:color="auto"/>
            <w:left w:val="none" w:sz="0" w:space="0" w:color="auto"/>
            <w:bottom w:val="none" w:sz="0" w:space="0" w:color="auto"/>
            <w:right w:val="none" w:sz="0" w:space="0" w:color="auto"/>
          </w:divBdr>
        </w:div>
        <w:div w:id="224806607">
          <w:marLeft w:val="806"/>
          <w:marRight w:val="0"/>
          <w:marTop w:val="38"/>
          <w:marBottom w:val="0"/>
          <w:divBdr>
            <w:top w:val="none" w:sz="0" w:space="0" w:color="auto"/>
            <w:left w:val="none" w:sz="0" w:space="0" w:color="auto"/>
            <w:bottom w:val="none" w:sz="0" w:space="0" w:color="auto"/>
            <w:right w:val="none" w:sz="0" w:space="0" w:color="auto"/>
          </w:divBdr>
        </w:div>
        <w:div w:id="188836780">
          <w:marLeft w:val="806"/>
          <w:marRight w:val="0"/>
          <w:marTop w:val="38"/>
          <w:marBottom w:val="0"/>
          <w:divBdr>
            <w:top w:val="none" w:sz="0" w:space="0" w:color="auto"/>
            <w:left w:val="none" w:sz="0" w:space="0" w:color="auto"/>
            <w:bottom w:val="none" w:sz="0" w:space="0" w:color="auto"/>
            <w:right w:val="none" w:sz="0" w:space="0" w:color="auto"/>
          </w:divBdr>
        </w:div>
        <w:div w:id="1517768275">
          <w:marLeft w:val="806"/>
          <w:marRight w:val="0"/>
          <w:marTop w:val="38"/>
          <w:marBottom w:val="0"/>
          <w:divBdr>
            <w:top w:val="none" w:sz="0" w:space="0" w:color="auto"/>
            <w:left w:val="none" w:sz="0" w:space="0" w:color="auto"/>
            <w:bottom w:val="none" w:sz="0" w:space="0" w:color="auto"/>
            <w:right w:val="none" w:sz="0" w:space="0" w:color="auto"/>
          </w:divBdr>
        </w:div>
        <w:div w:id="1855609648">
          <w:marLeft w:val="806"/>
          <w:marRight w:val="0"/>
          <w:marTop w:val="38"/>
          <w:marBottom w:val="0"/>
          <w:divBdr>
            <w:top w:val="none" w:sz="0" w:space="0" w:color="auto"/>
            <w:left w:val="none" w:sz="0" w:space="0" w:color="auto"/>
            <w:bottom w:val="none" w:sz="0" w:space="0" w:color="auto"/>
            <w:right w:val="none" w:sz="0" w:space="0" w:color="auto"/>
          </w:divBdr>
        </w:div>
        <w:div w:id="1943996383">
          <w:marLeft w:val="806"/>
          <w:marRight w:val="0"/>
          <w:marTop w:val="38"/>
          <w:marBottom w:val="0"/>
          <w:divBdr>
            <w:top w:val="none" w:sz="0" w:space="0" w:color="auto"/>
            <w:left w:val="none" w:sz="0" w:space="0" w:color="auto"/>
            <w:bottom w:val="none" w:sz="0" w:space="0" w:color="auto"/>
            <w:right w:val="none" w:sz="0" w:space="0" w:color="auto"/>
          </w:divBdr>
        </w:div>
        <w:div w:id="2146849032">
          <w:marLeft w:val="806"/>
          <w:marRight w:val="0"/>
          <w:marTop w:val="38"/>
          <w:marBottom w:val="0"/>
          <w:divBdr>
            <w:top w:val="none" w:sz="0" w:space="0" w:color="auto"/>
            <w:left w:val="none" w:sz="0" w:space="0" w:color="auto"/>
            <w:bottom w:val="none" w:sz="0" w:space="0" w:color="auto"/>
            <w:right w:val="none" w:sz="0" w:space="0" w:color="auto"/>
          </w:divBdr>
        </w:div>
        <w:div w:id="1380546614">
          <w:marLeft w:val="806"/>
          <w:marRight w:val="0"/>
          <w:marTop w:val="38"/>
          <w:marBottom w:val="0"/>
          <w:divBdr>
            <w:top w:val="none" w:sz="0" w:space="0" w:color="auto"/>
            <w:left w:val="none" w:sz="0" w:space="0" w:color="auto"/>
            <w:bottom w:val="none" w:sz="0" w:space="0" w:color="auto"/>
            <w:right w:val="none" w:sz="0" w:space="0" w:color="auto"/>
          </w:divBdr>
        </w:div>
        <w:div w:id="1838493720">
          <w:marLeft w:val="806"/>
          <w:marRight w:val="0"/>
          <w:marTop w:val="38"/>
          <w:marBottom w:val="0"/>
          <w:divBdr>
            <w:top w:val="none" w:sz="0" w:space="0" w:color="auto"/>
            <w:left w:val="none" w:sz="0" w:space="0" w:color="auto"/>
            <w:bottom w:val="none" w:sz="0" w:space="0" w:color="auto"/>
            <w:right w:val="none" w:sz="0" w:space="0" w:color="auto"/>
          </w:divBdr>
        </w:div>
        <w:div w:id="678121406">
          <w:marLeft w:val="806"/>
          <w:marRight w:val="0"/>
          <w:marTop w:val="38"/>
          <w:marBottom w:val="0"/>
          <w:divBdr>
            <w:top w:val="none" w:sz="0" w:space="0" w:color="auto"/>
            <w:left w:val="none" w:sz="0" w:space="0" w:color="auto"/>
            <w:bottom w:val="none" w:sz="0" w:space="0" w:color="auto"/>
            <w:right w:val="none" w:sz="0" w:space="0" w:color="auto"/>
          </w:divBdr>
        </w:div>
        <w:div w:id="1396246722">
          <w:marLeft w:val="806"/>
          <w:marRight w:val="0"/>
          <w:marTop w:val="38"/>
          <w:marBottom w:val="0"/>
          <w:divBdr>
            <w:top w:val="none" w:sz="0" w:space="0" w:color="auto"/>
            <w:left w:val="none" w:sz="0" w:space="0" w:color="auto"/>
            <w:bottom w:val="none" w:sz="0" w:space="0" w:color="auto"/>
            <w:right w:val="none" w:sz="0" w:space="0" w:color="auto"/>
          </w:divBdr>
        </w:div>
        <w:div w:id="404884311">
          <w:marLeft w:val="806"/>
          <w:marRight w:val="0"/>
          <w:marTop w:val="38"/>
          <w:marBottom w:val="0"/>
          <w:divBdr>
            <w:top w:val="none" w:sz="0" w:space="0" w:color="auto"/>
            <w:left w:val="none" w:sz="0" w:space="0" w:color="auto"/>
            <w:bottom w:val="none" w:sz="0" w:space="0" w:color="auto"/>
            <w:right w:val="none" w:sz="0" w:space="0" w:color="auto"/>
          </w:divBdr>
        </w:div>
        <w:div w:id="1074860608">
          <w:marLeft w:val="806"/>
          <w:marRight w:val="0"/>
          <w:marTop w:val="38"/>
          <w:marBottom w:val="0"/>
          <w:divBdr>
            <w:top w:val="none" w:sz="0" w:space="0" w:color="auto"/>
            <w:left w:val="none" w:sz="0" w:space="0" w:color="auto"/>
            <w:bottom w:val="none" w:sz="0" w:space="0" w:color="auto"/>
            <w:right w:val="none" w:sz="0" w:space="0" w:color="auto"/>
          </w:divBdr>
        </w:div>
        <w:div w:id="843319063">
          <w:marLeft w:val="806"/>
          <w:marRight w:val="0"/>
          <w:marTop w:val="38"/>
          <w:marBottom w:val="0"/>
          <w:divBdr>
            <w:top w:val="none" w:sz="0" w:space="0" w:color="auto"/>
            <w:left w:val="none" w:sz="0" w:space="0" w:color="auto"/>
            <w:bottom w:val="none" w:sz="0" w:space="0" w:color="auto"/>
            <w:right w:val="none" w:sz="0" w:space="0" w:color="auto"/>
          </w:divBdr>
        </w:div>
        <w:div w:id="435101848">
          <w:marLeft w:val="806"/>
          <w:marRight w:val="0"/>
          <w:marTop w:val="38"/>
          <w:marBottom w:val="0"/>
          <w:divBdr>
            <w:top w:val="none" w:sz="0" w:space="0" w:color="auto"/>
            <w:left w:val="none" w:sz="0" w:space="0" w:color="auto"/>
            <w:bottom w:val="none" w:sz="0" w:space="0" w:color="auto"/>
            <w:right w:val="none" w:sz="0" w:space="0" w:color="auto"/>
          </w:divBdr>
        </w:div>
        <w:div w:id="164631286">
          <w:marLeft w:val="806"/>
          <w:marRight w:val="0"/>
          <w:marTop w:val="38"/>
          <w:marBottom w:val="0"/>
          <w:divBdr>
            <w:top w:val="none" w:sz="0" w:space="0" w:color="auto"/>
            <w:left w:val="none" w:sz="0" w:space="0" w:color="auto"/>
            <w:bottom w:val="none" w:sz="0" w:space="0" w:color="auto"/>
            <w:right w:val="none" w:sz="0" w:space="0" w:color="auto"/>
          </w:divBdr>
        </w:div>
        <w:div w:id="47193422">
          <w:marLeft w:val="806"/>
          <w:marRight w:val="0"/>
          <w:marTop w:val="38"/>
          <w:marBottom w:val="0"/>
          <w:divBdr>
            <w:top w:val="none" w:sz="0" w:space="0" w:color="auto"/>
            <w:left w:val="none" w:sz="0" w:space="0" w:color="auto"/>
            <w:bottom w:val="none" w:sz="0" w:space="0" w:color="auto"/>
            <w:right w:val="none" w:sz="0" w:space="0" w:color="auto"/>
          </w:divBdr>
        </w:div>
        <w:div w:id="1011296275">
          <w:marLeft w:val="806"/>
          <w:marRight w:val="0"/>
          <w:marTop w:val="38"/>
          <w:marBottom w:val="0"/>
          <w:divBdr>
            <w:top w:val="none" w:sz="0" w:space="0" w:color="auto"/>
            <w:left w:val="none" w:sz="0" w:space="0" w:color="auto"/>
            <w:bottom w:val="none" w:sz="0" w:space="0" w:color="auto"/>
            <w:right w:val="none" w:sz="0" w:space="0" w:color="auto"/>
          </w:divBdr>
        </w:div>
      </w:divsChild>
    </w:div>
    <w:div w:id="2109499381">
      <w:bodyDiv w:val="1"/>
      <w:marLeft w:val="0"/>
      <w:marRight w:val="0"/>
      <w:marTop w:val="0"/>
      <w:marBottom w:val="0"/>
      <w:divBdr>
        <w:top w:val="none" w:sz="0" w:space="0" w:color="auto"/>
        <w:left w:val="none" w:sz="0" w:space="0" w:color="auto"/>
        <w:bottom w:val="none" w:sz="0" w:space="0" w:color="auto"/>
        <w:right w:val="none" w:sz="0" w:space="0" w:color="auto"/>
      </w:divBdr>
      <w:divsChild>
        <w:div w:id="1637293432">
          <w:marLeft w:val="806"/>
          <w:marRight w:val="0"/>
          <w:marTop w:val="86"/>
          <w:marBottom w:val="0"/>
          <w:divBdr>
            <w:top w:val="none" w:sz="0" w:space="0" w:color="auto"/>
            <w:left w:val="none" w:sz="0" w:space="0" w:color="auto"/>
            <w:bottom w:val="none" w:sz="0" w:space="0" w:color="auto"/>
            <w:right w:val="none" w:sz="0" w:space="0" w:color="auto"/>
          </w:divBdr>
        </w:div>
        <w:div w:id="244070408">
          <w:marLeft w:val="806"/>
          <w:marRight w:val="0"/>
          <w:marTop w:val="86"/>
          <w:marBottom w:val="0"/>
          <w:divBdr>
            <w:top w:val="none" w:sz="0" w:space="0" w:color="auto"/>
            <w:left w:val="none" w:sz="0" w:space="0" w:color="auto"/>
            <w:bottom w:val="none" w:sz="0" w:space="0" w:color="auto"/>
            <w:right w:val="none" w:sz="0" w:space="0" w:color="auto"/>
          </w:divBdr>
        </w:div>
        <w:div w:id="394858735">
          <w:marLeft w:val="806"/>
          <w:marRight w:val="0"/>
          <w:marTop w:val="86"/>
          <w:marBottom w:val="0"/>
          <w:divBdr>
            <w:top w:val="none" w:sz="0" w:space="0" w:color="auto"/>
            <w:left w:val="none" w:sz="0" w:space="0" w:color="auto"/>
            <w:bottom w:val="none" w:sz="0" w:space="0" w:color="auto"/>
            <w:right w:val="none" w:sz="0" w:space="0" w:color="auto"/>
          </w:divBdr>
        </w:div>
        <w:div w:id="845360638">
          <w:marLeft w:val="806"/>
          <w:marRight w:val="0"/>
          <w:marTop w:val="86"/>
          <w:marBottom w:val="0"/>
          <w:divBdr>
            <w:top w:val="none" w:sz="0" w:space="0" w:color="auto"/>
            <w:left w:val="none" w:sz="0" w:space="0" w:color="auto"/>
            <w:bottom w:val="none" w:sz="0" w:space="0" w:color="auto"/>
            <w:right w:val="none" w:sz="0" w:space="0" w:color="auto"/>
          </w:divBdr>
        </w:div>
        <w:div w:id="1947611084">
          <w:marLeft w:val="806"/>
          <w:marRight w:val="0"/>
          <w:marTop w:val="86"/>
          <w:marBottom w:val="0"/>
          <w:divBdr>
            <w:top w:val="none" w:sz="0" w:space="0" w:color="auto"/>
            <w:left w:val="none" w:sz="0" w:space="0" w:color="auto"/>
            <w:bottom w:val="none" w:sz="0" w:space="0" w:color="auto"/>
            <w:right w:val="none" w:sz="0" w:space="0" w:color="auto"/>
          </w:divBdr>
        </w:div>
        <w:div w:id="1106537197">
          <w:marLeft w:val="806"/>
          <w:marRight w:val="0"/>
          <w:marTop w:val="86"/>
          <w:marBottom w:val="0"/>
          <w:divBdr>
            <w:top w:val="none" w:sz="0" w:space="0" w:color="auto"/>
            <w:left w:val="none" w:sz="0" w:space="0" w:color="auto"/>
            <w:bottom w:val="none" w:sz="0" w:space="0" w:color="auto"/>
            <w:right w:val="none" w:sz="0" w:space="0" w:color="auto"/>
          </w:divBdr>
        </w:div>
        <w:div w:id="936257664">
          <w:marLeft w:val="806"/>
          <w:marRight w:val="0"/>
          <w:marTop w:val="86"/>
          <w:marBottom w:val="0"/>
          <w:divBdr>
            <w:top w:val="none" w:sz="0" w:space="0" w:color="auto"/>
            <w:left w:val="none" w:sz="0" w:space="0" w:color="auto"/>
            <w:bottom w:val="none" w:sz="0" w:space="0" w:color="auto"/>
            <w:right w:val="none" w:sz="0" w:space="0" w:color="auto"/>
          </w:divBdr>
        </w:div>
        <w:div w:id="1379892353">
          <w:marLeft w:val="806"/>
          <w:marRight w:val="0"/>
          <w:marTop w:val="86"/>
          <w:marBottom w:val="0"/>
          <w:divBdr>
            <w:top w:val="none" w:sz="0" w:space="0" w:color="auto"/>
            <w:left w:val="none" w:sz="0" w:space="0" w:color="auto"/>
            <w:bottom w:val="none" w:sz="0" w:space="0" w:color="auto"/>
            <w:right w:val="none" w:sz="0" w:space="0" w:color="auto"/>
          </w:divBdr>
        </w:div>
        <w:div w:id="108815180">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im-net.net/news/info/2011/03/" TargetMode="External"/><Relationship Id="rId18" Type="http://schemas.openxmlformats.org/officeDocument/2006/relationships/hyperlink" Target="http://www.bousai.go.jp/taisaku/minaoshi/kihonhou_01.html" TargetMode="External"/><Relationship Id="rId26" Type="http://schemas.openxmlformats.org/officeDocument/2006/relationships/hyperlink" Target="http://www.jstss.org/topics/02/306.php" TargetMode="External"/><Relationship Id="rId3" Type="http://schemas.openxmlformats.org/officeDocument/2006/relationships/settings" Target="settings.xml"/><Relationship Id="rId21" Type="http://schemas.openxmlformats.org/officeDocument/2006/relationships/hyperlink" Target="http://www.ncnp.go.jp/nimh/seijin/H22DisaManu110311.pdf" TargetMode="External"/><Relationship Id="rId7" Type="http://schemas.openxmlformats.org/officeDocument/2006/relationships/image" Target="media/image1.png"/><Relationship Id="rId12" Type="http://schemas.openxmlformats.org/officeDocument/2006/relationships/hyperlink" Target="http://www.city.ishinomaki.lg.jp/cont/10151000/9001/kokusaijinndouforum.pdf" TargetMode="External"/><Relationship Id="rId17" Type="http://schemas.openxmlformats.org/officeDocument/2006/relationships/hyperlink" Target="https://www.nsr.go.jp/committee/yuushikisya/kinkyu_hibakuiryo/data/0002_03.pdf" TargetMode="External"/><Relationship Id="rId25" Type="http://schemas.openxmlformats.org/officeDocument/2006/relationships/hyperlink" Target="http://www.ncnp.go.jp/nimh/pdf/kenkyu58.pdf" TargetMode="External"/><Relationship Id="rId2" Type="http://schemas.openxmlformats.org/officeDocument/2006/relationships/styles" Target="styles.xml"/><Relationship Id="rId16" Type="http://schemas.openxmlformats.org/officeDocument/2006/relationships/hyperlink" Target="https://www.nsr.go.jp/committee/yuushikisya/kinkyu_hibakuiryo/data/0002_03.pdf" TargetMode="External"/><Relationship Id="rId20" Type="http://schemas.openxmlformats.org/officeDocument/2006/relationships/hyperlink" Target="http://www.mhlw.go.jp/seisakunitsuite/bunya/hukushi_kaigo/shougaishahukushi/kokoro/ptsd/dpat_130410.html" TargetMode="External"/><Relationship Id="rId29" Type="http://schemas.openxmlformats.org/officeDocument/2006/relationships/hyperlink" Target="https://www.niph.go.jp/entrance/h25/course/short/short_hoken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ishinomaki.lg.jp/cont/10151000/9001/kokusaijinndouforum.pdf" TargetMode="External"/><Relationship Id="rId24" Type="http://schemas.openxmlformats.org/officeDocument/2006/relationships/hyperlink" Target="http://www.ncnp.go.jp/nimh/pdf/kenkyu58.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yuunomori3.jugem.jp/?eid=54" TargetMode="External"/><Relationship Id="rId23" Type="http://schemas.openxmlformats.org/officeDocument/2006/relationships/hyperlink" Target="http://www.ncnp.go.jp/nimh/pdf/kenkyu58.pdf" TargetMode="External"/><Relationship Id="rId28" Type="http://schemas.openxmlformats.org/officeDocument/2006/relationships/hyperlink" Target="https://www.niph.go.jp/entrance/h25/course/short/short_hoken01.html" TargetMode="External"/><Relationship Id="rId10" Type="http://schemas.openxmlformats.org/officeDocument/2006/relationships/hyperlink" Target="http://risetogetherjp.org/?cat=10" TargetMode="External"/><Relationship Id="rId19" Type="http://schemas.openxmlformats.org/officeDocument/2006/relationships/hyperlink" Target="http://law.e-gov.go.jp/htmldata/S22/S22HO118.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etitian.or.jp/eq/index.html" TargetMode="External"/><Relationship Id="rId14" Type="http://schemas.openxmlformats.org/officeDocument/2006/relationships/hyperlink" Target="http://www.kesennuma-hospital.jp/collection/files/04/04-01.pdf" TargetMode="External"/><Relationship Id="rId22" Type="http://schemas.openxmlformats.org/officeDocument/2006/relationships/hyperlink" Target="http://www.ncnp.go.jp/nimh/seijin/H22DisaManu110311.pdf" TargetMode="External"/><Relationship Id="rId27" Type="http://schemas.openxmlformats.org/officeDocument/2006/relationships/hyperlink" Target="http://www.jstss.org/topics/02/306.ph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5324</Words>
  <Characters>30351</Characters>
  <Application>Microsoft Office Word</Application>
  <DocSecurity>0</DocSecurity>
  <Lines>252</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United Nations Office at Geneva</Company>
  <LinksUpToDate>false</LinksUpToDate>
  <CharactersWithSpaces>35604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 Anzellini</cp:lastModifiedBy>
  <cp:revision>2</cp:revision>
  <cp:lastPrinted>2015-03-10T12:31:00Z</cp:lastPrinted>
  <dcterms:created xsi:type="dcterms:W3CDTF">2015-03-10T12:32:00Z</dcterms:created>
  <dcterms:modified xsi:type="dcterms:W3CDTF">2015-03-10T12:32:00Z</dcterms:modified>
</cp:coreProperties>
</file>