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EB6" w:rsidRPr="006F0204" w:rsidRDefault="00B9003A" w:rsidP="006F0204">
      <w:r w:rsidRPr="006F0204">
        <w:rPr>
          <w:noProof/>
          <w:lang w:val="en-GB" w:eastAsia="zh-CN"/>
        </w:rPr>
        <w:drawing>
          <wp:anchor distT="0" distB="0" distL="114300" distR="114300" simplePos="0" relativeHeight="251651072" behindDoc="0" locked="0" layoutInCell="1" allowOverlap="1" wp14:anchorId="5C004B58" wp14:editId="12576249">
            <wp:simplePos x="0" y="0"/>
            <wp:positionH relativeFrom="margin">
              <wp:align>right</wp:align>
            </wp:positionH>
            <wp:positionV relativeFrom="margin">
              <wp:align>top</wp:align>
            </wp:positionV>
            <wp:extent cx="1320165" cy="890270"/>
            <wp:effectExtent l="0" t="0" r="0" b="5080"/>
            <wp:wrapSquare wrapText="bothSides"/>
            <wp:docPr id="6" name="Image 2" descr="LOGO GA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GAR13"/>
                    <pic:cNvPicPr>
                      <a:picLocks noChangeAspect="1" noChangeArrowheads="1"/>
                    </pic:cNvPicPr>
                  </pic:nvPicPr>
                  <pic:blipFill>
                    <a:blip r:embed="rId8">
                      <a:extLst>
                        <a:ext uri="{28A0092B-C50C-407E-A947-70E740481C1C}">
                          <a14:useLocalDpi xmlns:a14="http://schemas.microsoft.com/office/drawing/2010/main" val="0"/>
                        </a:ext>
                      </a:extLst>
                    </a:blip>
                    <a:srcRect b="26149"/>
                    <a:stretch>
                      <a:fillRect/>
                    </a:stretch>
                  </pic:blipFill>
                  <pic:spPr bwMode="auto">
                    <a:xfrm>
                      <a:off x="0" y="0"/>
                      <a:ext cx="1320165" cy="890270"/>
                    </a:xfrm>
                    <a:prstGeom prst="rect">
                      <a:avLst/>
                    </a:prstGeom>
                    <a:noFill/>
                  </pic:spPr>
                </pic:pic>
              </a:graphicData>
            </a:graphic>
            <wp14:sizeRelH relativeFrom="page">
              <wp14:pctWidth>0</wp14:pctWidth>
            </wp14:sizeRelH>
            <wp14:sizeRelV relativeFrom="page">
              <wp14:pctHeight>0</wp14:pctHeight>
            </wp14:sizeRelV>
          </wp:anchor>
        </w:drawing>
      </w:r>
    </w:p>
    <w:p w:rsidR="00734EB6" w:rsidRPr="006F0204" w:rsidRDefault="00B9003A" w:rsidP="006F0204">
      <w:r w:rsidRPr="006F0204">
        <w:rPr>
          <w:noProof/>
          <w:lang w:val="en-GB" w:eastAsia="zh-CN"/>
        </w:rPr>
        <w:drawing>
          <wp:anchor distT="0" distB="0" distL="114300" distR="114300" simplePos="0" relativeHeight="251650048" behindDoc="0" locked="0" layoutInCell="1" allowOverlap="1" wp14:anchorId="3D6252E7" wp14:editId="00132D3B">
            <wp:simplePos x="0" y="0"/>
            <wp:positionH relativeFrom="margin">
              <wp:align>left</wp:align>
            </wp:positionH>
            <wp:positionV relativeFrom="margin">
              <wp:align>top</wp:align>
            </wp:positionV>
            <wp:extent cx="2298700" cy="762000"/>
            <wp:effectExtent l="0" t="0" r="6350" b="0"/>
            <wp:wrapSquare wrapText="bothSides"/>
            <wp:docPr id="5" name="Image 1" descr="logo-UNISDR-bk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UNISDR-bkpap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8700" cy="762000"/>
                    </a:xfrm>
                    <a:prstGeom prst="rect">
                      <a:avLst/>
                    </a:prstGeom>
                    <a:noFill/>
                  </pic:spPr>
                </pic:pic>
              </a:graphicData>
            </a:graphic>
            <wp14:sizeRelH relativeFrom="page">
              <wp14:pctWidth>0</wp14:pctWidth>
            </wp14:sizeRelH>
            <wp14:sizeRelV relativeFrom="page">
              <wp14:pctHeight>0</wp14:pctHeight>
            </wp14:sizeRelV>
          </wp:anchor>
        </w:drawing>
      </w:r>
      <w:r w:rsidRPr="006F0204">
        <w:rPr>
          <w:noProof/>
          <w:lang w:val="en-GB" w:eastAsia="zh-CN"/>
        </w:rPr>
        <mc:AlternateContent>
          <mc:Choice Requires="wps">
            <w:drawing>
              <wp:anchor distT="0" distB="0" distL="114300" distR="114300" simplePos="0" relativeHeight="251657216" behindDoc="0" locked="0" layoutInCell="1" allowOverlap="1" wp14:anchorId="7ABAE495" wp14:editId="6EE01227">
                <wp:simplePos x="0" y="0"/>
                <wp:positionH relativeFrom="margin">
                  <wp:align>center</wp:align>
                </wp:positionH>
                <wp:positionV relativeFrom="margin">
                  <wp:align>bottom</wp:align>
                </wp:positionV>
                <wp:extent cx="3467735" cy="310515"/>
                <wp:effectExtent l="0" t="0" r="0" b="0"/>
                <wp:wrapSquare wrapText="bothSides"/>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735"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4BCF" w:rsidRDefault="002B4BCF" w:rsidP="0004507F">
                            <w:pPr>
                              <w:jc w:val="center"/>
                              <w:rPr>
                                <w:rFonts w:cs="Tahoma"/>
                              </w:rPr>
                            </w:pPr>
                            <w:r>
                              <w:rPr>
                                <w:rFonts w:cs="Tahoma"/>
                              </w:rPr>
                              <w:t>2014. 2. 25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ABAE495" id="_x0000_t202" coordsize="21600,21600" o:spt="202" path="m,l,21600r21600,l21600,xe">
                <v:stroke joinstyle="miter"/>
                <v:path gradientshapeok="t" o:connecttype="rect"/>
              </v:shapetype>
              <v:shape id="Text Box 3" o:spid="_x0000_s1026" type="#_x0000_t202" style="position:absolute;left:0;text-align:left;margin-left:0;margin-top:0;width:273.05pt;height:24.45pt;z-index:25165721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cMPgwIAABAFAAAOAAAAZHJzL2Uyb0RvYy54bWysVFtv2yAUfp+0/4B4T20ndhJbdaq1XaZJ&#10;3UVq9wMI4BgNAwMSu5v233fASZruIk3T/IC5HL5z+b7D5dXQSbTn1gmtapxdpBhxRTUTalvjTw/r&#10;yRIj54liRGrFa/zIHb5avXxx2ZuKT3WrJeMWAYhyVW9q3HpvqiRxtOUdcRfacAWHjbYd8bC024RZ&#10;0gN6J5Npms6TXltmrKbcOdi9HQ/xKuI3Daf+Q9M47pGsMcTm42jjuAljsrok1dYS0wp6CIP8QxQd&#10;EQqcnqBuiSdoZ8UvUJ2gVjvd+Auqu0Q3jaA85gDZZOlP2dy3xPCYCxTHmVOZ3P+Dpe/3Hy0SDLib&#10;Y6RIBxw98MGjaz2gWShPb1wFVvcG7PwA22AaU3XmTtPPDil90xK15a+s1X3LCYPwsnAzObs64rgA&#10;sunfaQZuyM7rCDQ0tgu1g2ogQAeaHk/UhFAobM7y+WIxKzCicDbL0iIrogtSHW8b6/wbrjsUJjW2&#10;QH1EJ/s750M0pDqaBGdOS8HWQsq4sNvNjbRoT0Am6/gd0J+ZSRWMlQ7XRsRxB4IEH+EshBtp/1Zm&#10;0zy9npaT9Xy5mOTrvJiUi3Q5SbPyupyneZnfrr+HALO8agVjXN0JxY8SzPK/o/jQDKN4oghRX+Oy&#10;mBYjRX9MMo3f75LshIeOlKKr8fJkRKpA7GvFIG1SeSLkOE+ehx+rDDU4/mNVogwC86MG/LAZACVo&#10;Y6PZIwjCauALWIdnBCattl8x6qEla+y+7IjlGMm3CkRVZnkeejgu8mIxhYU9P9mcnxBFAarGHqNx&#10;euPHvt8ZK7YteBplrPQrEGIjokaeojrIF9ouJnN4IkJfn6+j1dNDtvoBAAD//wMAUEsDBBQABgAI&#10;AAAAIQCws0LG2wAAAAQBAAAPAAAAZHJzL2Rvd25yZXYueG1sTI/NbsIwEITvlfoO1lbqpQKHKgQI&#10;cVCL1KpXfh5gEy9JRLyOYkPC2+P2Ui4rjWY08222GU0rrtS7xrKC2TQCQVxa3XCl4Hj4mixBOI+s&#10;sbVMCm7kYJM/P2WYajvwjq57X4lQwi5FBbX3XSqlK2sy6Ka2Iw7eyfYGfZB9JXWPQyg3rXyPokQa&#10;bDgs1NjRtqbyvL8YBaef4W2+Gopvf1zs4uQTm0Vhb0q9vowfaxCeRv8fhl/8gA55YCrshbUTrYLw&#10;iP+7wZvHyQxEoSBerkDmmXyEz+8AAAD//wMAUEsBAi0AFAAGAAgAAAAhALaDOJL+AAAA4QEAABMA&#10;AAAAAAAAAAAAAAAAAAAAAFtDb250ZW50X1R5cGVzXS54bWxQSwECLQAUAAYACAAAACEAOP0h/9YA&#10;AACUAQAACwAAAAAAAAAAAAAAAAAvAQAAX3JlbHMvLnJlbHNQSwECLQAUAAYACAAAACEANMHDD4MC&#10;AAAQBQAADgAAAAAAAAAAAAAAAAAuAgAAZHJzL2Uyb0RvYy54bWxQSwECLQAUAAYACAAAACEAsLNC&#10;xtsAAAAEAQAADwAAAAAAAAAAAAAAAADdBAAAZHJzL2Rvd25yZXYueG1sUEsFBgAAAAAEAAQA8wAA&#10;AOUFAAAAAA==&#10;" stroked="f">
                <v:textbox>
                  <w:txbxContent>
                    <w:p w:rsidR="002B4BCF" w:rsidRDefault="002B4BCF" w:rsidP="0004507F">
                      <w:pPr>
                        <w:jc w:val="center"/>
                        <w:rPr>
                          <w:rFonts w:cs="Tahoma"/>
                        </w:rPr>
                      </w:pPr>
                      <w:r>
                        <w:rPr>
                          <w:rFonts w:cs="Tahoma"/>
                        </w:rPr>
                        <w:t>2014. 2. 25</w:t>
                      </w:r>
                    </w:p>
                  </w:txbxContent>
                </v:textbox>
                <w10:wrap type="square" anchorx="margin" anchory="margin"/>
              </v:shape>
            </w:pict>
          </mc:Fallback>
        </mc:AlternateContent>
      </w:r>
      <w:r w:rsidRPr="006F0204">
        <w:rPr>
          <w:noProof/>
          <w:lang w:val="en-GB" w:eastAsia="zh-CN"/>
        </w:rPr>
        <mc:AlternateContent>
          <mc:Choice Requires="wps">
            <w:drawing>
              <wp:anchor distT="0" distB="0" distL="114300" distR="114300" simplePos="0" relativeHeight="251654144" behindDoc="0" locked="0" layoutInCell="1" allowOverlap="1" wp14:anchorId="25254A8C" wp14:editId="22A99163">
                <wp:simplePos x="0" y="0"/>
                <wp:positionH relativeFrom="margin">
                  <wp:posOffset>-176530</wp:posOffset>
                </wp:positionH>
                <wp:positionV relativeFrom="paragraph">
                  <wp:posOffset>4162425</wp:posOffset>
                </wp:positionV>
                <wp:extent cx="6109335" cy="691515"/>
                <wp:effectExtent l="0" t="0" r="5715"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691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3A5E" w:rsidRPr="003A1A4B" w:rsidRDefault="00F13A5E" w:rsidP="00F13A5E">
                            <w:pPr>
                              <w:jc w:val="center"/>
                              <w:rPr>
                                <w:rFonts w:eastAsia="SimSun" w:cs="Tahoma"/>
                                <w:caps/>
                                <w:color w:val="000000"/>
                                <w:lang w:val="en-GB" w:eastAsia="zh-CN"/>
                              </w:rPr>
                            </w:pPr>
                            <w:bookmarkStart w:id="0" w:name="_GoBack"/>
                            <w:r w:rsidRPr="00F86B69">
                              <w:rPr>
                                <w:rStyle w:val="CharAttribute1"/>
                                <w:rFonts w:ascii="Tahoma" w:hAnsi="Tahoma" w:cs="Tahoma"/>
                                <w:caps/>
                                <w:sz w:val="22"/>
                              </w:rPr>
                              <w:t xml:space="preserve">Priority Setting for </w:t>
                            </w:r>
                            <w:r>
                              <w:rPr>
                                <w:rStyle w:val="CharAttribute1"/>
                                <w:rFonts w:ascii="Tahoma" w:hAnsi="Tahoma" w:cs="Tahoma"/>
                                <w:caps/>
                                <w:sz w:val="22"/>
                              </w:rPr>
                              <w:t xml:space="preserve">the Disaster Risk reduction on the </w:t>
                            </w:r>
                            <w:r w:rsidRPr="00F86B69">
                              <w:rPr>
                                <w:rStyle w:val="CharAttribute1"/>
                                <w:rFonts w:ascii="Tahoma" w:hAnsi="Tahoma" w:cs="Tahoma"/>
                                <w:caps/>
                                <w:sz w:val="22"/>
                              </w:rPr>
                              <w:t xml:space="preserve">Small Stream </w:t>
                            </w:r>
                            <w:r>
                              <w:rPr>
                                <w:rStyle w:val="CharAttribute1"/>
                                <w:rFonts w:ascii="Tahoma" w:hAnsi="Tahoma" w:cs="Tahoma"/>
                                <w:caps/>
                                <w:sz w:val="22"/>
                              </w:rPr>
                              <w:t>Watershed Regions to adapt Climate change</w:t>
                            </w:r>
                          </w:p>
                          <w:bookmarkEnd w:id="0"/>
                          <w:p w:rsidR="002B4BCF" w:rsidRPr="00F13A5E" w:rsidRDefault="002B4BCF" w:rsidP="009F06EB">
                            <w:pPr>
                              <w:jc w:val="center"/>
                              <w:rPr>
                                <w:rFonts w:eastAsia="SimSun" w:cs="Tahoma"/>
                                <w:b/>
                                <w:bCs/>
                                <w:color w:val="FF0000"/>
                                <w:lang w:val="en-GB" w:eastAsia="zh-CN"/>
                              </w:rPr>
                            </w:pPr>
                          </w:p>
                          <w:p w:rsidR="002B4BCF" w:rsidRPr="004639A6" w:rsidRDefault="002B4BCF" w:rsidP="0004507F">
                            <w:pPr>
                              <w:jc w:val="center"/>
                              <w:rPr>
                                <w:rFonts w:cs="Tahoma"/>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254A8C" id="Text Box 11" o:spid="_x0000_s1027" type="#_x0000_t202" style="position:absolute;left:0;text-align:left;margin-left:-13.9pt;margin-top:327.75pt;width:481.05pt;height:54.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TBhgIAABcFAAAOAAAAZHJzL2Uyb0RvYy54bWysVG1v2yAQ/j5p/wHxPbWd2mls1anaZJkm&#10;dS9Sux9ADI7RMDAgsbtp/30HJFm6F2ma5g+Yg+Ph7p7nuL4Ze4H2zFiuZI2zixQjJhtFudzW+OPj&#10;ejLHyDoiKRFKsho/MYtvFi9fXA+6YlPVKUGZQQAibTXoGnfO6SpJbNOxntgLpZmEzVaZnjgwzTah&#10;hgyA3otkmqazZFCGaqMaZi2sruImXgT8tmWNe9+2ljkkagyxuTCaMG78mCyuSbU1RHe8OYRB/iGK&#10;nnAJl56gVsQRtDP8F6ieN0ZZ1bqLRvWJalvesJADZJOlP2Xz0BHNQi5QHKtPZbL/D7Z5t/9gEKc1&#10;zjGSpAeKHtno0J0aUZb58gzaVuD1oMHPjbAONIdUrb5XzSeLpFp2RG7ZrTFq6BihEF44mZwdjTjW&#10;g2yGt4rCPWTnVAAaW9P72kE1EKADTU8nanwsDSzOsrS8vCwwamBvVmZFVvjgElIdT2tj3WumeuQn&#10;NTZAfUAn+3vrouvRxV9mleB0zYUIhtlulsKgPQGZrMN3QH/mJqR3lsofi4hxBYKEO/yeDzfQ/rXM&#10;pnl6Ny0n69n8apKv82JSXqXzSZqVd+Uszct8tf7mA8zyquOUMnnPJTtKMMv/juJDM0TxBBGiocZl&#10;MS0iRX9MMg3f75LsuYOOFLyv8fzkRCpP7CtJIW1SOcJFnCfPww+EQA2O/1CVIAPPfNSAGzdjENxJ&#10;XRtFn0AXRgFtQD68JjDplPmC0QCdWWP7eUcMw0i8kaCtMstz38rByIurKRjmfGdzvkNkA1A1dhjF&#10;6dLF9t9pw7cd3BTVLNUt6LHlQSpeuDEqyMQb0H0hp8NL4dv73A5eP96zxXcAAAD//wMAUEsDBBQA&#10;BgAIAAAAIQDX3at34AAAAAsBAAAPAAAAZHJzL2Rvd25yZXYueG1sTI/NTsMwEITvSLyDtUhcUOvQ&#10;5oemcSpAAnFt6QNs4m0SNV5Hsdukb485wXE0o5lvit1senGl0XWWFTwvIxDEtdUdNwqO3x+LFxDO&#10;I2vsLZOCGznYlfd3BebaTryn68E3IpSwy1FB6/2QS+nqlgy6pR2Ig3eyo0Ef5NhIPeIUyk0vV1GU&#10;SoMdh4UWB3pvqT4fLkbB6Wt6SjZT9emP2T5O37DLKntT6vFhft2C8DT7vzD84gd0KANTZS+snegV&#10;LFZZQPcK0iRJQITEZh2vQVQKsjSOQZaF/P+h/AEAAP//AwBQSwECLQAUAAYACAAAACEAtoM4kv4A&#10;AADhAQAAEwAAAAAAAAAAAAAAAAAAAAAAW0NvbnRlbnRfVHlwZXNdLnhtbFBLAQItABQABgAIAAAA&#10;IQA4/SH/1gAAAJQBAAALAAAAAAAAAAAAAAAAAC8BAABfcmVscy8ucmVsc1BLAQItABQABgAIAAAA&#10;IQC3LPTBhgIAABcFAAAOAAAAAAAAAAAAAAAAAC4CAABkcnMvZTJvRG9jLnhtbFBLAQItABQABgAI&#10;AAAAIQDX3at34AAAAAsBAAAPAAAAAAAAAAAAAAAAAOAEAABkcnMvZG93bnJldi54bWxQSwUGAAAA&#10;AAQABADzAAAA7QUAAAAA&#10;" stroked="f">
                <v:textbox>
                  <w:txbxContent>
                    <w:p w:rsidR="00F13A5E" w:rsidRPr="003A1A4B" w:rsidRDefault="00F13A5E" w:rsidP="00F13A5E">
                      <w:pPr>
                        <w:jc w:val="center"/>
                        <w:rPr>
                          <w:rFonts w:eastAsia="SimSun" w:cs="Tahoma"/>
                          <w:caps/>
                          <w:color w:val="000000"/>
                          <w:lang w:val="en-GB" w:eastAsia="zh-CN"/>
                        </w:rPr>
                      </w:pPr>
                      <w:r w:rsidRPr="00F86B69">
                        <w:rPr>
                          <w:rStyle w:val="CharAttribute1"/>
                          <w:rFonts w:ascii="Tahoma" w:hAnsi="Tahoma" w:cs="Tahoma"/>
                          <w:caps/>
                          <w:sz w:val="22"/>
                        </w:rPr>
                        <w:t xml:space="preserve">Priority Setting for </w:t>
                      </w:r>
                      <w:r>
                        <w:rPr>
                          <w:rStyle w:val="CharAttribute1"/>
                          <w:rFonts w:ascii="Tahoma" w:hAnsi="Tahoma" w:cs="Tahoma"/>
                          <w:caps/>
                          <w:sz w:val="22"/>
                        </w:rPr>
                        <w:t xml:space="preserve">the Disaster Risk reduction on the </w:t>
                      </w:r>
                      <w:r w:rsidRPr="00F86B69">
                        <w:rPr>
                          <w:rStyle w:val="CharAttribute1"/>
                          <w:rFonts w:ascii="Tahoma" w:hAnsi="Tahoma" w:cs="Tahoma"/>
                          <w:caps/>
                          <w:sz w:val="22"/>
                        </w:rPr>
                        <w:t xml:space="preserve">Small Stream </w:t>
                      </w:r>
                      <w:r>
                        <w:rPr>
                          <w:rStyle w:val="CharAttribute1"/>
                          <w:rFonts w:ascii="Tahoma" w:hAnsi="Tahoma" w:cs="Tahoma"/>
                          <w:caps/>
                          <w:sz w:val="22"/>
                        </w:rPr>
                        <w:t>Watershed Regions to adapt Climate change</w:t>
                      </w:r>
                    </w:p>
                    <w:p w:rsidR="002B4BCF" w:rsidRPr="00F13A5E" w:rsidRDefault="002B4BCF" w:rsidP="009F06EB">
                      <w:pPr>
                        <w:jc w:val="center"/>
                        <w:rPr>
                          <w:rFonts w:eastAsia="SimSun" w:cs="Tahoma"/>
                          <w:b/>
                          <w:bCs/>
                          <w:color w:val="FF0000"/>
                          <w:lang w:val="en-GB" w:eastAsia="zh-CN"/>
                        </w:rPr>
                      </w:pPr>
                    </w:p>
                    <w:p w:rsidR="002B4BCF" w:rsidRPr="004639A6" w:rsidRDefault="002B4BCF" w:rsidP="0004507F">
                      <w:pPr>
                        <w:jc w:val="center"/>
                        <w:rPr>
                          <w:rFonts w:cs="Tahoma"/>
                          <w:lang w:val="en-GB"/>
                        </w:rPr>
                      </w:pPr>
                    </w:p>
                  </w:txbxContent>
                </v:textbox>
                <w10:wrap anchorx="margin"/>
              </v:shape>
            </w:pict>
          </mc:Fallback>
        </mc:AlternateContent>
      </w:r>
    </w:p>
    <w:p w:rsidR="00734EB6" w:rsidRPr="006F0204" w:rsidRDefault="00734EB6" w:rsidP="006F0204"/>
    <w:p w:rsidR="00734EB6" w:rsidRPr="006F0204" w:rsidRDefault="00734EB6" w:rsidP="006F0204"/>
    <w:p w:rsidR="00734EB6" w:rsidRPr="006F0204" w:rsidRDefault="00734EB6" w:rsidP="006F0204"/>
    <w:p w:rsidR="00734EB6" w:rsidRPr="006F0204" w:rsidRDefault="00734EB6" w:rsidP="006F0204"/>
    <w:p w:rsidR="00734EB6" w:rsidRPr="006F0204" w:rsidRDefault="00B9003A" w:rsidP="006F0204">
      <w:r w:rsidRPr="006F0204">
        <w:rPr>
          <w:noProof/>
          <w:lang w:val="en-GB" w:eastAsia="zh-CN"/>
        </w:rPr>
        <mc:AlternateContent>
          <mc:Choice Requires="wps">
            <w:drawing>
              <wp:anchor distT="0" distB="0" distL="114300" distR="114300" simplePos="0" relativeHeight="251665408" behindDoc="0" locked="0" layoutInCell="1" allowOverlap="1" wp14:anchorId="5E3B431A" wp14:editId="228A28DE">
                <wp:simplePos x="0" y="0"/>
                <wp:positionH relativeFrom="margin">
                  <wp:posOffset>685800</wp:posOffset>
                </wp:positionH>
                <wp:positionV relativeFrom="paragraph">
                  <wp:posOffset>246380</wp:posOffset>
                </wp:positionV>
                <wp:extent cx="4636135" cy="47752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6135"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4BCF" w:rsidRPr="007D0BAF" w:rsidRDefault="002B4BCF" w:rsidP="007D0BAF">
                            <w:pPr>
                              <w:jc w:val="center"/>
                              <w:rPr>
                                <w:rFonts w:cs="Tahoma"/>
                                <w:smallCaps/>
                                <w:sz w:val="28"/>
                                <w:lang w:val="en-GB"/>
                              </w:rPr>
                            </w:pPr>
                            <w:r w:rsidRPr="007D0BAF">
                              <w:rPr>
                                <w:rFonts w:cs="Tahoma"/>
                                <w:smallCaps/>
                                <w:sz w:val="28"/>
                                <w:lang w:val="en-GB"/>
                              </w:rPr>
                              <w:t xml:space="preserve">Input Paper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3B431A" id="Text Box 12" o:spid="_x0000_s1028" type="#_x0000_t202" style="position:absolute;left:0;text-align:left;margin-left:54pt;margin-top:19.4pt;width:365.05pt;height:37.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y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Y&#10;KdIBRY988OhGDyjLQ3l64yrwejDg5wfYB5pjqs7ca/rJIaVvW6K2/Npa3becMAgvCyeTs6Mjjgsg&#10;m/6tZnAP2XkdgYbGdqF2UA0E6EDT04maEAuFzWJ2OcsupxhRsBXz+TSP3CWkOp421vnXXHcoTGps&#10;gfqITvb3zodoSHV0CZc5LQVbCynjwm43t9KiPQGZrOMXE3jmJlVwVjocGxHHHQgS7gi2EG6k/WuZ&#10;5UV6k5eT9WwxnxTrYjop5+likmblTTlLi7K4W38LAWZF1QrGuLoXih8lmBV/R/GhGUbxRBGivsbl&#10;NJ+OFP0xyTR+v0uyEx46UoquxouTE6kCsa8Ug7RJ5YmQ4zz5OfxYZajB8R+rEmUQmB814IfNEAV3&#10;UtdGsyfQhdVAG5APrwlMWm2/YNRDZ9bYfd4RyzGSbxRoq8yKIrRyXBTTOSgB2XPL5txCFAWoGnuM&#10;xumtH9t/Z6zYtnDTqGalr0GPjYhSCcIdozqoGLov5nR4KUJ7n6+j14/3bPUdAAD//wMAUEsDBBQA&#10;BgAIAAAAIQCb8kgK3QAAAAoBAAAPAAAAZHJzL2Rvd25yZXYueG1sTI/BTsMwEETvSPyDtUhcELVD&#10;S2tCnAqQQFxb+gFOvE0i4nUUu0369ywnOI5mNPOm2M6+F2ccYxfIQLZQIJDq4DpqDBy+3u81iJgs&#10;OdsHQgMXjLAtr68Km7sw0Q7P+9QILqGYWwNtSkMuZaxb9DYuwoDE3jGM3iaWYyPdaCcu9718UGot&#10;ve2IF1o74FuL9ff+5A0cP6e7x6ep+kiHzW61frXdpgoXY25v5pdnEAnn9BeGX3xGh5KZqnAiF0XP&#10;Wmn+kgwsNV/ggF7qDETFTrZSIMtC/r9Q/gAAAP//AwBQSwECLQAUAAYACAAAACEAtoM4kv4AAADh&#10;AQAAEwAAAAAAAAAAAAAAAAAAAAAAW0NvbnRlbnRfVHlwZXNdLnhtbFBLAQItABQABgAIAAAAIQA4&#10;/SH/1gAAAJQBAAALAAAAAAAAAAAAAAAAAC8BAABfcmVscy8ucmVsc1BLAQItABQABgAIAAAAIQCb&#10;bF/yhgIAABcFAAAOAAAAAAAAAAAAAAAAAC4CAABkcnMvZTJvRG9jLnhtbFBLAQItABQABgAIAAAA&#10;IQCb8kgK3QAAAAoBAAAPAAAAAAAAAAAAAAAAAOAEAABkcnMvZG93bnJldi54bWxQSwUGAAAAAAQA&#10;BADzAAAA6gUAAAAA&#10;" stroked="f">
                <v:textbox>
                  <w:txbxContent>
                    <w:p w:rsidR="002B4BCF" w:rsidRPr="007D0BAF" w:rsidRDefault="002B4BCF" w:rsidP="007D0BAF">
                      <w:pPr>
                        <w:jc w:val="center"/>
                        <w:rPr>
                          <w:rFonts w:cs="Tahoma"/>
                          <w:smallCaps/>
                          <w:sz w:val="28"/>
                          <w:lang w:val="en-GB"/>
                        </w:rPr>
                      </w:pPr>
                      <w:r w:rsidRPr="007D0BAF">
                        <w:rPr>
                          <w:rFonts w:cs="Tahoma"/>
                          <w:smallCaps/>
                          <w:sz w:val="28"/>
                          <w:lang w:val="en-GB"/>
                        </w:rPr>
                        <w:t xml:space="preserve">Input Paper </w:t>
                      </w:r>
                    </w:p>
                  </w:txbxContent>
                </v:textbox>
                <w10:wrap anchorx="margin"/>
              </v:shape>
            </w:pict>
          </mc:Fallback>
        </mc:AlternateContent>
      </w:r>
    </w:p>
    <w:p w:rsidR="00734EB6" w:rsidRPr="006F0204" w:rsidRDefault="00734EB6" w:rsidP="006F0204"/>
    <w:p w:rsidR="00734EB6" w:rsidRPr="006F0204" w:rsidRDefault="00B9003A" w:rsidP="006F0204">
      <w:r w:rsidRPr="006F0204">
        <w:rPr>
          <w:noProof/>
          <w:lang w:val="en-GB" w:eastAsia="zh-CN"/>
        </w:rPr>
        <mc:AlternateContent>
          <mc:Choice Requires="wps">
            <w:drawing>
              <wp:anchor distT="0" distB="0" distL="114300" distR="114300" simplePos="0" relativeHeight="251656192" behindDoc="0" locked="0" layoutInCell="1" allowOverlap="1" wp14:anchorId="294EA01F" wp14:editId="48618613">
                <wp:simplePos x="0" y="0"/>
                <wp:positionH relativeFrom="margin">
                  <wp:posOffset>405130</wp:posOffset>
                </wp:positionH>
                <wp:positionV relativeFrom="paragraph">
                  <wp:posOffset>269875</wp:posOffset>
                </wp:positionV>
                <wp:extent cx="4966970" cy="477520"/>
                <wp:effectExtent l="0" t="0" r="5080" b="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6970"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4BCF" w:rsidRPr="004A06FC" w:rsidRDefault="002B4BCF" w:rsidP="007D0BAF">
                            <w:pPr>
                              <w:jc w:val="center"/>
                              <w:rPr>
                                <w:rFonts w:cs="Tahoma"/>
                                <w:lang w:val="en-GB"/>
                              </w:rPr>
                            </w:pPr>
                            <w:r>
                              <w:rPr>
                                <w:rFonts w:cs="Tahoma"/>
                                <w:lang w:val="en-GB"/>
                              </w:rPr>
                              <w:t>Pr</w:t>
                            </w:r>
                            <w:r w:rsidRPr="004A06FC">
                              <w:rPr>
                                <w:rFonts w:cs="Tahoma"/>
                                <w:lang w:val="en-GB"/>
                              </w:rPr>
                              <w:t>epared for the Global Assessment Report</w:t>
                            </w:r>
                            <w:r>
                              <w:rPr>
                                <w:rFonts w:cs="Tahoma"/>
                                <w:lang w:val="en-GB"/>
                              </w:rPr>
                              <w:t xml:space="preserve"> on Disaster Risk Reduction 2015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4EA01F" id="_x0000_s1029" type="#_x0000_t202" style="position:absolute;left:0;text-align:left;margin-left:31.9pt;margin-top:21.25pt;width:391.1pt;height:37.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K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Jti&#10;pEgHHD3wwaNrPaAsD/XpjavA7d6Aox9gH3xjrs7cafrZIaVvWqK2/Mpa3becMIgvCyeTs6Mjjgsg&#10;m/6dZnAP2XkdgYbGdqF4UA4E6MDT44mbEAuFzaKczco5mCjYivl8mkfyElIdTxvr/BuuOxQmNbbA&#10;fUQn+zvnQzSkOrqEy5yWgq2FlHFht5sbadGegE7W8YsJPHOTKjgrHY6NiOMOBAl3BFsIN/L+VGZ5&#10;kV7n5WQ9W8wnxbqYTiD+xSTNyutylhZlcbv+FgLMiqoVjHF1JxQ/ajAr/o7jQzeM6okqRH2Ny2k+&#10;HSn6Y5Jp/H6XZCc8tKQUXY0XJydSBWJfKwZpk8oTIcd58nP4scpQg+M/ViXKIDA/asAPmyEq7tVR&#10;XRvNHkEXVgNtwDA8JzBptf2KUQ+tWWP3ZUcsx0i+VaCtMiuK0MtxUUznoARkzy2bcwtRFKBq7DEa&#10;pzd+7P+dsWLbwk2jmpW+Aj02IkolCHeM6qBiaL+Y0+GpCP19vo5ePx601XcAAAD//wMAUEsDBBQA&#10;BgAIAAAAIQDnOFHP3QAAAAkBAAAPAAAAZHJzL2Rvd25yZXYueG1sTI9BT4NAFITvJv6HzTPxYuzS&#10;SqEiS6MmGq+t/QEPeAUi+5aw20L/vc+TPU5mMvNNvp1tr840+s6xgeUiAkVcubrjxsDh++NxA8oH&#10;5Bp7x2TgQh62xe1NjlntJt7ReR8aJSXsMzTQhjBkWvuqJYt+4QZi8Y5utBhEjo2uR5yk3PZ6FUWJ&#10;ttixLLQ40HtL1c/+ZA0cv6aH9fNUfoZDuouTN+zS0l2Mub+bX19ABZrDfxj+8AUdCmEq3Ylrr3oD&#10;yZOQBwPxag1K/E2cyLdSgss0BV3k+vpB8QsAAP//AwBQSwECLQAUAAYACAAAACEAtoM4kv4AAADh&#10;AQAAEwAAAAAAAAAAAAAAAAAAAAAAW0NvbnRlbnRfVHlwZXNdLnhtbFBLAQItABQABgAIAAAAIQA4&#10;/SH/1gAAAJQBAAALAAAAAAAAAAAAAAAAAC8BAABfcmVscy8ucmVsc1BLAQItABQABgAIAAAAIQAT&#10;ex+KhgIAABgFAAAOAAAAAAAAAAAAAAAAAC4CAABkcnMvZTJvRG9jLnhtbFBLAQItABQABgAIAAAA&#10;IQDnOFHP3QAAAAkBAAAPAAAAAAAAAAAAAAAAAOAEAABkcnMvZG93bnJldi54bWxQSwUGAAAAAAQA&#10;BADzAAAA6gUAAAAA&#10;" stroked="f">
                <v:textbox>
                  <w:txbxContent>
                    <w:p w:rsidR="002B4BCF" w:rsidRPr="004A06FC" w:rsidRDefault="002B4BCF" w:rsidP="007D0BAF">
                      <w:pPr>
                        <w:jc w:val="center"/>
                        <w:rPr>
                          <w:rFonts w:cs="Tahoma"/>
                          <w:lang w:val="en-GB"/>
                        </w:rPr>
                      </w:pPr>
                      <w:r>
                        <w:rPr>
                          <w:rFonts w:cs="Tahoma"/>
                          <w:lang w:val="en-GB"/>
                        </w:rPr>
                        <w:t>Pr</w:t>
                      </w:r>
                      <w:r w:rsidRPr="004A06FC">
                        <w:rPr>
                          <w:rFonts w:cs="Tahoma"/>
                          <w:lang w:val="en-GB"/>
                        </w:rPr>
                        <w:t>epared for the Global Assessment Report</w:t>
                      </w:r>
                      <w:r>
                        <w:rPr>
                          <w:rFonts w:cs="Tahoma"/>
                          <w:lang w:val="en-GB"/>
                        </w:rPr>
                        <w:t xml:space="preserve"> on Disaster Risk Reduction 2015 </w:t>
                      </w:r>
                    </w:p>
                  </w:txbxContent>
                </v:textbox>
                <w10:wrap anchorx="margin"/>
              </v:shape>
            </w:pict>
          </mc:Fallback>
        </mc:AlternateContent>
      </w:r>
    </w:p>
    <w:p w:rsidR="00734EB6" w:rsidRPr="006F0204" w:rsidRDefault="00734EB6" w:rsidP="006F0204"/>
    <w:p w:rsidR="00734EB6" w:rsidRPr="006F0204" w:rsidRDefault="00734EB6" w:rsidP="006F0204"/>
    <w:p w:rsidR="00734EB6" w:rsidRPr="006F0204" w:rsidRDefault="00734EB6" w:rsidP="006F0204"/>
    <w:p w:rsidR="00734EB6" w:rsidRPr="006F0204" w:rsidRDefault="00734EB6" w:rsidP="006F0204"/>
    <w:p w:rsidR="00734EB6" w:rsidRPr="006F0204" w:rsidRDefault="00734EB6" w:rsidP="006F0204"/>
    <w:p w:rsidR="00734EB6" w:rsidRPr="006F0204" w:rsidRDefault="00734EB6" w:rsidP="006F0204"/>
    <w:p w:rsidR="00734EB6" w:rsidRPr="006F0204" w:rsidRDefault="00734EB6" w:rsidP="006F0204"/>
    <w:p w:rsidR="00734EB6" w:rsidRPr="006F0204" w:rsidRDefault="00734EB6" w:rsidP="006F0204"/>
    <w:p w:rsidR="00734EB6" w:rsidRPr="006F0204" w:rsidRDefault="00734EB6" w:rsidP="006F0204"/>
    <w:p w:rsidR="00734EB6" w:rsidRPr="006F0204" w:rsidRDefault="00B9003A" w:rsidP="006F0204">
      <w:r w:rsidRPr="006F0204">
        <w:rPr>
          <w:noProof/>
          <w:lang w:val="en-GB" w:eastAsia="zh-CN"/>
        </w:rPr>
        <mc:AlternateContent>
          <mc:Choice Requires="wps">
            <w:drawing>
              <wp:anchor distT="0" distB="0" distL="114300" distR="114300" simplePos="0" relativeHeight="251655168" behindDoc="0" locked="0" layoutInCell="1" allowOverlap="1" wp14:anchorId="6061654F" wp14:editId="137882CF">
                <wp:simplePos x="0" y="0"/>
                <wp:positionH relativeFrom="margin">
                  <wp:posOffset>1763892</wp:posOffset>
                </wp:positionH>
                <wp:positionV relativeFrom="paragraph">
                  <wp:posOffset>106073</wp:posOffset>
                </wp:positionV>
                <wp:extent cx="2711395" cy="1259205"/>
                <wp:effectExtent l="0" t="0" r="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395" cy="1259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4BCF" w:rsidRDefault="002B4BCF" w:rsidP="00527747">
                            <w:pPr>
                              <w:spacing w:line="240" w:lineRule="auto"/>
                              <w:jc w:val="center"/>
                              <w:rPr>
                                <w:rFonts w:cs="Tahoma"/>
                                <w:b/>
                                <w:bCs/>
                                <w:color w:val="FF0000"/>
                                <w:lang w:val="en-GB"/>
                              </w:rPr>
                            </w:pPr>
                            <w:r>
                              <w:rPr>
                                <w:rFonts w:cs="Tahoma"/>
                                <w:b/>
                                <w:bCs/>
                                <w:lang w:val="en-GB"/>
                              </w:rPr>
                              <w:t xml:space="preserve">Tae Sung Cheong </w:t>
                            </w:r>
                          </w:p>
                          <w:p w:rsidR="002B4BCF" w:rsidRDefault="002B4BCF" w:rsidP="00527747">
                            <w:pPr>
                              <w:spacing w:line="240" w:lineRule="auto"/>
                              <w:jc w:val="center"/>
                              <w:rPr>
                                <w:rFonts w:cs="Tahoma"/>
                                <w:bCs/>
                                <w:lang w:val="en-GB"/>
                              </w:rPr>
                            </w:pPr>
                            <w:r>
                              <w:rPr>
                                <w:rFonts w:cs="Tahoma"/>
                                <w:bCs/>
                                <w:lang w:val="en-GB"/>
                              </w:rPr>
                              <w:t xml:space="preserve">National Disaster Management Institute </w:t>
                            </w:r>
                          </w:p>
                          <w:p w:rsidR="002B4BCF" w:rsidRPr="00527747" w:rsidRDefault="002B4BCF" w:rsidP="00527747">
                            <w:pPr>
                              <w:spacing w:line="240" w:lineRule="auto"/>
                              <w:jc w:val="center"/>
                              <w:rPr>
                                <w:rFonts w:cs="Tahoma"/>
                                <w:bCs/>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61654F" id="Text Box 5" o:spid="_x0000_s1030" type="#_x0000_t202" style="position:absolute;left:0;text-align:left;margin-left:138.9pt;margin-top:8.35pt;width:213.5pt;height:99.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AhwIAABg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DLg7&#10;x0iRHjh65KNHN3pEZSjPYFwNXg8G/PwI2+AaU3XmXtNPDil92xG14dfW6qHjhEF4WTiZnBydcFwA&#10;WQ9vNYNryNbrCDS2tg+1g2ogQAeano7UhFAobObzLDuvSowo2LK8rPI0RpeQ+nDcWOdfc92jMGmw&#10;Be4jPNndOx/CIfXBJdzmtBRsJaSMC7tZ30qLdgR0sopfzOCZm1TBWelwbEKcdiBKuCPYQryR969V&#10;lhfpTV7NVheL+axYFeWsmqeLWZpVN9VFWlTF3epbCDAr6k4wxtW9UPygwaz4O4733TCpJ6oQDQ2u&#10;yrycOPpjkmn8fpdkLzy0pBR9gxdHJ1IHZl8pBmmT2hMhp3nyc/ixylCDwz9WJeogUD+JwI/rMSqu&#10;OMhrrdkTCMNqoA3Yh+cEJp22XzAaoDUb7D5vieUYyTcKxFVlRRF6OS6Kcp7Dwp5a1qcWoihANdhj&#10;NE1v/dT/W2PFpoObJjkrfQ2CbEWUSlDuFNVextB+Maf9UxH6+3QdvX48aMvvAAAA//8DAFBLAwQU&#10;AAYACAAAACEADEBokt0AAAAKAQAADwAAAGRycy9kb3ducmV2LnhtbEyPy07DMBBF90j8gzVIbBC1&#10;W7UxhDgVIIHY9vEBk9hNIuJxFLtN+vcMK1jOnKs7Z4rt7HtxcWPsAhlYLhQIR3WwHTUGjoePxycQ&#10;MSFZ7AM5A1cXYVve3hSY2zDRzl32qRFcQjFHA21KQy5lrFvnMS7C4IjZKYweE49jI+2IE5f7Xq6U&#10;yqTHjvhCi4N7b139vT97A6ev6WHzPFWf6ah36+wNO12FqzH3d/PrC4jk5vQXhl99VoeSnapwJhtF&#10;b2ClNasnBpkGwQGt1ryomCw3CmRZyP8vlD8AAAD//wMAUEsBAi0AFAAGAAgAAAAhALaDOJL+AAAA&#10;4QEAABMAAAAAAAAAAAAAAAAAAAAAAFtDb250ZW50X1R5cGVzXS54bWxQSwECLQAUAAYACAAAACEA&#10;OP0h/9YAAACUAQAACwAAAAAAAAAAAAAAAAAvAQAAX3JlbHMvLnJlbHNQSwECLQAUAAYACAAAACEA&#10;d05PgIcCAAAYBQAADgAAAAAAAAAAAAAAAAAuAgAAZHJzL2Uyb0RvYy54bWxQSwECLQAUAAYACAAA&#10;ACEADEBokt0AAAAKAQAADwAAAAAAAAAAAAAAAADhBAAAZHJzL2Rvd25yZXYueG1sUEsFBgAAAAAE&#10;AAQA8wAAAOsFAAAAAA==&#10;" stroked="f">
                <v:textbox>
                  <w:txbxContent>
                    <w:p w:rsidR="002B4BCF" w:rsidRDefault="002B4BCF" w:rsidP="00527747">
                      <w:pPr>
                        <w:spacing w:line="240" w:lineRule="auto"/>
                        <w:jc w:val="center"/>
                        <w:rPr>
                          <w:rFonts w:cs="Tahoma"/>
                          <w:b/>
                          <w:bCs/>
                          <w:color w:val="FF0000"/>
                          <w:lang w:val="en-GB"/>
                        </w:rPr>
                      </w:pPr>
                      <w:r>
                        <w:rPr>
                          <w:rFonts w:cs="Tahoma"/>
                          <w:b/>
                          <w:bCs/>
                          <w:lang w:val="en-GB"/>
                        </w:rPr>
                        <w:t xml:space="preserve">Tae Sung Cheong </w:t>
                      </w:r>
                    </w:p>
                    <w:p w:rsidR="002B4BCF" w:rsidRDefault="002B4BCF" w:rsidP="00527747">
                      <w:pPr>
                        <w:spacing w:line="240" w:lineRule="auto"/>
                        <w:jc w:val="center"/>
                        <w:rPr>
                          <w:rFonts w:cs="Tahoma"/>
                          <w:bCs/>
                          <w:lang w:val="en-GB"/>
                        </w:rPr>
                      </w:pPr>
                      <w:r>
                        <w:rPr>
                          <w:rFonts w:cs="Tahoma"/>
                          <w:bCs/>
                          <w:lang w:val="en-GB"/>
                        </w:rPr>
                        <w:t xml:space="preserve">National Disaster Management Institute </w:t>
                      </w:r>
                    </w:p>
                    <w:p w:rsidR="002B4BCF" w:rsidRPr="00527747" w:rsidRDefault="002B4BCF" w:rsidP="00527747">
                      <w:pPr>
                        <w:spacing w:line="240" w:lineRule="auto"/>
                        <w:jc w:val="center"/>
                        <w:rPr>
                          <w:rFonts w:cs="Tahoma"/>
                          <w:bCs/>
                          <w:lang w:val="en-GB"/>
                        </w:rPr>
                      </w:pPr>
                    </w:p>
                  </w:txbxContent>
                </v:textbox>
                <w10:wrap anchorx="margin"/>
              </v:shape>
            </w:pict>
          </mc:Fallback>
        </mc:AlternateContent>
      </w:r>
    </w:p>
    <w:p w:rsidR="00734EB6" w:rsidRPr="006F0204" w:rsidRDefault="00734EB6" w:rsidP="006F0204"/>
    <w:p w:rsidR="00734EB6" w:rsidRPr="006F0204" w:rsidRDefault="00734EB6" w:rsidP="006F0204"/>
    <w:p w:rsidR="00734EB6" w:rsidRPr="006F0204" w:rsidRDefault="00734EB6" w:rsidP="006F0204"/>
    <w:p w:rsidR="00734EB6" w:rsidRPr="006F0204" w:rsidRDefault="00734EB6" w:rsidP="006F0204"/>
    <w:p w:rsidR="00734EB6" w:rsidRPr="006F0204" w:rsidRDefault="00734EB6" w:rsidP="006F0204"/>
    <w:p w:rsidR="00734EB6" w:rsidRPr="006F0204" w:rsidRDefault="00734EB6" w:rsidP="006F0204"/>
    <w:p w:rsidR="00734EB6" w:rsidRPr="006F0204" w:rsidRDefault="00734EB6" w:rsidP="006F0204"/>
    <w:p w:rsidR="00734EB6" w:rsidRPr="006F0204" w:rsidRDefault="00734EB6" w:rsidP="006F0204"/>
    <w:p w:rsidR="00734EB6" w:rsidRPr="006F0204" w:rsidRDefault="00734EB6" w:rsidP="006F0204">
      <w:pPr>
        <w:pStyle w:val="TOCHeading"/>
        <w:spacing w:line="276" w:lineRule="auto"/>
        <w:rPr>
          <w:rFonts w:cs="Tahoma"/>
        </w:rPr>
      </w:pPr>
      <w:r w:rsidRPr="006F0204">
        <w:rPr>
          <w:rFonts w:cs="Tahoma"/>
          <w:lang w:val="fr-FR"/>
        </w:rPr>
        <w:lastRenderedPageBreak/>
        <w:t>Table of Contents</w:t>
      </w:r>
    </w:p>
    <w:p w:rsidR="00734EB6" w:rsidRDefault="00734EB6" w:rsidP="006F0204">
      <w:pPr>
        <w:pStyle w:val="TOC1"/>
        <w:tabs>
          <w:tab w:val="right" w:leader="dot" w:pos="9062"/>
        </w:tabs>
        <w:rPr>
          <w:noProof/>
        </w:rPr>
      </w:pPr>
      <w:r w:rsidRPr="006F0204">
        <w:fldChar w:fldCharType="begin"/>
      </w:r>
      <w:r w:rsidRPr="006F0204">
        <w:instrText xml:space="preserve"> TOC \o "1-3" \h \z \u </w:instrText>
      </w:r>
      <w:r w:rsidRPr="006F0204">
        <w:fldChar w:fldCharType="separate"/>
      </w:r>
      <w:hyperlink w:anchor="_Toc373851394" w:history="1">
        <w:r w:rsidR="00E805D4" w:rsidRPr="00E805D4">
          <w:rPr>
            <w:rStyle w:val="Heading2Char"/>
            <w:b w:val="0"/>
            <w:sz w:val="22"/>
            <w:szCs w:val="22"/>
            <w:lang w:val="en-GB"/>
          </w:rPr>
          <w:t>Introduction</w:t>
        </w:r>
        <w:r w:rsidRPr="006F0204">
          <w:rPr>
            <w:noProof/>
            <w:webHidden/>
          </w:rPr>
          <w:tab/>
        </w:r>
        <w:r w:rsidRPr="006F0204">
          <w:rPr>
            <w:noProof/>
            <w:webHidden/>
          </w:rPr>
          <w:fldChar w:fldCharType="begin"/>
        </w:r>
        <w:r w:rsidRPr="006F0204">
          <w:rPr>
            <w:noProof/>
            <w:webHidden/>
          </w:rPr>
          <w:instrText xml:space="preserve"> PAGEREF _Toc373851394 \h </w:instrText>
        </w:r>
        <w:r w:rsidRPr="006F0204">
          <w:rPr>
            <w:noProof/>
            <w:webHidden/>
          </w:rPr>
        </w:r>
        <w:r w:rsidRPr="006F0204">
          <w:rPr>
            <w:noProof/>
            <w:webHidden/>
          </w:rPr>
          <w:fldChar w:fldCharType="separate"/>
        </w:r>
        <w:r w:rsidR="00214B55">
          <w:rPr>
            <w:noProof/>
            <w:webHidden/>
          </w:rPr>
          <w:t>3</w:t>
        </w:r>
        <w:r w:rsidRPr="006F0204">
          <w:rPr>
            <w:noProof/>
            <w:webHidden/>
          </w:rPr>
          <w:fldChar w:fldCharType="end"/>
        </w:r>
      </w:hyperlink>
    </w:p>
    <w:p w:rsidR="00E805D4" w:rsidRPr="006F0204" w:rsidRDefault="0095785D" w:rsidP="00E805D4">
      <w:pPr>
        <w:pStyle w:val="TOC1"/>
        <w:tabs>
          <w:tab w:val="right" w:leader="dot" w:pos="9062"/>
        </w:tabs>
        <w:rPr>
          <w:rFonts w:ascii="Calibri" w:eastAsia="SimSun" w:hAnsi="Calibri"/>
          <w:noProof/>
          <w:lang w:eastAsia="fr-CH"/>
        </w:rPr>
      </w:pPr>
      <w:hyperlink w:anchor="_Toc373851397" w:history="1">
        <w:r w:rsidR="00E805D4" w:rsidRPr="00E805D4">
          <w:rPr>
            <w:rStyle w:val="CharAttribute35"/>
            <w:rFonts w:ascii="Tahoma" w:hAnsi="Tahoma" w:cs="Tahoma"/>
            <w:b w:val="0"/>
            <w:sz w:val="22"/>
          </w:rPr>
          <w:t>Features and Current Issues on the SS</w:t>
        </w:r>
        <w:r w:rsidR="00E805D4" w:rsidRPr="00E805D4">
          <w:rPr>
            <w:rStyle w:val="CharAttribute36"/>
            <w:rFonts w:ascii="Tahoma" w:hAnsi="Tahoma" w:cs="Tahoma"/>
            <w:b w:val="0"/>
            <w:sz w:val="22"/>
          </w:rPr>
          <w:t>W</w:t>
        </w:r>
        <w:r w:rsidR="00E805D4" w:rsidRPr="00E805D4">
          <w:rPr>
            <w:rStyle w:val="CharAttribute35"/>
            <w:rFonts w:ascii="Tahoma" w:hAnsi="Tahoma" w:cs="Tahoma"/>
            <w:b w:val="0"/>
            <w:sz w:val="22"/>
          </w:rPr>
          <w:t>RPs</w:t>
        </w:r>
        <w:r w:rsidR="00E805D4" w:rsidRPr="006F0204">
          <w:rPr>
            <w:noProof/>
            <w:webHidden/>
          </w:rPr>
          <w:tab/>
        </w:r>
      </w:hyperlink>
      <w:r w:rsidR="00EF36B0">
        <w:rPr>
          <w:noProof/>
        </w:rPr>
        <w:t>6</w:t>
      </w:r>
    </w:p>
    <w:p w:rsidR="00E805D4" w:rsidRPr="006F0204" w:rsidRDefault="0095785D" w:rsidP="00E805D4">
      <w:pPr>
        <w:pStyle w:val="TOC1"/>
        <w:tabs>
          <w:tab w:val="right" w:leader="dot" w:pos="9062"/>
        </w:tabs>
        <w:rPr>
          <w:rFonts w:ascii="Calibri" w:eastAsia="SimSun" w:hAnsi="Calibri"/>
          <w:noProof/>
          <w:lang w:eastAsia="fr-CH"/>
        </w:rPr>
      </w:pPr>
      <w:hyperlink w:anchor="_Toc373851397" w:history="1">
        <w:r w:rsidR="00E805D4" w:rsidRPr="00E805D4">
          <w:rPr>
            <w:rStyle w:val="CharAttribute18"/>
            <w:rFonts w:ascii="Tahoma" w:hAnsi="Tahoma" w:cs="Tahoma"/>
            <w:b w:val="0"/>
            <w:sz w:val="22"/>
          </w:rPr>
          <w:t>Multi Criteria Decision Analysis Modelling on the SSWRPs</w:t>
        </w:r>
        <w:r w:rsidR="00E805D4" w:rsidRPr="006F0204">
          <w:rPr>
            <w:noProof/>
            <w:webHidden/>
          </w:rPr>
          <w:tab/>
        </w:r>
      </w:hyperlink>
      <w:r w:rsidR="00EF5A75">
        <w:rPr>
          <w:noProof/>
        </w:rPr>
        <w:t>7</w:t>
      </w:r>
    </w:p>
    <w:p w:rsidR="00E805D4" w:rsidRPr="006F0204" w:rsidRDefault="0095785D" w:rsidP="00E805D4">
      <w:pPr>
        <w:pStyle w:val="TOC1"/>
        <w:tabs>
          <w:tab w:val="right" w:leader="dot" w:pos="9062"/>
        </w:tabs>
        <w:rPr>
          <w:rFonts w:ascii="Calibri" w:eastAsia="SimSun" w:hAnsi="Calibri"/>
          <w:noProof/>
          <w:lang w:eastAsia="fr-CH"/>
        </w:rPr>
      </w:pPr>
      <w:hyperlink w:anchor="_Toc373851397" w:history="1">
        <w:r w:rsidR="00E805D4" w:rsidRPr="006F0204">
          <w:rPr>
            <w:rStyle w:val="Hyperlink"/>
            <w:noProof/>
            <w:color w:val="auto"/>
            <w:lang w:val="en-GB"/>
          </w:rPr>
          <w:t>Re</w:t>
        </w:r>
        <w:r w:rsidR="00E805D4">
          <w:rPr>
            <w:rStyle w:val="Hyperlink"/>
            <w:noProof/>
            <w:color w:val="auto"/>
            <w:lang w:val="en-GB"/>
          </w:rPr>
          <w:t>sults</w:t>
        </w:r>
        <w:r w:rsidR="00E805D4" w:rsidRPr="006F0204">
          <w:rPr>
            <w:noProof/>
            <w:webHidden/>
          </w:rPr>
          <w:tab/>
        </w:r>
      </w:hyperlink>
      <w:r w:rsidR="00EF5A75">
        <w:rPr>
          <w:noProof/>
        </w:rPr>
        <w:t>14</w:t>
      </w:r>
    </w:p>
    <w:p w:rsidR="00DC261A" w:rsidRDefault="0095785D" w:rsidP="00DC261A">
      <w:pPr>
        <w:pStyle w:val="TOC2"/>
        <w:tabs>
          <w:tab w:val="right" w:leader="dot" w:pos="9062"/>
        </w:tabs>
        <w:rPr>
          <w:noProof/>
        </w:rPr>
      </w:pPr>
      <w:hyperlink w:anchor="_Toc373851395" w:history="1">
        <w:r w:rsidR="00DC261A">
          <w:rPr>
            <w:rStyle w:val="Hyperlink"/>
            <w:noProof/>
            <w:color w:val="auto"/>
            <w:lang w:val="en-GB"/>
          </w:rPr>
          <w:t>Official Priority Ranking Predicted by the Value Measurement Model</w:t>
        </w:r>
        <w:r w:rsidR="00DC261A" w:rsidRPr="006F0204">
          <w:rPr>
            <w:noProof/>
            <w:webHidden/>
          </w:rPr>
          <w:tab/>
        </w:r>
      </w:hyperlink>
      <w:r w:rsidR="00EF5A75">
        <w:rPr>
          <w:noProof/>
        </w:rPr>
        <w:t>14</w:t>
      </w:r>
    </w:p>
    <w:p w:rsidR="00DC261A" w:rsidRPr="006F0204" w:rsidRDefault="00DC261A" w:rsidP="00DC261A">
      <w:pPr>
        <w:pStyle w:val="TOC2"/>
        <w:tabs>
          <w:tab w:val="right" w:leader="dot" w:pos="9062"/>
        </w:tabs>
        <w:rPr>
          <w:rFonts w:ascii="Calibri" w:eastAsia="SimSun" w:hAnsi="Calibri"/>
          <w:noProof/>
          <w:lang w:eastAsia="fr-CH"/>
        </w:rPr>
      </w:pPr>
      <w:r w:rsidRPr="00DC261A">
        <w:t xml:space="preserve">Priority Ranking Predicted by the </w:t>
      </w:r>
      <w:r>
        <w:t>Outranking Approach</w:t>
      </w:r>
      <w:r w:rsidRPr="00DC261A">
        <w:t xml:space="preserve"> </w:t>
      </w:r>
      <w:hyperlink w:anchor="_Toc373851395" w:history="1">
        <w:r w:rsidRPr="006F0204">
          <w:rPr>
            <w:noProof/>
            <w:webHidden/>
          </w:rPr>
          <w:tab/>
        </w:r>
      </w:hyperlink>
      <w:r>
        <w:rPr>
          <w:noProof/>
        </w:rPr>
        <w:t>1</w:t>
      </w:r>
      <w:r w:rsidR="00EF5A75">
        <w:rPr>
          <w:noProof/>
        </w:rPr>
        <w:t>5</w:t>
      </w:r>
    </w:p>
    <w:p w:rsidR="00DC261A" w:rsidRPr="006F0204" w:rsidRDefault="0095785D" w:rsidP="00DC261A">
      <w:pPr>
        <w:pStyle w:val="TOC2"/>
        <w:tabs>
          <w:tab w:val="right" w:leader="dot" w:pos="9062"/>
        </w:tabs>
        <w:rPr>
          <w:rFonts w:ascii="Calibri" w:eastAsia="SimSun" w:hAnsi="Calibri"/>
          <w:noProof/>
          <w:lang w:eastAsia="fr-CH"/>
        </w:rPr>
      </w:pPr>
      <w:hyperlink w:anchor="_Toc373851395" w:history="1">
        <w:r w:rsidR="00DC261A" w:rsidRPr="00190B6C">
          <w:rPr>
            <w:rStyle w:val="CharAttribute58"/>
            <w:rFonts w:ascii="Tahoma" w:hAnsi="Tahoma" w:cs="Tahoma"/>
            <w:b w:val="0"/>
            <w:i w:val="0"/>
          </w:rPr>
          <w:t xml:space="preserve">Evaluations of </w:t>
        </w:r>
        <w:r w:rsidR="00DC261A" w:rsidRPr="00190B6C">
          <w:rPr>
            <w:rStyle w:val="CharAttribute18"/>
            <w:rFonts w:ascii="Tahoma" w:hAnsi="Tahoma" w:cs="Tahoma"/>
            <w:b w:val="0"/>
            <w:sz w:val="22"/>
          </w:rPr>
          <w:t>Multi Criteria Decision Approaches on the SSWRPs</w:t>
        </w:r>
        <w:r w:rsidR="00DC261A" w:rsidRPr="006F0204">
          <w:rPr>
            <w:noProof/>
            <w:webHidden/>
          </w:rPr>
          <w:tab/>
        </w:r>
      </w:hyperlink>
      <w:r w:rsidR="00190B6C">
        <w:rPr>
          <w:noProof/>
        </w:rPr>
        <w:t>1</w:t>
      </w:r>
      <w:r w:rsidR="00EF5A75">
        <w:rPr>
          <w:noProof/>
        </w:rPr>
        <w:t>7</w:t>
      </w:r>
    </w:p>
    <w:p w:rsidR="00DC261A" w:rsidRPr="00190B6C" w:rsidRDefault="0095785D" w:rsidP="00190B6C">
      <w:pPr>
        <w:pStyle w:val="TOC2"/>
        <w:tabs>
          <w:tab w:val="right" w:leader="dot" w:pos="9062"/>
        </w:tabs>
        <w:rPr>
          <w:rFonts w:ascii="Calibri" w:eastAsia="SimSun" w:hAnsi="Calibri"/>
          <w:noProof/>
          <w:lang w:eastAsia="fr-CH"/>
        </w:rPr>
      </w:pPr>
      <w:hyperlink w:anchor="_Toc373851395" w:history="1">
        <w:r w:rsidR="00190B6C" w:rsidRPr="00190B6C">
          <w:rPr>
            <w:rStyle w:val="CharAttribute58"/>
            <w:rFonts w:ascii="Tahoma" w:hAnsi="Tahoma" w:cs="Tahoma"/>
            <w:b w:val="0"/>
            <w:i w:val="0"/>
          </w:rPr>
          <w:t xml:space="preserve">Development of the Guideline for Selecting the </w:t>
        </w:r>
        <w:r w:rsidR="00190B6C" w:rsidRPr="00190B6C">
          <w:rPr>
            <w:rStyle w:val="CharAttribute18"/>
            <w:rFonts w:ascii="Tahoma" w:hAnsi="Tahoma" w:cs="Tahoma"/>
            <w:b w:val="0"/>
            <w:sz w:val="22"/>
          </w:rPr>
          <w:t>Optimum SSWRPs</w:t>
        </w:r>
        <w:r w:rsidR="00DC261A" w:rsidRPr="006F0204">
          <w:rPr>
            <w:noProof/>
            <w:webHidden/>
          </w:rPr>
          <w:tab/>
        </w:r>
      </w:hyperlink>
      <w:r w:rsidR="00190B6C">
        <w:rPr>
          <w:noProof/>
        </w:rPr>
        <w:t>1</w:t>
      </w:r>
      <w:r w:rsidR="00EF5A75">
        <w:rPr>
          <w:noProof/>
        </w:rPr>
        <w:t>8</w:t>
      </w:r>
    </w:p>
    <w:p w:rsidR="00E805D4" w:rsidRPr="006F0204" w:rsidRDefault="0095785D" w:rsidP="00E805D4">
      <w:pPr>
        <w:pStyle w:val="TOC1"/>
        <w:tabs>
          <w:tab w:val="right" w:leader="dot" w:pos="9062"/>
        </w:tabs>
        <w:rPr>
          <w:rFonts w:ascii="Calibri" w:eastAsia="SimSun" w:hAnsi="Calibri"/>
          <w:noProof/>
          <w:lang w:eastAsia="fr-CH"/>
        </w:rPr>
      </w:pPr>
      <w:hyperlink w:anchor="_Toc373851397" w:history="1">
        <w:r w:rsidR="00190B6C" w:rsidRPr="00B266DC">
          <w:rPr>
            <w:rStyle w:val="Hyperlink"/>
            <w:noProof/>
            <w:color w:val="auto"/>
          </w:rPr>
          <w:t>Conclusions</w:t>
        </w:r>
        <w:r w:rsidR="00E805D4" w:rsidRPr="006F0204">
          <w:rPr>
            <w:noProof/>
            <w:webHidden/>
          </w:rPr>
          <w:tab/>
        </w:r>
      </w:hyperlink>
      <w:r w:rsidR="00EF36B0">
        <w:rPr>
          <w:noProof/>
        </w:rPr>
        <w:t>19</w:t>
      </w:r>
    </w:p>
    <w:p w:rsidR="00E805D4" w:rsidRPr="00190B6C" w:rsidRDefault="0095785D" w:rsidP="00190B6C">
      <w:pPr>
        <w:pStyle w:val="TOC1"/>
        <w:tabs>
          <w:tab w:val="right" w:leader="dot" w:pos="9062"/>
        </w:tabs>
        <w:rPr>
          <w:rFonts w:ascii="Calibri" w:eastAsia="SimSun" w:hAnsi="Calibri"/>
          <w:noProof/>
          <w:lang w:eastAsia="fr-CH"/>
        </w:rPr>
      </w:pPr>
      <w:hyperlink w:anchor="_Toc373851397" w:history="1">
        <w:r w:rsidR="00E805D4" w:rsidRPr="00B266DC">
          <w:rPr>
            <w:rStyle w:val="Hyperlink"/>
            <w:noProof/>
            <w:color w:val="auto"/>
          </w:rPr>
          <w:t>References</w:t>
        </w:r>
        <w:r w:rsidR="00E805D4" w:rsidRPr="006F0204">
          <w:rPr>
            <w:noProof/>
            <w:webHidden/>
          </w:rPr>
          <w:tab/>
        </w:r>
      </w:hyperlink>
      <w:r w:rsidR="00214B55">
        <w:rPr>
          <w:noProof/>
        </w:rPr>
        <w:t>2</w:t>
      </w:r>
      <w:r w:rsidR="00EF36B0">
        <w:rPr>
          <w:noProof/>
        </w:rPr>
        <w:t>0</w:t>
      </w:r>
    </w:p>
    <w:p w:rsidR="00734EB6" w:rsidRPr="006F0204" w:rsidRDefault="00734EB6" w:rsidP="006F0204">
      <w:r w:rsidRPr="006F0204">
        <w:fldChar w:fldCharType="end"/>
      </w:r>
    </w:p>
    <w:p w:rsidR="00734EB6" w:rsidRPr="00190B6C" w:rsidRDefault="00734EB6" w:rsidP="006F0204">
      <w:pPr>
        <w:pStyle w:val="TableofFigures"/>
        <w:tabs>
          <w:tab w:val="right" w:leader="dot" w:pos="9062"/>
        </w:tabs>
        <w:rPr>
          <w:rFonts w:eastAsia="SimSun" w:cs="Tahoma"/>
          <w:noProof/>
          <w:lang w:eastAsia="fr-CH"/>
        </w:rPr>
      </w:pPr>
      <w:r w:rsidRPr="00190B6C">
        <w:rPr>
          <w:rFonts w:cs="Tahoma"/>
        </w:rPr>
        <w:fldChar w:fldCharType="begin"/>
      </w:r>
      <w:r w:rsidRPr="00190B6C">
        <w:rPr>
          <w:rFonts w:cs="Tahoma"/>
        </w:rPr>
        <w:instrText xml:space="preserve"> TOC \h \z \c "Image" </w:instrText>
      </w:r>
      <w:r w:rsidRPr="00190B6C">
        <w:rPr>
          <w:rFonts w:cs="Tahoma"/>
        </w:rPr>
        <w:fldChar w:fldCharType="separate"/>
      </w:r>
      <w:hyperlink r:id="rId10" w:anchor="_Toc373849980" w:history="1">
        <w:r w:rsidRPr="00B266DC">
          <w:rPr>
            <w:rStyle w:val="Hyperlink"/>
            <w:rFonts w:cs="Tahoma"/>
            <w:noProof/>
            <w:color w:val="auto"/>
          </w:rPr>
          <w:t xml:space="preserve">Image 1 : </w:t>
        </w:r>
        <w:r w:rsidR="00190B6C" w:rsidRPr="00190B6C">
          <w:rPr>
            <w:rStyle w:val="CharAttribute3"/>
            <w:rFonts w:ascii="Tahoma" w:hAnsi="Tahoma" w:cs="Tahoma"/>
          </w:rPr>
          <w:t>Comparison of total length of streams in Korea in which number describes number of each streams and percent represents restoration ratio of each streams</w:t>
        </w:r>
        <w:r w:rsidRPr="00190B6C">
          <w:rPr>
            <w:rFonts w:cs="Tahoma"/>
            <w:noProof/>
            <w:webHidden/>
          </w:rPr>
          <w:tab/>
        </w:r>
      </w:hyperlink>
      <w:r w:rsidR="00EF36B0">
        <w:rPr>
          <w:rFonts w:cs="Tahoma"/>
          <w:noProof/>
        </w:rPr>
        <w:t>3</w:t>
      </w:r>
    </w:p>
    <w:p w:rsidR="00734EB6" w:rsidRPr="00190B6C" w:rsidRDefault="0095785D" w:rsidP="006F0204">
      <w:pPr>
        <w:pStyle w:val="TableofFigures"/>
        <w:tabs>
          <w:tab w:val="right" w:leader="dot" w:pos="9062"/>
        </w:tabs>
        <w:rPr>
          <w:rFonts w:eastAsia="SimSun" w:cs="Tahoma"/>
          <w:noProof/>
          <w:lang w:eastAsia="fr-CH"/>
        </w:rPr>
      </w:pPr>
      <w:hyperlink r:id="rId11" w:anchor="_Toc373849981" w:history="1">
        <w:r w:rsidR="00734EB6" w:rsidRPr="00B266DC">
          <w:rPr>
            <w:rStyle w:val="Hyperlink"/>
            <w:rFonts w:cs="Tahoma"/>
            <w:noProof/>
            <w:color w:val="auto"/>
          </w:rPr>
          <w:t xml:space="preserve">Image 2 : </w:t>
        </w:r>
        <w:r w:rsidR="00190B6C" w:rsidRPr="00190B6C">
          <w:rPr>
            <w:rStyle w:val="CharAttribute3"/>
            <w:rFonts w:ascii="Tahoma" w:hAnsi="Tahoma" w:cs="Tahoma"/>
          </w:rPr>
          <w:t>Comparison of damages with implementation in small streams</w:t>
        </w:r>
        <w:r w:rsidR="00734EB6" w:rsidRPr="00190B6C">
          <w:rPr>
            <w:rFonts w:cs="Tahoma"/>
            <w:noProof/>
            <w:webHidden/>
          </w:rPr>
          <w:tab/>
        </w:r>
      </w:hyperlink>
      <w:r w:rsidR="00EF36B0">
        <w:rPr>
          <w:rFonts w:cs="Tahoma"/>
          <w:noProof/>
        </w:rPr>
        <w:t>4</w:t>
      </w:r>
    </w:p>
    <w:p w:rsidR="00190B6C" w:rsidRPr="00190B6C" w:rsidRDefault="00734EB6" w:rsidP="00190B6C">
      <w:pPr>
        <w:pStyle w:val="TableofFigures"/>
        <w:tabs>
          <w:tab w:val="right" w:leader="dot" w:pos="9062"/>
        </w:tabs>
        <w:rPr>
          <w:rFonts w:eastAsia="SimSun" w:cs="Tahoma"/>
          <w:noProof/>
          <w:lang w:eastAsia="fr-CH"/>
        </w:rPr>
      </w:pPr>
      <w:r w:rsidRPr="00190B6C">
        <w:rPr>
          <w:rFonts w:cs="Tahoma"/>
        </w:rPr>
        <w:fldChar w:fldCharType="end"/>
      </w:r>
      <w:r w:rsidR="00190B6C" w:rsidRPr="00190B6C">
        <w:rPr>
          <w:rFonts w:cs="Tahoma"/>
        </w:rPr>
        <w:fldChar w:fldCharType="begin"/>
      </w:r>
      <w:r w:rsidR="00190B6C" w:rsidRPr="00190B6C">
        <w:rPr>
          <w:rFonts w:cs="Tahoma"/>
        </w:rPr>
        <w:instrText xml:space="preserve"> TOC \h \z \c "Image" </w:instrText>
      </w:r>
      <w:r w:rsidR="00190B6C" w:rsidRPr="00190B6C">
        <w:rPr>
          <w:rFonts w:cs="Tahoma"/>
        </w:rPr>
        <w:fldChar w:fldCharType="separate"/>
      </w:r>
      <w:hyperlink r:id="rId12" w:anchor="_Toc373849980" w:history="1">
        <w:r w:rsidR="00190B6C" w:rsidRPr="00B266DC">
          <w:rPr>
            <w:rStyle w:val="Hyperlink"/>
            <w:rFonts w:cs="Tahoma"/>
            <w:noProof/>
            <w:color w:val="auto"/>
          </w:rPr>
          <w:t xml:space="preserve">Image 3 : </w:t>
        </w:r>
        <w:r w:rsidR="00190B6C" w:rsidRPr="00190B6C">
          <w:rPr>
            <w:rFonts w:cs="Tahoma"/>
          </w:rPr>
          <w:t xml:space="preserve">Concept diagram of the </w:t>
        </w:r>
        <w:r w:rsidR="00190B6C" w:rsidRPr="00190B6C">
          <w:rPr>
            <w:rStyle w:val="CharAttribute31"/>
            <w:rFonts w:ascii="Tahoma" w:eastAsiaTheme="minorEastAsia" w:hAnsi="Tahoma" w:cs="Tahoma"/>
            <w:sz w:val="22"/>
          </w:rPr>
          <w:t>e</w:t>
        </w:r>
        <w:r w:rsidR="00190B6C" w:rsidRPr="00190B6C">
          <w:rPr>
            <w:rStyle w:val="CharAttribute31"/>
            <w:rFonts w:ascii="Tahoma" w:hAnsi="Tahoma" w:cs="Tahoma"/>
            <w:sz w:val="22"/>
          </w:rPr>
          <w:t xml:space="preserve">ntropy </w:t>
        </w:r>
        <w:r w:rsidR="00190B6C" w:rsidRPr="00190B6C">
          <w:rPr>
            <w:rStyle w:val="CharAttribute31"/>
            <w:rFonts w:ascii="Tahoma" w:eastAsiaTheme="minorEastAsia" w:hAnsi="Tahoma" w:cs="Tahoma"/>
            <w:sz w:val="22"/>
          </w:rPr>
          <w:t>w</w:t>
        </w:r>
        <w:r w:rsidR="00190B6C" w:rsidRPr="00190B6C">
          <w:rPr>
            <w:rStyle w:val="CharAttribute31"/>
            <w:rFonts w:ascii="Tahoma" w:hAnsi="Tahoma" w:cs="Tahoma"/>
            <w:sz w:val="22"/>
          </w:rPr>
          <w:t xml:space="preserve">eight </w:t>
        </w:r>
        <w:r w:rsidR="00190B6C" w:rsidRPr="00190B6C">
          <w:rPr>
            <w:rStyle w:val="CharAttribute31"/>
            <w:rFonts w:ascii="Tahoma" w:eastAsiaTheme="minorEastAsia" w:hAnsi="Tahoma" w:cs="Tahoma"/>
            <w:sz w:val="22"/>
          </w:rPr>
          <w:t>c</w:t>
        </w:r>
        <w:r w:rsidR="00190B6C" w:rsidRPr="00190B6C">
          <w:rPr>
            <w:rStyle w:val="CharAttribute31"/>
            <w:rFonts w:ascii="Tahoma" w:hAnsi="Tahoma" w:cs="Tahoma"/>
            <w:sz w:val="22"/>
          </w:rPr>
          <w:t xml:space="preserve">alculation </w:t>
        </w:r>
        <w:r w:rsidR="00190B6C" w:rsidRPr="00190B6C">
          <w:rPr>
            <w:rStyle w:val="CharAttribute31"/>
            <w:rFonts w:ascii="Tahoma" w:eastAsiaTheme="minorEastAsia" w:hAnsi="Tahoma" w:cs="Tahoma"/>
            <w:sz w:val="22"/>
          </w:rPr>
          <w:t>p</w:t>
        </w:r>
        <w:r w:rsidR="00190B6C" w:rsidRPr="00190B6C">
          <w:rPr>
            <w:rStyle w:val="CharAttribute31"/>
            <w:rFonts w:ascii="Tahoma" w:hAnsi="Tahoma" w:cs="Tahoma"/>
            <w:sz w:val="22"/>
          </w:rPr>
          <w:t>rocedure</w:t>
        </w:r>
        <w:r w:rsidR="00190B6C" w:rsidRPr="00190B6C">
          <w:rPr>
            <w:rFonts w:cs="Tahoma"/>
            <w:noProof/>
            <w:webHidden/>
          </w:rPr>
          <w:tab/>
        </w:r>
      </w:hyperlink>
      <w:r w:rsidR="00EF5A75">
        <w:rPr>
          <w:rFonts w:cs="Tahoma"/>
          <w:noProof/>
        </w:rPr>
        <w:t>11</w:t>
      </w:r>
    </w:p>
    <w:p w:rsidR="00190B6C" w:rsidRPr="00190B6C" w:rsidRDefault="0095785D" w:rsidP="00190B6C">
      <w:pPr>
        <w:pStyle w:val="TableofFigures"/>
        <w:tabs>
          <w:tab w:val="right" w:leader="dot" w:pos="9062"/>
        </w:tabs>
        <w:rPr>
          <w:rFonts w:eastAsia="SimSun" w:cs="Tahoma"/>
          <w:noProof/>
          <w:lang w:eastAsia="fr-CH"/>
        </w:rPr>
      </w:pPr>
      <w:hyperlink r:id="rId13" w:anchor="_Toc373849981" w:history="1">
        <w:r w:rsidR="00190B6C" w:rsidRPr="00B266DC">
          <w:rPr>
            <w:rStyle w:val="Hyperlink"/>
            <w:rFonts w:cs="Tahoma"/>
            <w:noProof/>
            <w:color w:val="auto"/>
          </w:rPr>
          <w:t xml:space="preserve">Image 4 : </w:t>
        </w:r>
        <w:r w:rsidR="00190B6C" w:rsidRPr="00190B6C">
          <w:rPr>
            <w:rFonts w:cs="Tahoma"/>
          </w:rPr>
          <w:t xml:space="preserve">Concept diagram of the </w:t>
        </w:r>
        <w:r w:rsidR="00190B6C" w:rsidRPr="00190B6C">
          <w:rPr>
            <w:rStyle w:val="CharAttribute31"/>
            <w:rFonts w:ascii="Tahoma" w:eastAsiaTheme="minorEastAsia" w:hAnsi="Tahoma" w:cs="Tahoma"/>
            <w:sz w:val="22"/>
          </w:rPr>
          <w:t>PROMETHEE</w:t>
        </w:r>
        <w:r w:rsidR="00190B6C" w:rsidRPr="00190B6C">
          <w:rPr>
            <w:rStyle w:val="CharAttribute31"/>
            <w:rFonts w:ascii="Tahoma" w:hAnsi="Tahoma" w:cs="Tahoma"/>
            <w:sz w:val="22"/>
          </w:rPr>
          <w:t xml:space="preserve"> </w:t>
        </w:r>
        <w:r w:rsidR="00190B6C" w:rsidRPr="00190B6C">
          <w:rPr>
            <w:rStyle w:val="CharAttribute31"/>
            <w:rFonts w:ascii="Tahoma" w:eastAsiaTheme="minorEastAsia" w:hAnsi="Tahoma" w:cs="Tahoma"/>
            <w:sz w:val="22"/>
          </w:rPr>
          <w:t>p</w:t>
        </w:r>
        <w:r w:rsidR="00190B6C" w:rsidRPr="00190B6C">
          <w:rPr>
            <w:rStyle w:val="CharAttribute31"/>
            <w:rFonts w:ascii="Tahoma" w:hAnsi="Tahoma" w:cs="Tahoma"/>
            <w:sz w:val="22"/>
          </w:rPr>
          <w:t>rocedure</w:t>
        </w:r>
        <w:r w:rsidR="00190B6C" w:rsidRPr="00190B6C">
          <w:rPr>
            <w:rFonts w:cs="Tahoma"/>
            <w:noProof/>
            <w:webHidden/>
          </w:rPr>
          <w:tab/>
        </w:r>
      </w:hyperlink>
      <w:r w:rsidR="00EF5A75">
        <w:rPr>
          <w:rFonts w:cs="Tahoma"/>
          <w:noProof/>
        </w:rPr>
        <w:t>13</w:t>
      </w:r>
    </w:p>
    <w:p w:rsidR="00190B6C" w:rsidRPr="00190B6C" w:rsidRDefault="00190B6C" w:rsidP="00190B6C">
      <w:pPr>
        <w:pStyle w:val="TableofFigures"/>
        <w:tabs>
          <w:tab w:val="right" w:leader="dot" w:pos="9062"/>
        </w:tabs>
        <w:rPr>
          <w:rFonts w:eastAsia="SimSun" w:cs="Tahoma"/>
          <w:noProof/>
          <w:lang w:eastAsia="fr-CH"/>
        </w:rPr>
      </w:pPr>
      <w:r w:rsidRPr="00190B6C">
        <w:rPr>
          <w:rFonts w:cs="Tahoma"/>
        </w:rPr>
        <w:fldChar w:fldCharType="end"/>
      </w:r>
      <w:r w:rsidRPr="00190B6C">
        <w:rPr>
          <w:rFonts w:cs="Tahoma"/>
        </w:rPr>
        <w:fldChar w:fldCharType="begin"/>
      </w:r>
      <w:r w:rsidRPr="00190B6C">
        <w:rPr>
          <w:rFonts w:cs="Tahoma"/>
        </w:rPr>
        <w:instrText xml:space="preserve"> TOC \h \z \c "Image" </w:instrText>
      </w:r>
      <w:r w:rsidRPr="00190B6C">
        <w:rPr>
          <w:rFonts w:cs="Tahoma"/>
        </w:rPr>
        <w:fldChar w:fldCharType="separate"/>
      </w:r>
      <w:hyperlink r:id="rId14" w:anchor="_Toc373849980" w:history="1">
        <w:r w:rsidRPr="00B266DC">
          <w:rPr>
            <w:rStyle w:val="Hyperlink"/>
            <w:rFonts w:cs="Tahoma"/>
            <w:noProof/>
            <w:color w:val="auto"/>
          </w:rPr>
          <w:t xml:space="preserve">Image 5 : </w:t>
        </w:r>
        <w:r w:rsidRPr="00190B6C">
          <w:rPr>
            <w:rStyle w:val="CharAttribute86"/>
            <w:rFonts w:ascii="Tahoma" w:hAnsi="Tahoma" w:cs="Tahoma"/>
            <w:color w:val="auto"/>
            <w:sz w:val="22"/>
          </w:rPr>
          <w:t>Comparison</w:t>
        </w:r>
        <w:r w:rsidRPr="00190B6C">
          <w:rPr>
            <w:rStyle w:val="CharAttribute33"/>
            <w:rFonts w:ascii="Tahoma" w:hAnsi="Tahoma" w:cs="Tahoma"/>
            <w:color w:val="auto"/>
            <w:sz w:val="22"/>
          </w:rPr>
          <w:t>s</w:t>
        </w:r>
        <w:r w:rsidRPr="00190B6C">
          <w:rPr>
            <w:rStyle w:val="CharAttribute86"/>
            <w:rFonts w:ascii="Tahoma" w:hAnsi="Tahoma" w:cs="Tahoma"/>
            <w:color w:val="auto"/>
            <w:sz w:val="22"/>
          </w:rPr>
          <w:t xml:space="preserve"> of</w:t>
        </w:r>
        <w:r w:rsidRPr="00190B6C">
          <w:rPr>
            <w:rStyle w:val="CharAttribute33"/>
            <w:rFonts w:ascii="Tahoma" w:hAnsi="Tahoma" w:cs="Tahoma"/>
            <w:color w:val="auto"/>
            <w:sz w:val="22"/>
          </w:rPr>
          <w:t xml:space="preserve"> </w:t>
        </w:r>
        <w:r w:rsidRPr="00190B6C">
          <w:rPr>
            <w:rStyle w:val="CharAttribute86"/>
            <w:rFonts w:ascii="Tahoma" w:eastAsiaTheme="minorEastAsia" w:hAnsi="Tahoma" w:cs="Tahoma"/>
            <w:color w:val="auto"/>
            <w:sz w:val="22"/>
          </w:rPr>
          <w:t>d</w:t>
        </w:r>
        <w:r w:rsidRPr="00190B6C">
          <w:rPr>
            <w:rStyle w:val="CharAttribute86"/>
            <w:rFonts w:ascii="Tahoma" w:hAnsi="Tahoma" w:cs="Tahoma"/>
            <w:color w:val="auto"/>
            <w:sz w:val="22"/>
          </w:rPr>
          <w:t xml:space="preserve">etermined </w:t>
        </w:r>
        <w:r w:rsidRPr="00190B6C">
          <w:rPr>
            <w:rStyle w:val="CharAttribute33"/>
            <w:rFonts w:ascii="Tahoma" w:eastAsiaTheme="minorEastAsia" w:hAnsi="Tahoma" w:cs="Tahoma"/>
            <w:color w:val="auto"/>
            <w:sz w:val="22"/>
          </w:rPr>
          <w:t>p</w:t>
        </w:r>
        <w:r w:rsidRPr="00190B6C">
          <w:rPr>
            <w:rStyle w:val="CharAttribute33"/>
            <w:rFonts w:ascii="Tahoma" w:hAnsi="Tahoma" w:cs="Tahoma"/>
            <w:color w:val="auto"/>
            <w:sz w:val="22"/>
          </w:rPr>
          <w:t xml:space="preserve">riority </w:t>
        </w:r>
        <w:r w:rsidRPr="00190B6C">
          <w:rPr>
            <w:rStyle w:val="CharAttribute33"/>
            <w:rFonts w:ascii="Tahoma" w:eastAsiaTheme="minorEastAsia" w:hAnsi="Tahoma" w:cs="Tahoma"/>
            <w:color w:val="auto"/>
            <w:sz w:val="22"/>
          </w:rPr>
          <w:t>r</w:t>
        </w:r>
        <w:r w:rsidRPr="00190B6C">
          <w:rPr>
            <w:rStyle w:val="CharAttribute33"/>
            <w:rFonts w:ascii="Tahoma" w:hAnsi="Tahoma" w:cs="Tahoma"/>
            <w:color w:val="auto"/>
            <w:sz w:val="22"/>
          </w:rPr>
          <w:t xml:space="preserve">anking </w:t>
        </w:r>
        <w:r w:rsidRPr="00190B6C">
          <w:rPr>
            <w:rStyle w:val="CharAttribute33"/>
            <w:rFonts w:ascii="Tahoma" w:eastAsiaTheme="minorEastAsia" w:hAnsi="Tahoma" w:cs="Tahoma"/>
            <w:color w:val="auto"/>
            <w:sz w:val="22"/>
          </w:rPr>
          <w:t>based on</w:t>
        </w:r>
        <w:r w:rsidRPr="00190B6C">
          <w:rPr>
            <w:rStyle w:val="CharAttribute33"/>
            <w:rFonts w:ascii="Tahoma" w:hAnsi="Tahoma" w:cs="Tahoma"/>
            <w:color w:val="auto"/>
            <w:sz w:val="22"/>
          </w:rPr>
          <w:t xml:space="preserve"> </w:t>
        </w:r>
        <w:r w:rsidRPr="00190B6C">
          <w:rPr>
            <w:rStyle w:val="CharAttribute33"/>
            <w:rFonts w:ascii="Tahoma" w:eastAsiaTheme="minorEastAsia" w:hAnsi="Tahoma" w:cs="Tahoma"/>
            <w:color w:val="auto"/>
            <w:sz w:val="22"/>
          </w:rPr>
          <w:t>f</w:t>
        </w:r>
        <w:r w:rsidRPr="00190B6C">
          <w:rPr>
            <w:rStyle w:val="CharAttribute33"/>
            <w:rFonts w:ascii="Tahoma" w:hAnsi="Tahoma" w:cs="Tahoma"/>
            <w:color w:val="auto"/>
            <w:sz w:val="22"/>
          </w:rPr>
          <w:t xml:space="preserve">lood </w:t>
        </w:r>
        <w:r w:rsidRPr="00190B6C">
          <w:rPr>
            <w:rStyle w:val="CharAttribute33"/>
            <w:rFonts w:ascii="Tahoma" w:eastAsiaTheme="minorEastAsia" w:hAnsi="Tahoma" w:cs="Tahoma"/>
            <w:color w:val="auto"/>
            <w:sz w:val="22"/>
          </w:rPr>
          <w:t>r</w:t>
        </w:r>
        <w:r w:rsidRPr="00190B6C">
          <w:rPr>
            <w:rStyle w:val="CharAttribute33"/>
            <w:rFonts w:ascii="Tahoma" w:hAnsi="Tahoma" w:cs="Tahoma"/>
            <w:color w:val="auto"/>
            <w:sz w:val="22"/>
          </w:rPr>
          <w:t xml:space="preserve">isk </w:t>
        </w:r>
        <w:r w:rsidRPr="00190B6C">
          <w:rPr>
            <w:rStyle w:val="CharAttribute33"/>
            <w:rFonts w:ascii="Tahoma" w:eastAsiaTheme="minorEastAsia" w:hAnsi="Tahoma" w:cs="Tahoma"/>
            <w:color w:val="auto"/>
            <w:sz w:val="22"/>
          </w:rPr>
          <w:t>a</w:t>
        </w:r>
        <w:r w:rsidRPr="00190B6C">
          <w:rPr>
            <w:rStyle w:val="CharAttribute33"/>
            <w:rFonts w:ascii="Tahoma" w:hAnsi="Tahoma" w:cs="Tahoma"/>
            <w:color w:val="auto"/>
            <w:sz w:val="22"/>
          </w:rPr>
          <w:t>ssessment</w:t>
        </w:r>
        <w:r w:rsidRPr="00190B6C">
          <w:rPr>
            <w:rStyle w:val="CharAttribute86"/>
            <w:rFonts w:ascii="Tahoma" w:hAnsi="Tahoma" w:cs="Tahoma"/>
            <w:color w:val="auto"/>
            <w:sz w:val="22"/>
          </w:rPr>
          <w:t xml:space="preserve"> with</w:t>
        </w:r>
        <w:r w:rsidRPr="00190B6C">
          <w:rPr>
            <w:rStyle w:val="CharAttribute33"/>
            <w:rFonts w:ascii="Tahoma" w:hAnsi="Tahoma" w:cs="Tahoma"/>
            <w:color w:val="auto"/>
            <w:sz w:val="22"/>
          </w:rPr>
          <w:t xml:space="preserve"> </w:t>
        </w:r>
        <w:r w:rsidRPr="00190B6C">
          <w:rPr>
            <w:rStyle w:val="CharAttribute86"/>
            <w:rFonts w:ascii="Tahoma" w:eastAsiaTheme="minorEastAsia" w:hAnsi="Tahoma" w:cs="Tahoma"/>
            <w:color w:val="auto"/>
            <w:sz w:val="22"/>
          </w:rPr>
          <w:t>official</w:t>
        </w:r>
        <w:r w:rsidRPr="00190B6C">
          <w:rPr>
            <w:rStyle w:val="CharAttribute86"/>
            <w:rFonts w:ascii="Tahoma" w:hAnsi="Tahoma" w:cs="Tahoma"/>
            <w:color w:val="auto"/>
            <w:sz w:val="22"/>
          </w:rPr>
          <w:t xml:space="preserve"> ranking </w:t>
        </w:r>
        <w:r w:rsidRPr="00190B6C">
          <w:rPr>
            <w:rStyle w:val="CharAttribute86"/>
            <w:rFonts w:ascii="Tahoma" w:eastAsiaTheme="minorEastAsia" w:hAnsi="Tahoma" w:cs="Tahoma"/>
            <w:color w:val="auto"/>
            <w:sz w:val="22"/>
          </w:rPr>
          <w:t>d</w:t>
        </w:r>
        <w:r w:rsidRPr="00190B6C">
          <w:rPr>
            <w:rStyle w:val="CharAttribute86"/>
            <w:rFonts w:ascii="Tahoma" w:hAnsi="Tahoma" w:cs="Tahoma"/>
            <w:color w:val="auto"/>
            <w:sz w:val="22"/>
          </w:rPr>
          <w:t xml:space="preserve">ata </w:t>
        </w:r>
        <w:r w:rsidRPr="00190B6C">
          <w:rPr>
            <w:rStyle w:val="CharAttribute86"/>
            <w:rFonts w:ascii="Tahoma" w:eastAsiaTheme="minorEastAsia" w:hAnsi="Tahoma" w:cs="Tahoma"/>
            <w:color w:val="auto"/>
            <w:sz w:val="22"/>
          </w:rPr>
          <w:t>u</w:t>
        </w:r>
        <w:r w:rsidRPr="00190B6C">
          <w:rPr>
            <w:rStyle w:val="CharAttribute86"/>
            <w:rFonts w:ascii="Tahoma" w:hAnsi="Tahoma" w:cs="Tahoma"/>
            <w:color w:val="auto"/>
            <w:sz w:val="22"/>
          </w:rPr>
          <w:t>sed in</w:t>
        </w:r>
        <w:r w:rsidRPr="00190B6C">
          <w:rPr>
            <w:rStyle w:val="CharAttribute33"/>
            <w:rFonts w:ascii="Tahoma" w:hAnsi="Tahoma" w:cs="Tahoma"/>
            <w:color w:val="auto"/>
            <w:sz w:val="22"/>
          </w:rPr>
          <w:t xml:space="preserve"> </w:t>
        </w:r>
        <w:r w:rsidRPr="00190B6C">
          <w:rPr>
            <w:rStyle w:val="CharAttribute86"/>
            <w:rFonts w:ascii="Tahoma" w:eastAsiaTheme="minorEastAsia" w:hAnsi="Tahoma" w:cs="Tahoma"/>
            <w:color w:val="auto"/>
            <w:sz w:val="22"/>
          </w:rPr>
          <w:t>v</w:t>
        </w:r>
        <w:r w:rsidRPr="00190B6C">
          <w:rPr>
            <w:rStyle w:val="CharAttribute86"/>
            <w:rFonts w:ascii="Tahoma" w:hAnsi="Tahoma" w:cs="Tahoma"/>
            <w:color w:val="auto"/>
            <w:sz w:val="22"/>
          </w:rPr>
          <w:t>erification</w:t>
        </w:r>
        <w:r w:rsidRPr="00190B6C">
          <w:rPr>
            <w:rFonts w:cs="Tahoma"/>
            <w:noProof/>
            <w:webHidden/>
          </w:rPr>
          <w:tab/>
        </w:r>
      </w:hyperlink>
      <w:r w:rsidR="00EF5A75">
        <w:rPr>
          <w:rFonts w:cs="Tahoma"/>
          <w:noProof/>
        </w:rPr>
        <w:t>16</w:t>
      </w:r>
    </w:p>
    <w:p w:rsidR="00190B6C" w:rsidRPr="00190B6C" w:rsidRDefault="0095785D" w:rsidP="00190B6C">
      <w:pPr>
        <w:pStyle w:val="TableofFigures"/>
        <w:tabs>
          <w:tab w:val="right" w:leader="dot" w:pos="9062"/>
        </w:tabs>
        <w:rPr>
          <w:rFonts w:eastAsia="SimSun" w:cs="Tahoma"/>
          <w:noProof/>
          <w:lang w:eastAsia="fr-CH"/>
        </w:rPr>
      </w:pPr>
      <w:hyperlink r:id="rId15" w:anchor="_Toc373849981" w:history="1">
        <w:r w:rsidR="00190B6C" w:rsidRPr="00B266DC">
          <w:rPr>
            <w:rStyle w:val="Hyperlink"/>
            <w:rFonts w:cs="Tahoma"/>
            <w:noProof/>
            <w:color w:val="auto"/>
          </w:rPr>
          <w:t xml:space="preserve">Image 6 : </w:t>
        </w:r>
        <w:r w:rsidR="00190B6C" w:rsidRPr="00190B6C">
          <w:rPr>
            <w:rStyle w:val="CharAttribute37"/>
            <w:rFonts w:ascii="Tahoma" w:hAnsi="Tahoma" w:cs="Tahoma"/>
            <w:b w:val="0"/>
          </w:rPr>
          <w:t xml:space="preserve">The </w:t>
        </w:r>
        <w:r w:rsidR="00190B6C" w:rsidRPr="00190B6C">
          <w:rPr>
            <w:rStyle w:val="CharAttribute11"/>
            <w:rFonts w:ascii="Tahoma" w:hAnsi="Tahoma" w:cs="Tahoma"/>
            <w:b w:val="0"/>
          </w:rPr>
          <w:t xml:space="preserve">results of the investment priorities, </w:t>
        </w:r>
        <w:r w:rsidR="00190B6C" w:rsidRPr="00190B6C">
          <w:rPr>
            <w:rStyle w:val="CharAttribute88"/>
            <w:rFonts w:ascii="Tahoma" w:hAnsi="Tahoma" w:cs="Tahoma"/>
            <w:b w:val="0"/>
          </w:rPr>
          <w:t xml:space="preserve">the positive outranking flow, the negative outranking flow </w:t>
        </w:r>
        <w:r w:rsidR="00190B6C" w:rsidRPr="00190B6C">
          <w:rPr>
            <w:rStyle w:val="CharAttribute11"/>
            <w:rFonts w:ascii="Tahoma" w:hAnsi="Tahoma" w:cs="Tahoma"/>
            <w:b w:val="0"/>
          </w:rPr>
          <w:t xml:space="preserve">and </w:t>
        </w:r>
        <w:r w:rsidR="00190B6C" w:rsidRPr="00190B6C">
          <w:rPr>
            <w:rStyle w:val="CharAttribute88"/>
            <w:rFonts w:ascii="Tahoma" w:hAnsi="Tahoma" w:cs="Tahoma"/>
            <w:b w:val="0"/>
          </w:rPr>
          <w:t xml:space="preserve">the </w:t>
        </w:r>
        <w:r w:rsidR="00190B6C" w:rsidRPr="00190B6C">
          <w:rPr>
            <w:rStyle w:val="CharAttribute75"/>
            <w:rFonts w:ascii="Tahoma" w:hAnsi="Tahoma" w:cs="Tahoma"/>
            <w:b w:val="0"/>
          </w:rPr>
          <w:t>net outranking flow</w:t>
        </w:r>
        <w:r w:rsidR="00190B6C" w:rsidRPr="00190B6C">
          <w:rPr>
            <w:rFonts w:cs="Tahoma"/>
            <w:noProof/>
            <w:webHidden/>
          </w:rPr>
          <w:tab/>
        </w:r>
      </w:hyperlink>
      <w:r w:rsidR="00EF5A75">
        <w:rPr>
          <w:rFonts w:cs="Tahoma"/>
          <w:noProof/>
        </w:rPr>
        <w:t>17</w:t>
      </w:r>
    </w:p>
    <w:p w:rsidR="00190B6C" w:rsidRPr="00190B6C" w:rsidRDefault="00190B6C" w:rsidP="00190B6C">
      <w:pPr>
        <w:pStyle w:val="TableofFigures"/>
        <w:tabs>
          <w:tab w:val="right" w:leader="dot" w:pos="9062"/>
        </w:tabs>
        <w:rPr>
          <w:rFonts w:eastAsia="SimSun" w:cs="Tahoma"/>
          <w:noProof/>
          <w:lang w:eastAsia="fr-CH"/>
        </w:rPr>
      </w:pPr>
      <w:r w:rsidRPr="00190B6C">
        <w:rPr>
          <w:rFonts w:cs="Tahoma"/>
        </w:rPr>
        <w:fldChar w:fldCharType="end"/>
      </w:r>
      <w:r w:rsidRPr="00190B6C">
        <w:rPr>
          <w:rFonts w:cs="Tahoma"/>
        </w:rPr>
        <w:fldChar w:fldCharType="begin"/>
      </w:r>
      <w:r w:rsidRPr="00190B6C">
        <w:rPr>
          <w:rFonts w:cs="Tahoma"/>
        </w:rPr>
        <w:instrText xml:space="preserve"> TOC \h \z \c "Image" </w:instrText>
      </w:r>
      <w:r w:rsidRPr="00190B6C">
        <w:rPr>
          <w:rFonts w:cs="Tahoma"/>
        </w:rPr>
        <w:fldChar w:fldCharType="separate"/>
      </w:r>
      <w:hyperlink r:id="rId16" w:anchor="_Toc373849980" w:history="1">
        <w:r w:rsidRPr="00B266DC">
          <w:rPr>
            <w:rStyle w:val="Hyperlink"/>
            <w:rFonts w:cs="Tahoma"/>
            <w:noProof/>
            <w:color w:val="auto"/>
          </w:rPr>
          <w:t xml:space="preserve">Image 7 : </w:t>
        </w:r>
        <w:r w:rsidRPr="00190B6C">
          <w:rPr>
            <w:rStyle w:val="CharAttribute86"/>
            <w:rFonts w:ascii="Tahoma" w:hAnsi="Tahoma" w:cs="Tahoma"/>
            <w:color w:val="auto"/>
            <w:sz w:val="22"/>
          </w:rPr>
          <w:t>Comparison of</w:t>
        </w:r>
        <w:r w:rsidRPr="00190B6C">
          <w:rPr>
            <w:rStyle w:val="CharAttribute33"/>
            <w:rFonts w:ascii="Tahoma" w:hAnsi="Tahoma" w:cs="Tahoma"/>
            <w:color w:val="auto"/>
            <w:sz w:val="22"/>
          </w:rPr>
          <w:t xml:space="preserve"> </w:t>
        </w:r>
        <w:r w:rsidRPr="00190B6C">
          <w:rPr>
            <w:rStyle w:val="CharAttribute86"/>
            <w:rFonts w:ascii="Tahoma" w:eastAsiaTheme="minorEastAsia" w:hAnsi="Tahoma" w:cs="Tahoma"/>
            <w:color w:val="auto"/>
            <w:sz w:val="22"/>
          </w:rPr>
          <w:t>d</w:t>
        </w:r>
        <w:r w:rsidRPr="00190B6C">
          <w:rPr>
            <w:rStyle w:val="CharAttribute86"/>
            <w:rFonts w:ascii="Tahoma" w:hAnsi="Tahoma" w:cs="Tahoma"/>
            <w:color w:val="auto"/>
            <w:sz w:val="22"/>
          </w:rPr>
          <w:t xml:space="preserve">iscrepancy </w:t>
        </w:r>
        <w:r w:rsidRPr="00190B6C">
          <w:rPr>
            <w:rStyle w:val="CharAttribute86"/>
            <w:rFonts w:ascii="Tahoma" w:eastAsiaTheme="minorEastAsia" w:hAnsi="Tahoma" w:cs="Tahoma"/>
            <w:color w:val="auto"/>
            <w:sz w:val="22"/>
          </w:rPr>
          <w:t>r</w:t>
        </w:r>
        <w:r w:rsidRPr="00190B6C">
          <w:rPr>
            <w:rStyle w:val="CharAttribute86"/>
            <w:rFonts w:ascii="Tahoma" w:hAnsi="Tahoma" w:cs="Tahoma"/>
            <w:color w:val="auto"/>
            <w:sz w:val="22"/>
          </w:rPr>
          <w:t xml:space="preserve">atios of </w:t>
        </w:r>
        <w:r w:rsidRPr="00190B6C">
          <w:rPr>
            <w:rStyle w:val="CharAttribute33"/>
            <w:rFonts w:ascii="Tahoma" w:hAnsi="Tahoma" w:cs="Tahoma"/>
            <w:color w:val="auto"/>
            <w:sz w:val="22"/>
          </w:rPr>
          <w:t>the PROMETHEE</w:t>
        </w:r>
        <w:r w:rsidRPr="00190B6C">
          <w:rPr>
            <w:rStyle w:val="CharAttribute86"/>
            <w:rFonts w:ascii="Tahoma" w:hAnsi="Tahoma" w:cs="Tahoma"/>
            <w:color w:val="auto"/>
            <w:sz w:val="22"/>
          </w:rPr>
          <w:t xml:space="preserve"> </w:t>
        </w:r>
        <w:r w:rsidRPr="00190B6C">
          <w:rPr>
            <w:rStyle w:val="CharAttribute33"/>
            <w:rFonts w:ascii="Tahoma" w:hAnsi="Tahoma" w:cs="Tahoma"/>
            <w:color w:val="auto"/>
            <w:sz w:val="22"/>
          </w:rPr>
          <w:t xml:space="preserve">with </w:t>
        </w:r>
        <w:r w:rsidRPr="00190B6C">
          <w:rPr>
            <w:rStyle w:val="CharAttribute33"/>
            <w:rFonts w:ascii="Tahoma" w:eastAsiaTheme="minorEastAsia" w:hAnsi="Tahoma" w:cs="Tahoma"/>
            <w:color w:val="auto"/>
            <w:sz w:val="22"/>
          </w:rPr>
          <w:t>s</w:t>
        </w:r>
        <w:r w:rsidRPr="00190B6C">
          <w:rPr>
            <w:rStyle w:val="CharAttribute33"/>
            <w:rFonts w:ascii="Tahoma" w:hAnsi="Tahoma" w:cs="Tahoma"/>
            <w:color w:val="auto"/>
            <w:sz w:val="22"/>
          </w:rPr>
          <w:t xml:space="preserve">ix </w:t>
        </w:r>
        <w:r w:rsidRPr="00190B6C">
          <w:rPr>
            <w:rStyle w:val="CharAttribute33"/>
            <w:rFonts w:ascii="Tahoma" w:eastAsiaTheme="minorEastAsia" w:hAnsi="Tahoma" w:cs="Tahoma"/>
            <w:color w:val="auto"/>
            <w:sz w:val="22"/>
          </w:rPr>
          <w:t>p</w:t>
        </w:r>
        <w:r w:rsidRPr="00190B6C">
          <w:rPr>
            <w:rStyle w:val="CharAttribute33"/>
            <w:rFonts w:ascii="Tahoma" w:hAnsi="Tahoma" w:cs="Tahoma"/>
            <w:color w:val="auto"/>
            <w:sz w:val="22"/>
          </w:rPr>
          <w:t xml:space="preserve">reference </w:t>
        </w:r>
        <w:r w:rsidRPr="00190B6C">
          <w:rPr>
            <w:rStyle w:val="CharAttribute33"/>
            <w:rFonts w:ascii="Tahoma" w:eastAsiaTheme="minorEastAsia" w:hAnsi="Tahoma" w:cs="Tahoma"/>
            <w:color w:val="auto"/>
            <w:sz w:val="22"/>
          </w:rPr>
          <w:t>f</w:t>
        </w:r>
        <w:r w:rsidRPr="00190B6C">
          <w:rPr>
            <w:rStyle w:val="CharAttribute33"/>
            <w:rFonts w:ascii="Tahoma" w:hAnsi="Tahoma" w:cs="Tahoma"/>
            <w:color w:val="auto"/>
            <w:sz w:val="22"/>
          </w:rPr>
          <w:t>unction</w:t>
        </w:r>
        <w:r w:rsidRPr="00190B6C">
          <w:rPr>
            <w:rStyle w:val="CharAttribute86"/>
            <w:rFonts w:ascii="Tahoma" w:hAnsi="Tahoma" w:cs="Tahoma"/>
            <w:color w:val="auto"/>
            <w:sz w:val="22"/>
          </w:rPr>
          <w:t xml:space="preserve">s for </w:t>
        </w:r>
        <w:r w:rsidRPr="00190B6C">
          <w:rPr>
            <w:rStyle w:val="CharAttribute86"/>
            <w:rFonts w:ascii="Tahoma" w:eastAsiaTheme="minorEastAsia" w:hAnsi="Tahoma" w:cs="Tahoma"/>
            <w:color w:val="auto"/>
            <w:sz w:val="22"/>
          </w:rPr>
          <w:t>official</w:t>
        </w:r>
        <w:r w:rsidRPr="00190B6C">
          <w:rPr>
            <w:rStyle w:val="CharAttribute33"/>
            <w:rFonts w:ascii="Tahoma" w:hAnsi="Tahoma" w:cs="Tahoma"/>
            <w:color w:val="auto"/>
            <w:sz w:val="22"/>
          </w:rPr>
          <w:t xml:space="preserve"> </w:t>
        </w:r>
        <w:r w:rsidRPr="00190B6C">
          <w:rPr>
            <w:rStyle w:val="CharAttribute33"/>
            <w:rFonts w:ascii="Tahoma" w:eastAsiaTheme="minorEastAsia" w:hAnsi="Tahoma" w:cs="Tahoma"/>
            <w:color w:val="auto"/>
            <w:sz w:val="22"/>
          </w:rPr>
          <w:t>p</w:t>
        </w:r>
        <w:r w:rsidRPr="00190B6C">
          <w:rPr>
            <w:rStyle w:val="CharAttribute33"/>
            <w:rFonts w:ascii="Tahoma" w:hAnsi="Tahoma" w:cs="Tahoma"/>
            <w:color w:val="auto"/>
            <w:sz w:val="22"/>
          </w:rPr>
          <w:t xml:space="preserve">riority </w:t>
        </w:r>
        <w:r w:rsidRPr="00190B6C">
          <w:rPr>
            <w:rStyle w:val="CharAttribute33"/>
            <w:rFonts w:ascii="Tahoma" w:eastAsiaTheme="minorEastAsia" w:hAnsi="Tahoma" w:cs="Tahoma"/>
            <w:color w:val="auto"/>
            <w:sz w:val="22"/>
          </w:rPr>
          <w:t>r</w:t>
        </w:r>
        <w:r w:rsidRPr="00190B6C">
          <w:rPr>
            <w:rStyle w:val="CharAttribute33"/>
            <w:rFonts w:ascii="Tahoma" w:hAnsi="Tahoma" w:cs="Tahoma"/>
            <w:color w:val="auto"/>
            <w:sz w:val="22"/>
          </w:rPr>
          <w:t xml:space="preserve">anking </w:t>
        </w:r>
        <w:r w:rsidRPr="00190B6C">
          <w:rPr>
            <w:rStyle w:val="CharAttribute86"/>
            <w:rFonts w:ascii="Tahoma" w:eastAsiaTheme="minorEastAsia" w:hAnsi="Tahoma" w:cs="Tahoma"/>
            <w:color w:val="auto"/>
            <w:sz w:val="22"/>
          </w:rPr>
          <w:t>u</w:t>
        </w:r>
        <w:r w:rsidRPr="00190B6C">
          <w:rPr>
            <w:rStyle w:val="CharAttribute86"/>
            <w:rFonts w:ascii="Tahoma" w:hAnsi="Tahoma" w:cs="Tahoma"/>
            <w:color w:val="auto"/>
            <w:sz w:val="22"/>
          </w:rPr>
          <w:t xml:space="preserve">sed in </w:t>
        </w:r>
        <w:r w:rsidRPr="00190B6C">
          <w:rPr>
            <w:rStyle w:val="CharAttribute86"/>
            <w:rFonts w:ascii="Tahoma" w:eastAsiaTheme="minorEastAsia" w:hAnsi="Tahoma" w:cs="Tahoma"/>
            <w:color w:val="auto"/>
            <w:sz w:val="22"/>
          </w:rPr>
          <w:t>v</w:t>
        </w:r>
        <w:r w:rsidRPr="00190B6C">
          <w:rPr>
            <w:rStyle w:val="CharAttribute86"/>
            <w:rFonts w:ascii="Tahoma" w:hAnsi="Tahoma" w:cs="Tahoma"/>
            <w:color w:val="auto"/>
            <w:sz w:val="22"/>
          </w:rPr>
          <w:t>erification</w:t>
        </w:r>
        <w:r w:rsidRPr="00190B6C">
          <w:rPr>
            <w:rFonts w:cs="Tahoma"/>
            <w:noProof/>
            <w:webHidden/>
          </w:rPr>
          <w:tab/>
        </w:r>
      </w:hyperlink>
      <w:r w:rsidR="00EF5A75">
        <w:rPr>
          <w:rFonts w:cs="Tahoma"/>
          <w:noProof/>
        </w:rPr>
        <w:t>18</w:t>
      </w:r>
    </w:p>
    <w:p w:rsidR="00734EB6" w:rsidRPr="00190B6C" w:rsidRDefault="00190B6C" w:rsidP="00190B6C">
      <w:pPr>
        <w:pStyle w:val="TableofFigures"/>
        <w:tabs>
          <w:tab w:val="right" w:leader="dot" w:pos="9062"/>
        </w:tabs>
        <w:rPr>
          <w:rFonts w:cs="Tahoma"/>
        </w:rPr>
      </w:pPr>
      <w:r w:rsidRPr="00190B6C">
        <w:rPr>
          <w:rFonts w:cs="Tahoma"/>
        </w:rPr>
        <w:fldChar w:fldCharType="end"/>
      </w:r>
    </w:p>
    <w:p w:rsidR="00734EB6" w:rsidRPr="00B266DC" w:rsidRDefault="00734EB6" w:rsidP="006F0204">
      <w:pPr>
        <w:pStyle w:val="TableofFigures"/>
        <w:tabs>
          <w:tab w:val="right" w:leader="dot" w:pos="9062"/>
        </w:tabs>
        <w:rPr>
          <w:rFonts w:eastAsia="MS Mincho" w:cs="Tahoma"/>
          <w:noProof/>
          <w:lang w:eastAsia="zh-CN"/>
        </w:rPr>
      </w:pPr>
      <w:r w:rsidRPr="00EF36B0">
        <w:rPr>
          <w:rFonts w:cs="Tahoma"/>
        </w:rPr>
        <w:fldChar w:fldCharType="begin"/>
      </w:r>
      <w:r w:rsidRPr="00EF36B0">
        <w:rPr>
          <w:rFonts w:cs="Tahoma"/>
        </w:rPr>
        <w:instrText xml:space="preserve"> TOC \h \z \c "Table" </w:instrText>
      </w:r>
      <w:r w:rsidRPr="00EF36B0">
        <w:rPr>
          <w:rFonts w:cs="Tahoma"/>
        </w:rPr>
        <w:fldChar w:fldCharType="separate"/>
      </w:r>
      <w:hyperlink w:anchor="_Toc373913197" w:history="1">
        <w:r w:rsidRPr="00B266DC">
          <w:rPr>
            <w:rStyle w:val="Hyperlink"/>
            <w:rFonts w:cs="Tahoma"/>
            <w:noProof/>
            <w:color w:val="auto"/>
          </w:rPr>
          <w:t xml:space="preserve">Table 1 : </w:t>
        </w:r>
        <w:r w:rsidR="00EF36B0" w:rsidRPr="00EF36B0">
          <w:rPr>
            <w:rFonts w:cs="Tahoma"/>
          </w:rPr>
          <w:t>Brief description of three general strategies for prioritizing small stream restoration projects</w:t>
        </w:r>
        <w:r w:rsidRPr="00EF36B0">
          <w:rPr>
            <w:rFonts w:cs="Tahoma"/>
            <w:noProof/>
            <w:webHidden/>
          </w:rPr>
          <w:tab/>
        </w:r>
      </w:hyperlink>
      <w:r w:rsidR="00EF36B0">
        <w:rPr>
          <w:rFonts w:cs="Tahoma"/>
          <w:noProof/>
        </w:rPr>
        <w:t>7</w:t>
      </w:r>
    </w:p>
    <w:p w:rsidR="00EF36B0" w:rsidRPr="00B266DC" w:rsidRDefault="00734EB6" w:rsidP="00EF36B0">
      <w:pPr>
        <w:pStyle w:val="TableofFigures"/>
        <w:tabs>
          <w:tab w:val="right" w:leader="dot" w:pos="9062"/>
        </w:tabs>
        <w:rPr>
          <w:rFonts w:eastAsia="MS Mincho" w:cs="Tahoma"/>
          <w:noProof/>
          <w:lang w:eastAsia="zh-CN"/>
        </w:rPr>
      </w:pPr>
      <w:r w:rsidRPr="00EF36B0">
        <w:rPr>
          <w:rFonts w:cs="Tahoma"/>
        </w:rPr>
        <w:fldChar w:fldCharType="end"/>
      </w:r>
      <w:r w:rsidR="00EF36B0" w:rsidRPr="00EF36B0">
        <w:rPr>
          <w:rFonts w:cs="Tahoma"/>
        </w:rPr>
        <w:fldChar w:fldCharType="begin"/>
      </w:r>
      <w:r w:rsidR="00EF36B0" w:rsidRPr="00EF36B0">
        <w:rPr>
          <w:rFonts w:cs="Tahoma"/>
        </w:rPr>
        <w:instrText xml:space="preserve"> TOC \h \z \c "Table" </w:instrText>
      </w:r>
      <w:r w:rsidR="00EF36B0" w:rsidRPr="00EF36B0">
        <w:rPr>
          <w:rFonts w:cs="Tahoma"/>
        </w:rPr>
        <w:fldChar w:fldCharType="separate"/>
      </w:r>
      <w:hyperlink w:anchor="_Toc373913197" w:history="1">
        <w:r w:rsidR="00EF36B0" w:rsidRPr="00B266DC">
          <w:rPr>
            <w:rStyle w:val="Hyperlink"/>
            <w:rFonts w:cs="Tahoma"/>
            <w:noProof/>
            <w:color w:val="auto"/>
          </w:rPr>
          <w:t xml:space="preserve">Table 2 : </w:t>
        </w:r>
        <w:r w:rsidR="00EF36B0" w:rsidRPr="00EF36B0">
          <w:rPr>
            <w:rFonts w:cs="Tahoma"/>
          </w:rPr>
          <w:t>The priority of the river restoration project on improving the flood prone area</w:t>
        </w:r>
        <w:r w:rsidR="00EF36B0" w:rsidRPr="00EF36B0">
          <w:rPr>
            <w:rFonts w:cs="Tahoma"/>
            <w:noProof/>
            <w:webHidden/>
          </w:rPr>
          <w:tab/>
        </w:r>
      </w:hyperlink>
      <w:r w:rsidR="00EF5A75">
        <w:rPr>
          <w:rFonts w:cs="Tahoma"/>
          <w:noProof/>
        </w:rPr>
        <w:t>8</w:t>
      </w:r>
    </w:p>
    <w:p w:rsidR="00EF36B0" w:rsidRPr="00B266DC" w:rsidRDefault="00EF36B0" w:rsidP="00EF36B0">
      <w:pPr>
        <w:pStyle w:val="TableofFigures"/>
        <w:tabs>
          <w:tab w:val="right" w:leader="dot" w:pos="9062"/>
        </w:tabs>
        <w:rPr>
          <w:rFonts w:eastAsia="MS Mincho" w:cs="Tahoma"/>
          <w:noProof/>
          <w:lang w:eastAsia="zh-CN"/>
        </w:rPr>
      </w:pPr>
      <w:r w:rsidRPr="00EF36B0">
        <w:rPr>
          <w:rFonts w:cs="Tahoma"/>
        </w:rPr>
        <w:fldChar w:fldCharType="end"/>
      </w:r>
      <w:r w:rsidRPr="00EF36B0">
        <w:rPr>
          <w:rFonts w:cs="Tahoma"/>
        </w:rPr>
        <w:fldChar w:fldCharType="begin"/>
      </w:r>
      <w:r w:rsidRPr="00EF36B0">
        <w:rPr>
          <w:rFonts w:cs="Tahoma"/>
        </w:rPr>
        <w:instrText xml:space="preserve"> TOC \h \z \c "Table" </w:instrText>
      </w:r>
      <w:r w:rsidRPr="00EF36B0">
        <w:rPr>
          <w:rFonts w:cs="Tahoma"/>
        </w:rPr>
        <w:fldChar w:fldCharType="separate"/>
      </w:r>
      <w:hyperlink w:anchor="_Toc373913197" w:history="1">
        <w:r w:rsidRPr="00B266DC">
          <w:rPr>
            <w:rStyle w:val="Hyperlink"/>
            <w:rFonts w:cs="Tahoma"/>
            <w:noProof/>
            <w:color w:val="auto"/>
          </w:rPr>
          <w:t xml:space="preserve">Table 3 : </w:t>
        </w:r>
        <w:r w:rsidRPr="00EF36B0">
          <w:rPr>
            <w:rFonts w:cs="Tahoma"/>
          </w:rPr>
          <w:t>Statistical chart of criteria collected from small steam watersheds in Korea</w:t>
        </w:r>
        <w:r w:rsidRPr="00EF36B0">
          <w:rPr>
            <w:rFonts w:cs="Tahoma"/>
            <w:noProof/>
            <w:webHidden/>
          </w:rPr>
          <w:tab/>
        </w:r>
      </w:hyperlink>
      <w:r w:rsidR="00EF5A75">
        <w:rPr>
          <w:rFonts w:cs="Tahoma"/>
          <w:noProof/>
        </w:rPr>
        <w:t>9</w:t>
      </w:r>
    </w:p>
    <w:p w:rsidR="00EF36B0" w:rsidRPr="00B266DC" w:rsidRDefault="00EF36B0" w:rsidP="00EF36B0">
      <w:pPr>
        <w:pStyle w:val="TableofFigures"/>
        <w:tabs>
          <w:tab w:val="right" w:leader="dot" w:pos="9062"/>
        </w:tabs>
        <w:rPr>
          <w:rFonts w:eastAsia="MS Mincho" w:cs="Tahoma"/>
          <w:noProof/>
          <w:lang w:eastAsia="zh-CN"/>
        </w:rPr>
      </w:pPr>
      <w:r w:rsidRPr="00EF36B0">
        <w:rPr>
          <w:rFonts w:cs="Tahoma"/>
        </w:rPr>
        <w:fldChar w:fldCharType="end"/>
      </w:r>
      <w:r w:rsidRPr="00EF36B0">
        <w:rPr>
          <w:rFonts w:cs="Tahoma"/>
        </w:rPr>
        <w:fldChar w:fldCharType="begin"/>
      </w:r>
      <w:r w:rsidRPr="00EF36B0">
        <w:rPr>
          <w:rFonts w:cs="Tahoma"/>
        </w:rPr>
        <w:instrText xml:space="preserve"> TOC \h \z \c "Table" </w:instrText>
      </w:r>
      <w:r w:rsidRPr="00EF36B0">
        <w:rPr>
          <w:rFonts w:cs="Tahoma"/>
        </w:rPr>
        <w:fldChar w:fldCharType="separate"/>
      </w:r>
      <w:hyperlink w:anchor="_Toc373913197" w:history="1">
        <w:r w:rsidRPr="00B266DC">
          <w:rPr>
            <w:rStyle w:val="Hyperlink"/>
            <w:rFonts w:cs="Tahoma"/>
            <w:noProof/>
            <w:color w:val="auto"/>
          </w:rPr>
          <w:t xml:space="preserve">Table 4 : </w:t>
        </w:r>
        <w:r w:rsidRPr="00EF36B0">
          <w:rPr>
            <w:rFonts w:cs="Tahoma"/>
          </w:rPr>
          <w:t xml:space="preserve">The indicators, sub indicators and criteria to set the priority of the SSWRPs ; </w:t>
        </w:r>
        <w:r w:rsidRPr="00EF36B0">
          <w:rPr>
            <w:rFonts w:cs="Tahoma"/>
            <w:vertAlign w:val="superscript"/>
          </w:rPr>
          <w:t>1</w:t>
        </w:r>
        <w:r w:rsidRPr="00EF36B0">
          <w:rPr>
            <w:rFonts w:cs="Tahoma"/>
          </w:rPr>
          <w:t xml:space="preserve">Residential Area : Residential Area/Total Watershed Area; </w:t>
        </w:r>
        <w:r w:rsidRPr="00EF36B0">
          <w:rPr>
            <w:rFonts w:cs="Tahoma"/>
            <w:vertAlign w:val="superscript"/>
          </w:rPr>
          <w:t>2</w:t>
        </w:r>
        <w:r w:rsidRPr="00EF36B0">
          <w:rPr>
            <w:rFonts w:cs="Tahoma"/>
          </w:rPr>
          <w:t>Restoration Ratio : Restoration Length/Total Channel Length</w:t>
        </w:r>
        <w:r w:rsidRPr="00EF36B0">
          <w:rPr>
            <w:rFonts w:cs="Tahoma"/>
            <w:noProof/>
            <w:webHidden/>
          </w:rPr>
          <w:tab/>
        </w:r>
      </w:hyperlink>
      <w:r w:rsidR="00EF5A75">
        <w:rPr>
          <w:rFonts w:cs="Tahoma"/>
          <w:noProof/>
        </w:rPr>
        <w:t>10</w:t>
      </w:r>
    </w:p>
    <w:p w:rsidR="00EF36B0" w:rsidRPr="00B266DC" w:rsidRDefault="00EF36B0" w:rsidP="00EF36B0">
      <w:pPr>
        <w:pStyle w:val="TableofFigures"/>
        <w:tabs>
          <w:tab w:val="right" w:leader="dot" w:pos="9062"/>
        </w:tabs>
        <w:rPr>
          <w:rFonts w:eastAsia="MS Mincho" w:cs="Tahoma"/>
          <w:noProof/>
          <w:lang w:eastAsia="zh-CN"/>
        </w:rPr>
      </w:pPr>
      <w:r w:rsidRPr="00EF36B0">
        <w:rPr>
          <w:rFonts w:cs="Tahoma"/>
        </w:rPr>
        <w:fldChar w:fldCharType="end"/>
      </w:r>
      <w:r w:rsidRPr="00EF36B0">
        <w:rPr>
          <w:rFonts w:cs="Tahoma"/>
        </w:rPr>
        <w:fldChar w:fldCharType="begin"/>
      </w:r>
      <w:r w:rsidRPr="00EF36B0">
        <w:rPr>
          <w:rFonts w:cs="Tahoma"/>
        </w:rPr>
        <w:instrText xml:space="preserve"> TOC \h \z \c "Table" </w:instrText>
      </w:r>
      <w:r w:rsidRPr="00EF36B0">
        <w:rPr>
          <w:rFonts w:cs="Tahoma"/>
        </w:rPr>
        <w:fldChar w:fldCharType="separate"/>
      </w:r>
      <w:hyperlink w:anchor="_Toc373913197" w:history="1">
        <w:r w:rsidRPr="00B266DC">
          <w:rPr>
            <w:rStyle w:val="Hyperlink"/>
            <w:rFonts w:cs="Tahoma"/>
            <w:noProof/>
            <w:color w:val="auto"/>
          </w:rPr>
          <w:t xml:space="preserve">Table 5 : </w:t>
        </w:r>
        <w:r w:rsidRPr="00EF36B0">
          <w:rPr>
            <w:rStyle w:val="CharAttribute54"/>
            <w:rFonts w:ascii="Tahoma" w:hAnsi="Tahoma" w:cs="Tahoma"/>
            <w:sz w:val="22"/>
          </w:rPr>
          <w:t xml:space="preserve">Six </w:t>
        </w:r>
        <w:r w:rsidRPr="00EF36B0">
          <w:rPr>
            <w:rStyle w:val="CharAttribute12"/>
            <w:rFonts w:ascii="Tahoma" w:hAnsi="Tahoma" w:cs="Tahoma"/>
            <w:sz w:val="22"/>
          </w:rPr>
          <w:t>ty</w:t>
        </w:r>
        <w:r w:rsidRPr="00EF36B0">
          <w:rPr>
            <w:rStyle w:val="CharAttribute54"/>
            <w:rFonts w:ascii="Tahoma" w:hAnsi="Tahoma" w:cs="Tahoma"/>
            <w:sz w:val="22"/>
          </w:rPr>
          <w:t xml:space="preserve">pes of </w:t>
        </w:r>
        <w:r w:rsidRPr="00EF36B0">
          <w:rPr>
            <w:rStyle w:val="CharAttribute12"/>
            <w:rFonts w:ascii="Tahoma" w:hAnsi="Tahoma" w:cs="Tahoma"/>
            <w:sz w:val="22"/>
          </w:rPr>
          <w:t>p</w:t>
        </w:r>
        <w:r w:rsidRPr="00EF36B0">
          <w:rPr>
            <w:rStyle w:val="CharAttribute54"/>
            <w:rFonts w:ascii="Tahoma" w:hAnsi="Tahoma" w:cs="Tahoma"/>
            <w:sz w:val="22"/>
          </w:rPr>
          <w:t xml:space="preserve">reference </w:t>
        </w:r>
        <w:r w:rsidRPr="00EF36B0">
          <w:rPr>
            <w:rStyle w:val="CharAttribute12"/>
            <w:rFonts w:ascii="Tahoma" w:hAnsi="Tahoma" w:cs="Tahoma"/>
            <w:sz w:val="22"/>
          </w:rPr>
          <w:t>f</w:t>
        </w:r>
        <w:r w:rsidRPr="00EF36B0">
          <w:rPr>
            <w:rStyle w:val="CharAttribute54"/>
            <w:rFonts w:ascii="Tahoma" w:hAnsi="Tahoma" w:cs="Tahoma"/>
            <w:sz w:val="22"/>
          </w:rPr>
          <w:t>unctions</w:t>
        </w:r>
        <w:r w:rsidRPr="00EF36B0">
          <w:rPr>
            <w:rStyle w:val="CharAttribute12"/>
            <w:rFonts w:ascii="Tahoma" w:hAnsi="Tahoma" w:cs="Tahoma"/>
            <w:sz w:val="22"/>
          </w:rPr>
          <w:t xml:space="preserve"> for the PROMETHEE method</w:t>
        </w:r>
        <w:r w:rsidRPr="00EF36B0">
          <w:rPr>
            <w:rFonts w:cs="Tahoma"/>
            <w:noProof/>
            <w:webHidden/>
          </w:rPr>
          <w:tab/>
        </w:r>
      </w:hyperlink>
      <w:r w:rsidR="00EF5A75">
        <w:rPr>
          <w:rFonts w:cs="Tahoma"/>
          <w:noProof/>
        </w:rPr>
        <w:t>12</w:t>
      </w:r>
    </w:p>
    <w:p w:rsidR="00EF36B0" w:rsidRPr="00B266DC" w:rsidRDefault="00EF36B0" w:rsidP="00EF36B0">
      <w:pPr>
        <w:pStyle w:val="TableofFigures"/>
        <w:tabs>
          <w:tab w:val="right" w:leader="dot" w:pos="9062"/>
        </w:tabs>
        <w:rPr>
          <w:rFonts w:eastAsia="MS Mincho" w:cs="Tahoma"/>
          <w:noProof/>
          <w:lang w:eastAsia="zh-CN"/>
        </w:rPr>
      </w:pPr>
      <w:r w:rsidRPr="00EF36B0">
        <w:rPr>
          <w:rFonts w:cs="Tahoma"/>
        </w:rPr>
        <w:fldChar w:fldCharType="end"/>
      </w:r>
      <w:r w:rsidRPr="00EF36B0">
        <w:rPr>
          <w:rFonts w:cs="Tahoma"/>
        </w:rPr>
        <w:fldChar w:fldCharType="begin"/>
      </w:r>
      <w:r w:rsidRPr="00EF36B0">
        <w:rPr>
          <w:rFonts w:cs="Tahoma"/>
        </w:rPr>
        <w:instrText xml:space="preserve"> TOC \h \z \c "Table" </w:instrText>
      </w:r>
      <w:r w:rsidRPr="00EF36B0">
        <w:rPr>
          <w:rFonts w:cs="Tahoma"/>
        </w:rPr>
        <w:fldChar w:fldCharType="separate"/>
      </w:r>
      <w:hyperlink w:anchor="_Toc373913197" w:history="1">
        <w:r w:rsidRPr="00B266DC">
          <w:rPr>
            <w:rStyle w:val="Hyperlink"/>
            <w:rFonts w:cs="Tahoma"/>
            <w:noProof/>
            <w:color w:val="auto"/>
          </w:rPr>
          <w:t xml:space="preserve">Table 6 : </w:t>
        </w:r>
        <w:r w:rsidRPr="00EF36B0">
          <w:rPr>
            <w:rStyle w:val="CharAttribute11"/>
            <w:rFonts w:ascii="Tahoma" w:hAnsi="Tahoma" w:cs="Tahoma"/>
            <w:b w:val="0"/>
          </w:rPr>
          <w:t xml:space="preserve">Categorization of alternates for comparison between the evaluation criteria and the </w:t>
        </w:r>
        <w:r w:rsidRPr="00EF36B0">
          <w:rPr>
            <w:rStyle w:val="CharAttribute75"/>
            <w:rFonts w:ascii="Tahoma" w:hAnsi="Tahoma" w:cs="Tahoma"/>
            <w:b w:val="0"/>
          </w:rPr>
          <w:t>net outranking flow</w:t>
        </w:r>
        <w:r w:rsidRPr="00EF36B0">
          <w:rPr>
            <w:rStyle w:val="CharAttribute37"/>
            <w:rFonts w:ascii="Tahoma" w:hAnsi="Tahoma" w:cs="Tahoma"/>
            <w:b w:val="0"/>
          </w:rPr>
          <w:t xml:space="preserve"> values</w:t>
        </w:r>
        <w:r w:rsidRPr="00EF36B0">
          <w:rPr>
            <w:rFonts w:cs="Tahoma"/>
            <w:noProof/>
            <w:webHidden/>
          </w:rPr>
          <w:tab/>
        </w:r>
      </w:hyperlink>
      <w:r w:rsidR="00EF5A75">
        <w:rPr>
          <w:rFonts w:cs="Tahoma"/>
          <w:noProof/>
        </w:rPr>
        <w:t>15</w:t>
      </w:r>
    </w:p>
    <w:p w:rsidR="00EF36B0" w:rsidRPr="00B266DC" w:rsidRDefault="00EF36B0" w:rsidP="00EF36B0">
      <w:pPr>
        <w:pStyle w:val="TableofFigures"/>
        <w:tabs>
          <w:tab w:val="right" w:leader="dot" w:pos="9062"/>
        </w:tabs>
        <w:rPr>
          <w:rFonts w:eastAsia="MS Mincho" w:cs="Tahoma"/>
          <w:noProof/>
          <w:lang w:eastAsia="zh-CN"/>
        </w:rPr>
      </w:pPr>
      <w:r w:rsidRPr="00EF36B0">
        <w:rPr>
          <w:rFonts w:cs="Tahoma"/>
        </w:rPr>
        <w:fldChar w:fldCharType="end"/>
      </w:r>
      <w:r w:rsidRPr="00EF36B0">
        <w:rPr>
          <w:rFonts w:cs="Tahoma"/>
        </w:rPr>
        <w:fldChar w:fldCharType="begin"/>
      </w:r>
      <w:r w:rsidRPr="00EF36B0">
        <w:rPr>
          <w:rFonts w:cs="Tahoma"/>
        </w:rPr>
        <w:instrText xml:space="preserve"> TOC \h \z \c "Table" </w:instrText>
      </w:r>
      <w:r w:rsidRPr="00EF36B0">
        <w:rPr>
          <w:rFonts w:cs="Tahoma"/>
        </w:rPr>
        <w:fldChar w:fldCharType="separate"/>
      </w:r>
      <w:hyperlink w:anchor="_Toc373913197" w:history="1">
        <w:r w:rsidRPr="00B266DC">
          <w:rPr>
            <w:rStyle w:val="Hyperlink"/>
            <w:rFonts w:cs="Tahoma"/>
            <w:noProof/>
            <w:color w:val="auto"/>
          </w:rPr>
          <w:t xml:space="preserve">Table 7 : </w:t>
        </w:r>
        <w:r w:rsidRPr="00EF36B0">
          <w:rPr>
            <w:rFonts w:cs="Tahoma"/>
          </w:rPr>
          <w:t xml:space="preserve">The Correlation coefficient of </w:t>
        </w:r>
        <w:r w:rsidRPr="00EF36B0">
          <w:rPr>
            <w:rFonts w:cs="Tahoma"/>
            <w:iCs/>
          </w:rPr>
          <w:t>e</w:t>
        </w:r>
        <w:r w:rsidRPr="00EF36B0">
          <w:rPr>
            <w:rFonts w:eastAsia="Times-Italic" w:cs="Tahoma"/>
            <w:iCs/>
          </w:rPr>
          <w:t xml:space="preserve">ach </w:t>
        </w:r>
        <w:r w:rsidRPr="00EF36B0">
          <w:rPr>
            <w:rFonts w:cs="Tahoma"/>
            <w:iCs/>
          </w:rPr>
          <w:t>c</w:t>
        </w:r>
        <w:r w:rsidRPr="00EF36B0">
          <w:rPr>
            <w:rFonts w:eastAsia="Times-Italic" w:cs="Tahoma"/>
            <w:iCs/>
          </w:rPr>
          <w:t xml:space="preserve">riteria to </w:t>
        </w:r>
        <w:r w:rsidRPr="00EF36B0">
          <w:rPr>
            <w:rFonts w:cs="Tahoma"/>
          </w:rPr>
          <w:t xml:space="preserve">the </w:t>
        </w:r>
        <w:r w:rsidRPr="00EF36B0">
          <w:rPr>
            <w:rFonts w:cs="Tahoma"/>
            <w:iCs/>
          </w:rPr>
          <w:t>n</w:t>
        </w:r>
        <w:r w:rsidRPr="00EF36B0">
          <w:rPr>
            <w:rFonts w:eastAsia="Times-Italic" w:cs="Tahoma"/>
            <w:iCs/>
          </w:rPr>
          <w:t xml:space="preserve">et </w:t>
        </w:r>
        <w:r w:rsidRPr="00EF36B0">
          <w:rPr>
            <w:rFonts w:cs="Tahoma"/>
            <w:iCs/>
          </w:rPr>
          <w:t>o</w:t>
        </w:r>
        <w:r w:rsidRPr="00EF36B0">
          <w:rPr>
            <w:rFonts w:eastAsia="Times-Italic" w:cs="Tahoma"/>
            <w:iCs/>
          </w:rPr>
          <w:t xml:space="preserve">utranking </w:t>
        </w:r>
        <w:r w:rsidRPr="00EF36B0">
          <w:rPr>
            <w:rFonts w:cs="Tahoma"/>
            <w:iCs/>
          </w:rPr>
          <w:t>f</w:t>
        </w:r>
        <w:r w:rsidRPr="00EF36B0">
          <w:rPr>
            <w:rFonts w:eastAsia="Times-Italic" w:cs="Tahoma"/>
            <w:iCs/>
          </w:rPr>
          <w:t xml:space="preserve">low </w:t>
        </w:r>
        <w:r w:rsidRPr="00EF36B0">
          <w:rPr>
            <w:rFonts w:cs="Tahoma"/>
            <w:iCs/>
          </w:rPr>
          <w:t>v</w:t>
        </w:r>
        <w:r w:rsidRPr="00EF36B0">
          <w:rPr>
            <w:rFonts w:eastAsia="Times-Italic" w:cs="Tahoma"/>
            <w:iCs/>
          </w:rPr>
          <w:t>alues</w:t>
        </w:r>
        <w:r w:rsidRPr="00EF36B0">
          <w:rPr>
            <w:rFonts w:cs="Tahoma"/>
            <w:noProof/>
            <w:webHidden/>
          </w:rPr>
          <w:tab/>
        </w:r>
      </w:hyperlink>
      <w:r w:rsidR="00EF5A75">
        <w:rPr>
          <w:rFonts w:cs="Tahoma"/>
          <w:noProof/>
        </w:rPr>
        <w:t>15</w:t>
      </w:r>
    </w:p>
    <w:p w:rsidR="00EF36B0" w:rsidRPr="00B266DC" w:rsidRDefault="00EF36B0" w:rsidP="00EF36B0">
      <w:pPr>
        <w:pStyle w:val="TableofFigures"/>
        <w:tabs>
          <w:tab w:val="right" w:leader="dot" w:pos="9062"/>
        </w:tabs>
        <w:rPr>
          <w:rFonts w:eastAsia="MS Mincho" w:cs="Tahoma"/>
          <w:noProof/>
          <w:lang w:eastAsia="zh-CN"/>
        </w:rPr>
      </w:pPr>
      <w:r w:rsidRPr="00EF36B0">
        <w:rPr>
          <w:rFonts w:cs="Tahoma"/>
        </w:rPr>
        <w:fldChar w:fldCharType="end"/>
      </w:r>
      <w:r w:rsidRPr="00EF36B0">
        <w:rPr>
          <w:rFonts w:cs="Tahoma"/>
        </w:rPr>
        <w:fldChar w:fldCharType="begin"/>
      </w:r>
      <w:r w:rsidRPr="00EF36B0">
        <w:rPr>
          <w:rFonts w:cs="Tahoma"/>
        </w:rPr>
        <w:instrText xml:space="preserve"> TOC \h \z \c "Table" </w:instrText>
      </w:r>
      <w:r w:rsidRPr="00EF36B0">
        <w:rPr>
          <w:rFonts w:cs="Tahoma"/>
        </w:rPr>
        <w:fldChar w:fldCharType="separate"/>
      </w:r>
      <w:hyperlink w:anchor="_Toc373913197" w:history="1">
        <w:r w:rsidRPr="00B266DC">
          <w:rPr>
            <w:rStyle w:val="Hyperlink"/>
            <w:rFonts w:cs="Tahoma"/>
            <w:noProof/>
            <w:color w:val="auto"/>
          </w:rPr>
          <w:t xml:space="preserve">Table 8 : </w:t>
        </w:r>
        <w:r w:rsidRPr="00EF36B0">
          <w:rPr>
            <w:rFonts w:cs="Tahoma"/>
          </w:rPr>
          <w:t>Guideline for the restoration measures for the flood related disaster risk management</w:t>
        </w:r>
        <w:r w:rsidRPr="00EF36B0">
          <w:rPr>
            <w:rFonts w:cs="Tahoma"/>
            <w:noProof/>
            <w:webHidden/>
          </w:rPr>
          <w:tab/>
        </w:r>
      </w:hyperlink>
      <w:r w:rsidR="00EF5A75">
        <w:rPr>
          <w:rFonts w:cs="Tahoma"/>
          <w:noProof/>
        </w:rPr>
        <w:t>19</w:t>
      </w:r>
    </w:p>
    <w:p w:rsidR="00734EB6" w:rsidRPr="00EF36B0" w:rsidRDefault="00EF36B0" w:rsidP="00EF36B0">
      <w:pPr>
        <w:pStyle w:val="TableofFigures"/>
        <w:tabs>
          <w:tab w:val="right" w:leader="dot" w:pos="9062"/>
        </w:tabs>
        <w:rPr>
          <w:rFonts w:cs="Tahoma"/>
        </w:rPr>
      </w:pPr>
      <w:r w:rsidRPr="00EF36B0">
        <w:rPr>
          <w:rFonts w:cs="Tahoma"/>
        </w:rPr>
        <w:fldChar w:fldCharType="end"/>
      </w:r>
    </w:p>
    <w:p w:rsidR="00734EB6" w:rsidRPr="00B266DC" w:rsidRDefault="00734EB6" w:rsidP="006F0204"/>
    <w:p w:rsidR="00734EB6" w:rsidRPr="00B266DC" w:rsidRDefault="009F06EB" w:rsidP="006F0204">
      <w:pPr>
        <w:pStyle w:val="Heading1"/>
      </w:pPr>
      <w:bookmarkStart w:id="1" w:name="_Toc373851394"/>
      <w:r w:rsidRPr="00B266DC">
        <w:rPr>
          <w:rStyle w:val="Heading2Char"/>
          <w:b/>
          <w:sz w:val="28"/>
          <w:szCs w:val="32"/>
        </w:rPr>
        <w:lastRenderedPageBreak/>
        <w:t>Introduction</w:t>
      </w:r>
      <w:bookmarkEnd w:id="1"/>
    </w:p>
    <w:p w:rsidR="007104FF" w:rsidRDefault="009F06EB" w:rsidP="006F0204">
      <w:pPr>
        <w:rPr>
          <w:rStyle w:val="CharAttribute14"/>
          <w:rFonts w:ascii="Tahoma" w:hAnsi="Tahoma" w:cs="Tahoma"/>
        </w:rPr>
      </w:pPr>
      <w:r w:rsidRPr="006F0204">
        <w:rPr>
          <w:rStyle w:val="CharAttribute19"/>
          <w:rFonts w:ascii="Tahoma" w:hAnsi="Tahoma" w:cs="Tahoma"/>
        </w:rPr>
        <w:t xml:space="preserve">Now, high intensity localized heavy rainfall is increasing in the pacific region which can cause massive flash floods making enormous </w:t>
      </w:r>
      <w:r w:rsidRPr="006F0204">
        <w:rPr>
          <w:rStyle w:val="CharAttribute3"/>
          <w:rFonts w:ascii="Tahoma" w:hAnsi="Tahoma" w:cs="Tahoma"/>
        </w:rPr>
        <w:t>damage</w:t>
      </w:r>
      <w:r w:rsidRPr="006F0204">
        <w:rPr>
          <w:rStyle w:val="CharAttribute14"/>
          <w:rFonts w:ascii="Tahoma" w:hAnsi="Tahoma" w:cs="Tahoma"/>
        </w:rPr>
        <w:t>s</w:t>
      </w:r>
      <w:r w:rsidRPr="006F0204">
        <w:rPr>
          <w:rStyle w:val="CharAttribute3"/>
          <w:rFonts w:ascii="Tahoma" w:hAnsi="Tahoma" w:cs="Tahoma"/>
        </w:rPr>
        <w:t xml:space="preserve"> </w:t>
      </w:r>
      <w:r w:rsidRPr="006F0204">
        <w:rPr>
          <w:rStyle w:val="CharAttribute14"/>
          <w:rFonts w:ascii="Tahoma" w:hAnsi="Tahoma" w:cs="Tahoma"/>
        </w:rPr>
        <w:t>especially in the small stream watersheds and even in the urban areas</w:t>
      </w:r>
      <w:r w:rsidRPr="006F0204">
        <w:rPr>
          <w:rStyle w:val="CharAttribute3"/>
          <w:rFonts w:ascii="Tahoma" w:hAnsi="Tahoma" w:cs="Tahoma"/>
        </w:rPr>
        <w:t>.</w:t>
      </w:r>
      <w:r w:rsidRPr="006F0204">
        <w:rPr>
          <w:rStyle w:val="CharAttribute14"/>
          <w:rFonts w:ascii="Tahoma" w:hAnsi="Tahoma" w:cs="Tahoma"/>
        </w:rPr>
        <w:t xml:space="preserve"> </w:t>
      </w:r>
      <w:r w:rsidRPr="006F0204">
        <w:rPr>
          <w:rFonts w:cs="Tahoma"/>
          <w:shd w:val="clear" w:color="auto" w:fill="FFFFFF"/>
        </w:rPr>
        <w:t>Floods depend on precipitation intensity, volume, timing, antecedent conditions of streams and their drainage basins (Collins and Simpson, 2007). Human encroachment into flood plains and lack of flood response plans increase the damage potential.</w:t>
      </w:r>
      <w:r w:rsidRPr="006F0204">
        <w:rPr>
          <w:rStyle w:val="CharAttribute19"/>
          <w:rFonts w:ascii="Tahoma" w:hAnsi="Tahoma" w:cs="Tahoma"/>
        </w:rPr>
        <w:t xml:space="preserve"> D</w:t>
      </w:r>
      <w:r w:rsidRPr="006F0204">
        <w:rPr>
          <w:rStyle w:val="CharAttribute20"/>
          <w:rFonts w:ascii="Tahoma" w:hAnsi="Tahoma" w:cs="Tahoma"/>
        </w:rPr>
        <w:t xml:space="preserve">evelopment activity, particularly deforestation and intensive crop production, as well as increasing impervious cover may drastically change runoff conditions, thereby increasing stream flow during normal rainfall cycles and thus increasing the risk of flooding and soil </w:t>
      </w:r>
      <w:r w:rsidRPr="006F0204">
        <w:rPr>
          <w:rStyle w:val="CharAttribute19"/>
          <w:rFonts w:ascii="Tahoma" w:hAnsi="Tahoma" w:cs="Tahoma"/>
        </w:rPr>
        <w:t>degradation (Klein 1979; Bannerman et al. 1993; Coles et al. 2012)</w:t>
      </w:r>
      <w:r w:rsidRPr="006F0204">
        <w:rPr>
          <w:rStyle w:val="CharAttribute20"/>
          <w:rFonts w:ascii="Tahoma" w:hAnsi="Tahoma" w:cs="Tahoma"/>
        </w:rPr>
        <w:t>.</w:t>
      </w:r>
      <w:r w:rsidRPr="006F0204">
        <w:rPr>
          <w:rStyle w:val="CharAttribute19"/>
          <w:rFonts w:ascii="Tahoma" w:hAnsi="Tahoma" w:cs="Tahoma"/>
        </w:rPr>
        <w:t xml:space="preserve"> I</w:t>
      </w:r>
      <w:r w:rsidRPr="006F0204">
        <w:rPr>
          <w:rStyle w:val="CharAttribute20"/>
          <w:rFonts w:ascii="Tahoma" w:hAnsi="Tahoma" w:cs="Tahoma"/>
        </w:rPr>
        <w:t>ntensive use of the floodplain, even under strict management, usually results in increased runoff rates.</w:t>
      </w:r>
      <w:r w:rsidRPr="006F0204">
        <w:rPr>
          <w:rStyle w:val="CharAttribute14"/>
          <w:rFonts w:ascii="Tahoma" w:hAnsi="Tahoma" w:cs="Tahoma"/>
        </w:rPr>
        <w:t xml:space="preserve"> </w:t>
      </w:r>
      <w:r w:rsidRPr="006F0204">
        <w:rPr>
          <w:rStyle w:val="CharAttribute3"/>
          <w:rFonts w:ascii="Tahoma" w:hAnsi="Tahoma" w:cs="Tahoma"/>
        </w:rPr>
        <w:t xml:space="preserve">The small </w:t>
      </w:r>
      <w:r w:rsidRPr="006F0204">
        <w:rPr>
          <w:rStyle w:val="CharAttribute21"/>
          <w:rFonts w:ascii="Tahoma" w:hAnsi="Tahoma" w:cs="Tahoma"/>
        </w:rPr>
        <w:t xml:space="preserve">streams </w:t>
      </w:r>
      <w:r w:rsidRPr="006F0204">
        <w:rPr>
          <w:rStyle w:val="CharAttribute3"/>
          <w:rFonts w:ascii="Tahoma" w:hAnsi="Tahoma" w:cs="Tahoma"/>
        </w:rPr>
        <w:t xml:space="preserve">have a high risk for flash floods due to the presence of </w:t>
      </w:r>
      <w:r w:rsidRPr="006F0204">
        <w:rPr>
          <w:rStyle w:val="CharAttribute21"/>
          <w:rFonts w:ascii="Tahoma" w:hAnsi="Tahoma" w:cs="Tahoma"/>
        </w:rPr>
        <w:t>slopes thus, the rate of down cutting are high</w:t>
      </w:r>
      <w:r w:rsidRPr="006F0204">
        <w:rPr>
          <w:rStyle w:val="CharAttribute3"/>
          <w:rFonts w:ascii="Tahoma" w:hAnsi="Tahoma" w:cs="Tahoma"/>
        </w:rPr>
        <w:t xml:space="preserve"> </w:t>
      </w:r>
      <w:r w:rsidRPr="006F0204">
        <w:rPr>
          <w:rStyle w:val="CharAttribute21"/>
          <w:rFonts w:ascii="Tahoma" w:hAnsi="Tahoma" w:cs="Tahoma"/>
        </w:rPr>
        <w:t>and the valley walls are often exposed to bedrock</w:t>
      </w:r>
      <w:r w:rsidRPr="006F0204">
        <w:rPr>
          <w:rStyle w:val="CharAttribute3"/>
          <w:rFonts w:ascii="Tahoma" w:hAnsi="Tahoma" w:cs="Tahoma"/>
        </w:rPr>
        <w:t xml:space="preserve">. </w:t>
      </w:r>
      <w:r w:rsidRPr="006F0204">
        <w:rPr>
          <w:rStyle w:val="CharAttribute14"/>
          <w:rFonts w:ascii="Tahoma" w:hAnsi="Tahoma" w:cs="Tahoma"/>
        </w:rPr>
        <w:t>Those in the mountains and steep narrow valleys generate rapid flowing waters which quickly raises water depths and thus resulting to a reduced evacuation time for residents in the affected areas and increased damages. In addition, streams such as those in low water crossings, mountains and urban areas rampant with pavement and roof covers have a high risk for flash floods. Flood-related d</w:t>
      </w:r>
      <w:r w:rsidRPr="006F0204">
        <w:rPr>
          <w:rStyle w:val="CharAttribute22"/>
          <w:rFonts w:ascii="Tahoma" w:hAnsi="Tahoma" w:cs="Tahoma"/>
        </w:rPr>
        <w:t xml:space="preserve">isasters in Korea </w:t>
      </w:r>
      <w:r w:rsidRPr="006F0204">
        <w:rPr>
          <w:rStyle w:val="CharAttribute3"/>
          <w:rFonts w:ascii="Tahoma" w:hAnsi="Tahoma" w:cs="Tahoma"/>
        </w:rPr>
        <w:t xml:space="preserve">are classified according to several considerations like location, however, </w:t>
      </w:r>
      <w:r w:rsidRPr="006F0204">
        <w:rPr>
          <w:rStyle w:val="CharAttribute14"/>
          <w:rFonts w:ascii="Tahoma" w:hAnsi="Tahoma" w:cs="Tahoma"/>
        </w:rPr>
        <w:t>urbanized c</w:t>
      </w:r>
      <w:r w:rsidRPr="006F0204">
        <w:rPr>
          <w:rStyle w:val="CharAttribute3"/>
          <w:rFonts w:ascii="Tahoma" w:hAnsi="Tahoma" w:cs="Tahoma"/>
        </w:rPr>
        <w:t xml:space="preserve">ities </w:t>
      </w:r>
      <w:r w:rsidRPr="006F0204">
        <w:rPr>
          <w:rStyle w:val="CharAttribute14"/>
          <w:rFonts w:ascii="Tahoma" w:hAnsi="Tahoma" w:cs="Tahoma"/>
        </w:rPr>
        <w:t>situated within the vicinity of small streams have</w:t>
      </w:r>
      <w:r w:rsidRPr="006F0204">
        <w:rPr>
          <w:rStyle w:val="CharAttribute3"/>
          <w:rFonts w:ascii="Tahoma" w:hAnsi="Tahoma" w:cs="Tahoma"/>
        </w:rPr>
        <w:t xml:space="preserve"> becom</w:t>
      </w:r>
      <w:r w:rsidRPr="006F0204">
        <w:rPr>
          <w:rStyle w:val="CharAttribute14"/>
          <w:rFonts w:ascii="Tahoma" w:hAnsi="Tahoma" w:cs="Tahoma"/>
        </w:rPr>
        <w:t>e</w:t>
      </w:r>
      <w:r w:rsidRPr="006F0204">
        <w:rPr>
          <w:rStyle w:val="CharAttribute3"/>
          <w:rFonts w:ascii="Tahoma" w:hAnsi="Tahoma" w:cs="Tahoma"/>
        </w:rPr>
        <w:t xml:space="preserve"> more susceptible and vulnerable to </w:t>
      </w:r>
      <w:r w:rsidRPr="006F0204">
        <w:rPr>
          <w:rStyle w:val="CharAttribute14"/>
          <w:rFonts w:ascii="Tahoma" w:hAnsi="Tahoma" w:cs="Tahoma"/>
        </w:rPr>
        <w:t>flash floods.</w:t>
      </w:r>
    </w:p>
    <w:p w:rsidR="009F06EB" w:rsidRPr="007104FF" w:rsidRDefault="009F06EB" w:rsidP="006F0204">
      <w:pPr>
        <w:rPr>
          <w:rStyle w:val="CharAttribute3"/>
          <w:rFonts w:ascii="Tahoma" w:eastAsia="Malgun Gothic" w:hAnsi="Tahoma" w:cs="Tahoma"/>
        </w:rPr>
      </w:pPr>
      <w:r w:rsidRPr="006F0204">
        <w:rPr>
          <w:rStyle w:val="CharAttribute3"/>
          <w:rFonts w:ascii="Tahoma" w:hAnsi="Tahoma" w:cs="Tahoma"/>
        </w:rPr>
        <w:t>A</w:t>
      </w:r>
      <w:r w:rsidRPr="006F0204">
        <w:rPr>
          <w:rStyle w:val="CharAttribute14"/>
          <w:rFonts w:ascii="Tahoma" w:hAnsi="Tahoma" w:cs="Tahoma"/>
        </w:rPr>
        <w:t>mong</w:t>
      </w:r>
      <w:r w:rsidRPr="006F0204">
        <w:rPr>
          <w:rStyle w:val="CharAttribute3"/>
          <w:rFonts w:ascii="Tahoma" w:hAnsi="Tahoma" w:cs="Tahoma"/>
        </w:rPr>
        <w:t xml:space="preserve"> </w:t>
      </w:r>
      <w:r w:rsidRPr="006F0204">
        <w:rPr>
          <w:rStyle w:val="CharAttribute14"/>
          <w:rFonts w:ascii="Tahoma" w:hAnsi="Tahoma" w:cs="Tahoma"/>
        </w:rPr>
        <w:t xml:space="preserve">total streams of </w:t>
      </w:r>
      <w:r w:rsidRPr="006F0204">
        <w:rPr>
          <w:rStyle w:val="CharAttribute3"/>
          <w:rFonts w:ascii="Tahoma" w:hAnsi="Tahoma" w:cs="Tahoma"/>
        </w:rPr>
        <w:t>26,558 (65,414 km)</w:t>
      </w:r>
      <w:r w:rsidRPr="006F0204">
        <w:rPr>
          <w:rStyle w:val="CharAttribute14"/>
          <w:rFonts w:ascii="Tahoma" w:hAnsi="Tahoma" w:cs="Tahoma"/>
        </w:rPr>
        <w:t xml:space="preserve"> in Korea</w:t>
      </w:r>
      <w:r w:rsidRPr="006F0204">
        <w:rPr>
          <w:rStyle w:val="CharAttribute3"/>
          <w:rFonts w:ascii="Tahoma" w:hAnsi="Tahoma" w:cs="Tahoma"/>
        </w:rPr>
        <w:t>, 88 (3,276 km) of which are national streams whereas 3,858</w:t>
      </w:r>
      <w:r w:rsidRPr="006F0204">
        <w:rPr>
          <w:rStyle w:val="CharAttribute14"/>
          <w:rFonts w:ascii="Tahoma" w:hAnsi="Tahoma" w:cs="Tahoma"/>
        </w:rPr>
        <w:t xml:space="preserve"> streams</w:t>
      </w:r>
      <w:r w:rsidRPr="006F0204">
        <w:rPr>
          <w:rStyle w:val="CharAttribute3"/>
          <w:rFonts w:ascii="Tahoma" w:hAnsi="Tahoma" w:cs="Tahoma"/>
        </w:rPr>
        <w:t xml:space="preserve"> (26,981 km) are local streams, both covered by the River Law </w:t>
      </w:r>
      <w:r w:rsidRPr="006F0204">
        <w:rPr>
          <w:rStyle w:val="CharAttribute14"/>
          <w:rFonts w:ascii="Tahoma" w:hAnsi="Tahoma" w:cs="Tahoma"/>
        </w:rPr>
        <w:t>(</w:t>
      </w:r>
      <w:r w:rsidRPr="006F0204">
        <w:rPr>
          <w:rStyle w:val="CharAttribute3"/>
          <w:rFonts w:ascii="Tahoma" w:hAnsi="Tahoma" w:cs="Tahoma"/>
        </w:rPr>
        <w:t>Han River Flood Control Office</w:t>
      </w:r>
      <w:r w:rsidRPr="006F0204">
        <w:rPr>
          <w:rStyle w:val="CharAttribute14"/>
          <w:rFonts w:ascii="Tahoma" w:hAnsi="Tahoma" w:cs="Tahoma"/>
        </w:rPr>
        <w:t>, 2012)</w:t>
      </w:r>
      <w:r w:rsidR="007104FF">
        <w:rPr>
          <w:rStyle w:val="CharAttribute14"/>
          <w:rFonts w:ascii="Tahoma" w:hAnsi="Tahoma" w:cs="Tahoma"/>
        </w:rPr>
        <w:t xml:space="preserve"> shown in Image 1</w:t>
      </w:r>
      <w:r w:rsidRPr="006F0204">
        <w:rPr>
          <w:rStyle w:val="CharAttribute3"/>
          <w:rFonts w:ascii="Tahoma" w:hAnsi="Tahoma" w:cs="Tahoma"/>
        </w:rPr>
        <w:t xml:space="preserve">. The small streams </w:t>
      </w:r>
      <w:r w:rsidRPr="006F0204">
        <w:rPr>
          <w:rStyle w:val="CharAttribute14"/>
          <w:rFonts w:ascii="Tahoma" w:hAnsi="Tahoma" w:cs="Tahoma"/>
        </w:rPr>
        <w:t>manage</w:t>
      </w:r>
      <w:r w:rsidRPr="006F0204">
        <w:rPr>
          <w:rStyle w:val="CharAttribute3"/>
          <w:rFonts w:ascii="Tahoma" w:hAnsi="Tahoma" w:cs="Tahoma"/>
        </w:rPr>
        <w:t xml:space="preserve">d by the Small River Maintenance Act are 22,612 </w:t>
      </w:r>
      <w:r w:rsidRPr="006F0204">
        <w:rPr>
          <w:rStyle w:val="CharAttribute14"/>
          <w:rFonts w:ascii="Tahoma" w:hAnsi="Tahoma" w:cs="Tahoma"/>
        </w:rPr>
        <w:t xml:space="preserve">streams </w:t>
      </w:r>
      <w:r w:rsidRPr="006F0204">
        <w:rPr>
          <w:rStyle w:val="CharAttribute3"/>
          <w:rFonts w:ascii="Tahoma" w:hAnsi="Tahoma" w:cs="Tahoma"/>
        </w:rPr>
        <w:t xml:space="preserve">(35,157 km) which is 53.7% of the total </w:t>
      </w:r>
      <w:r w:rsidRPr="006F0204">
        <w:rPr>
          <w:rStyle w:val="CharAttribute14"/>
          <w:rFonts w:ascii="Tahoma" w:hAnsi="Tahoma" w:cs="Tahoma"/>
        </w:rPr>
        <w:t>length of streams</w:t>
      </w:r>
      <w:r w:rsidRPr="006F0204">
        <w:rPr>
          <w:rStyle w:val="CharAttribute3"/>
          <w:rFonts w:ascii="Tahoma" w:hAnsi="Tahoma" w:cs="Tahoma"/>
        </w:rPr>
        <w:t xml:space="preserve">. </w:t>
      </w:r>
      <w:r w:rsidRPr="006F0204">
        <w:rPr>
          <w:rFonts w:eastAsia="Batang" w:cs="Tahoma"/>
        </w:rPr>
        <w:t xml:space="preserve">The restoration lengths of the national, local small streams were </w:t>
      </w:r>
      <w:r w:rsidRPr="006F0204">
        <w:rPr>
          <w:rFonts w:eastAsia="한양신명조" w:cs="Tahoma"/>
        </w:rPr>
        <w:t xml:space="preserve">3,199km (98.2%), 18,417km (68.3%) respectively and the </w:t>
      </w:r>
      <w:r w:rsidRPr="006F0204">
        <w:rPr>
          <w:rFonts w:eastAsia="Batang" w:cs="Tahoma"/>
        </w:rPr>
        <w:t xml:space="preserve">restoration lengths of local government managed small stream was </w:t>
      </w:r>
      <w:r w:rsidRPr="006F0204">
        <w:rPr>
          <w:rFonts w:eastAsia="한양신명조" w:cs="Tahoma"/>
        </w:rPr>
        <w:t xml:space="preserve">4,769km (42.0%). </w:t>
      </w:r>
      <w:r w:rsidRPr="006F0204">
        <w:rPr>
          <w:rStyle w:val="CharAttribute14"/>
          <w:rFonts w:ascii="Tahoma" w:hAnsi="Tahoma" w:cs="Tahoma"/>
        </w:rPr>
        <w:t xml:space="preserve">The </w:t>
      </w:r>
      <w:r w:rsidRPr="006F0204">
        <w:rPr>
          <w:rStyle w:val="CharAttribute3"/>
          <w:rFonts w:ascii="Tahoma" w:hAnsi="Tahoma" w:cs="Tahoma"/>
        </w:rPr>
        <w:t xml:space="preserve">14,769 km </w:t>
      </w:r>
      <w:r w:rsidRPr="006F0204">
        <w:rPr>
          <w:rStyle w:val="CharAttribute14"/>
          <w:rFonts w:ascii="Tahoma" w:hAnsi="Tahoma" w:cs="Tahoma"/>
        </w:rPr>
        <w:t xml:space="preserve">small streams </w:t>
      </w:r>
      <w:r w:rsidRPr="006F0204">
        <w:rPr>
          <w:rStyle w:val="CharAttribute3"/>
          <w:rFonts w:ascii="Tahoma" w:hAnsi="Tahoma" w:cs="Tahoma"/>
        </w:rPr>
        <w:t xml:space="preserve">out of the total length of 35,157 km </w:t>
      </w:r>
      <w:r w:rsidRPr="006F0204">
        <w:rPr>
          <w:rStyle w:val="CharAttribute14"/>
          <w:rFonts w:ascii="Tahoma" w:hAnsi="Tahoma" w:cs="Tahoma"/>
        </w:rPr>
        <w:t xml:space="preserve">were restored </w:t>
      </w:r>
      <w:r w:rsidRPr="006F0204">
        <w:rPr>
          <w:rStyle w:val="CharAttribute38"/>
          <w:rFonts w:ascii="Tahoma" w:hAnsi="Tahoma" w:cs="Tahoma"/>
        </w:rPr>
        <w:t xml:space="preserve">16 years from 1995 to 2012 </w:t>
      </w:r>
      <w:r w:rsidRPr="006F0204">
        <w:rPr>
          <w:rStyle w:val="CharAttribute3"/>
          <w:rFonts w:ascii="Tahoma" w:hAnsi="Tahoma" w:cs="Tahoma"/>
        </w:rPr>
        <w:t xml:space="preserve">and the total allocated budget for these projects was almost 310 billion US dollars. </w:t>
      </w:r>
    </w:p>
    <w:p w:rsidR="001D0E34" w:rsidRPr="006F0204" w:rsidRDefault="009F06EB" w:rsidP="006F0204">
      <w:pPr>
        <w:pStyle w:val="ParaAttribute8"/>
        <w:keepNext/>
        <w:spacing w:line="276" w:lineRule="auto"/>
        <w:jc w:val="center"/>
      </w:pPr>
      <w:r w:rsidRPr="006F0204">
        <w:rPr>
          <w:rFonts w:ascii="Tahoma" w:hAnsi="Tahoma" w:cs="Tahoma"/>
          <w:noProof/>
          <w:sz w:val="22"/>
          <w:szCs w:val="22"/>
          <w:lang w:val="en-GB" w:eastAsia="zh-CN"/>
        </w:rPr>
        <w:drawing>
          <wp:inline distT="0" distB="0" distL="0" distR="0" wp14:anchorId="3297A439" wp14:editId="7E83F34C">
            <wp:extent cx="2980800" cy="2095200"/>
            <wp:effectExtent l="0" t="0" r="0" b="63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204" t="22667" r="59491" b="22731"/>
                    <a:stretch/>
                  </pic:blipFill>
                  <pic:spPr bwMode="auto">
                    <a:xfrm>
                      <a:off x="0" y="0"/>
                      <a:ext cx="2980800" cy="2095200"/>
                    </a:xfrm>
                    <a:prstGeom prst="rect">
                      <a:avLst/>
                    </a:prstGeom>
                    <a:ln>
                      <a:noFill/>
                    </a:ln>
                    <a:extLst>
                      <a:ext uri="{53640926-AAD7-44D8-BBD7-CCE9431645EC}">
                        <a14:shadowObscured xmlns:a14="http://schemas.microsoft.com/office/drawing/2010/main"/>
                      </a:ext>
                    </a:extLst>
                  </pic:spPr>
                </pic:pic>
              </a:graphicData>
            </a:graphic>
          </wp:inline>
        </w:drawing>
      </w:r>
    </w:p>
    <w:p w:rsidR="001D0E34" w:rsidRPr="006F0204" w:rsidRDefault="001D0E34" w:rsidP="006F0204">
      <w:pPr>
        <w:jc w:val="center"/>
        <w:rPr>
          <w:rStyle w:val="CharAttribute14"/>
          <w:rFonts w:ascii="Tahoma" w:hAnsi="Tahoma" w:cs="Tahoma"/>
        </w:rPr>
      </w:pPr>
      <w:r w:rsidRPr="006F0204">
        <w:rPr>
          <w:noProof/>
          <w:lang w:val="en-GB" w:eastAsia="zh-CN"/>
        </w:rPr>
        <mc:AlternateContent>
          <mc:Choice Requires="wps">
            <w:drawing>
              <wp:inline distT="0" distB="0" distL="0" distR="0" wp14:anchorId="2719AD96" wp14:editId="1F251A74">
                <wp:extent cx="4345200" cy="309600"/>
                <wp:effectExtent l="0" t="0" r="0" b="0"/>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200" cy="3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4BCF" w:rsidRPr="001D0E34" w:rsidRDefault="002B4BCF" w:rsidP="001D0E34">
                            <w:pPr>
                              <w:rPr>
                                <w:lang w:val="en-GB"/>
                              </w:rPr>
                            </w:pPr>
                            <w:r>
                              <w:rPr>
                                <w:rFonts w:ascii="Calibri" w:hAnsi="Calibri"/>
                                <w:sz w:val="18"/>
                                <w:szCs w:val="18"/>
                              </w:rPr>
                              <w:t>Image</w:t>
                            </w:r>
                            <w:r w:rsidRPr="001D0E34">
                              <w:rPr>
                                <w:rFonts w:ascii="Calibri" w:hAnsi="Calibri"/>
                                <w:sz w:val="18"/>
                                <w:szCs w:val="18"/>
                              </w:rPr>
                              <w:t xml:space="preserve"> 1 : </w:t>
                            </w:r>
                            <w:r w:rsidRPr="001D0E34">
                              <w:rPr>
                                <w:rStyle w:val="CharAttribute3"/>
                                <w:rFonts w:ascii="Calibri" w:hAnsi="Calibri" w:cs="Tahoma"/>
                                <w:sz w:val="18"/>
                                <w:szCs w:val="18"/>
                              </w:rPr>
                              <w:t>Comparison of total length of streams in Korea in which number describes number of each streams and percent represents restoration ratio of each streams</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2719AD96" id="Text Box 13" o:spid="_x0000_s1031" type="#_x0000_t202" style="width:342.15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2pfAIAAAgFAAAOAAAAZHJzL2Uyb0RvYy54bWysVNtu3CAQfa/Uf0C8b2xvvOnaijfKpVtV&#10;Si9S0g9gAa9RMeMCu3Za9d874PUm6UWqqvoBDzAcZuac4fxiaDXZS+sUmIpmJykl0nAQymwr+ul+&#10;PVtS4jwzgmkwsqIP0tGL1csX531Xyjk0oIW0BEGMK/uuoo33XZkkjjeyZe4EOmlwswbbMo9Tu02E&#10;ZT2itzqZp+lZ0oMVnQUuncPVm3GTriJ+XUvuP9S1k57oimJsPo42jpswJqtzVm4t6xrFD2Gwf4ii&#10;ZcrgpUeoG+YZ2Vn1C1SruAUHtT/h0CZQ14rLmANmk6U/ZXPXsE7GXLA4rjuWyf0/WP5+/9ESJZC7&#10;ghLDWuToXg6eXMFAstNQn75zJbrddejoB1xH35ir626Bf3bEwHXDzFZeWgt9I5nA+LJwMnlydMRx&#10;AWTTvwOB97Cdhwg01LYNxcNyEERHnh6O3IRYOC7mp/kCCaeE495pWpyhHa5g5XS6s86/kdCSYFTU&#10;IvcRne1vnR9dJ5dwmQOtxFppHSd2u7nWluwZ6mQdvwP6MzdtgrOBcGxEHFcwSLwj7IVwI+/fimye&#10;p1fzYrY+W76a5et8MStepctZmhVXGH1e5Dfr7yHALC8bJYQ0t8rISYNZ/nccH7phVE9UIekrWizm&#10;i5GiPyaZxu93SbbKY0tq1VZ0eXRiZSD2tRGYNis9U3q0k+fhR0KwBtM/ViXKIDA/asAPmyEqbhFu&#10;DxLZgHhAXVhA2pBhfE7QaMB+paTH1qyo+7JjVlKi3xrUVujjybCTsZkMZjgerainZDSv/djvu86q&#10;bYPIo3oNXKL+ahWl8RjFQbXYbjGHw9MQ+vnpPHo9PmCrHwAAAP//AwBQSwMEFAAGAAgAAAAhAJJl&#10;y8DbAAAABAEAAA8AAABkcnMvZG93bnJldi54bWxMj8FOwzAQRO9I/IO1SFwQdShVFIU4FbRwg0NL&#10;1fM23iZR43VkO0369xgu5bLSaEYzb4vlZDpxJudbywqeZgkI4srqlmsFu++PxwyED8gaO8uk4EIe&#10;luXtTYG5tiNv6LwNtYgl7HNU0ITQ51L6qiGDfmZ74ugdrTMYonS11A7HWG46OU+SVBpsOS402NOq&#10;oeq0HYyCdO2GccOrh/Xu/RO/+nq+f7vslbq/m15fQASawjUMv/gRHcrIdLADay86BfGR8Hejl2aL&#10;ZxAHBYssA1kW8j98+QMAAP//AwBQSwECLQAUAAYACAAAACEAtoM4kv4AAADhAQAAEwAAAAAAAAAA&#10;AAAAAAAAAAAAW0NvbnRlbnRfVHlwZXNdLnhtbFBLAQItABQABgAIAAAAIQA4/SH/1gAAAJQBAAAL&#10;AAAAAAAAAAAAAAAAAC8BAABfcmVscy8ucmVsc1BLAQItABQABgAIAAAAIQCRRQ2pfAIAAAgFAAAO&#10;AAAAAAAAAAAAAAAAAC4CAABkcnMvZTJvRG9jLnhtbFBLAQItABQABgAIAAAAIQCSZcvA2wAAAAQB&#10;AAAPAAAAAAAAAAAAAAAAANYEAABkcnMvZG93bnJldi54bWxQSwUGAAAAAAQABADzAAAA3gUAAAAA&#10;" stroked="f">
                <v:textbox inset="0,0,0,0">
                  <w:txbxContent>
                    <w:p w:rsidR="002B4BCF" w:rsidRPr="001D0E34" w:rsidRDefault="002B4BCF" w:rsidP="001D0E34">
                      <w:pPr>
                        <w:rPr>
                          <w:lang w:val="en-GB"/>
                        </w:rPr>
                      </w:pPr>
                      <w:r>
                        <w:rPr>
                          <w:rFonts w:ascii="Calibri" w:hAnsi="Calibri"/>
                          <w:sz w:val="18"/>
                          <w:szCs w:val="18"/>
                        </w:rPr>
                        <w:t>Image</w:t>
                      </w:r>
                      <w:r w:rsidRPr="001D0E34">
                        <w:rPr>
                          <w:rFonts w:ascii="Calibri" w:hAnsi="Calibri"/>
                          <w:sz w:val="18"/>
                          <w:szCs w:val="18"/>
                        </w:rPr>
                        <w:t xml:space="preserve"> 1 : </w:t>
                      </w:r>
                      <w:r w:rsidRPr="001D0E34">
                        <w:rPr>
                          <w:rStyle w:val="CharAttribute3"/>
                          <w:rFonts w:ascii="Calibri" w:hAnsi="Calibri" w:cs="Tahoma"/>
                          <w:sz w:val="18"/>
                          <w:szCs w:val="18"/>
                        </w:rPr>
                        <w:t>Comparison of total length of streams in Korea in which number describes number of each streams and percent represents restoration ratio of each streams</w:t>
                      </w:r>
                    </w:p>
                  </w:txbxContent>
                </v:textbox>
                <w10:anchorlock/>
              </v:shape>
            </w:pict>
          </mc:Fallback>
        </mc:AlternateContent>
      </w:r>
    </w:p>
    <w:p w:rsidR="009F06EB" w:rsidRPr="007104FF" w:rsidRDefault="009F06EB" w:rsidP="006F0204">
      <w:pPr>
        <w:rPr>
          <w:rFonts w:cs="Tahoma"/>
        </w:rPr>
      </w:pPr>
      <w:r w:rsidRPr="006F0204">
        <w:rPr>
          <w:rStyle w:val="CharAttribute14"/>
          <w:rFonts w:ascii="Tahoma" w:hAnsi="Tahoma" w:cs="Tahoma"/>
        </w:rPr>
        <w:t>T</w:t>
      </w:r>
      <w:r w:rsidRPr="006F0204">
        <w:rPr>
          <w:rStyle w:val="CharAttribute38"/>
          <w:rFonts w:ascii="Tahoma" w:hAnsi="Tahoma" w:cs="Tahoma"/>
        </w:rPr>
        <w:t xml:space="preserve">he restoration ratio of the small </w:t>
      </w:r>
      <w:r w:rsidRPr="006F0204">
        <w:rPr>
          <w:rStyle w:val="CharAttribute3"/>
          <w:rFonts w:ascii="Tahoma" w:hAnsi="Tahoma" w:cs="Tahoma"/>
        </w:rPr>
        <w:t>streams managed by l</w:t>
      </w:r>
      <w:r w:rsidRPr="006F0204">
        <w:rPr>
          <w:rStyle w:val="CharAttribute38"/>
          <w:rFonts w:ascii="Tahoma" w:hAnsi="Tahoma" w:cs="Tahoma"/>
        </w:rPr>
        <w:t xml:space="preserve">ocal government is not </w:t>
      </w:r>
      <w:r w:rsidRPr="006F0204">
        <w:rPr>
          <w:rStyle w:val="CharAttribute3"/>
          <w:rFonts w:ascii="Tahoma" w:hAnsi="Tahoma" w:cs="Tahoma"/>
        </w:rPr>
        <w:t xml:space="preserve">high </w:t>
      </w:r>
      <w:r w:rsidRPr="006F0204">
        <w:rPr>
          <w:rStyle w:val="CharAttribute38"/>
          <w:rFonts w:ascii="Tahoma" w:hAnsi="Tahoma" w:cs="Tahoma"/>
        </w:rPr>
        <w:t>because the lengths of these small streams is long and</w:t>
      </w:r>
      <w:r w:rsidRPr="006F0204">
        <w:rPr>
          <w:rStyle w:val="CharAttribute38"/>
          <w:rFonts w:ascii="Tahoma" w:eastAsia="□□ □□" w:hAnsi="Tahoma" w:cs="Tahoma"/>
        </w:rPr>
        <w:t xml:space="preserve"> </w:t>
      </w:r>
      <w:r w:rsidRPr="006F0204">
        <w:rPr>
          <w:rFonts w:eastAsia="한양신명조" w:cs="Tahoma"/>
        </w:rPr>
        <w:t xml:space="preserve">priority of them is relatively lower than </w:t>
      </w:r>
      <w:r w:rsidRPr="006F0204">
        <w:rPr>
          <w:rFonts w:eastAsia="Batang" w:cs="Tahoma"/>
        </w:rPr>
        <w:t xml:space="preserve">national and </w:t>
      </w:r>
      <w:r w:rsidRPr="006F0204">
        <w:rPr>
          <w:rFonts w:eastAsia="Batang" w:cs="Tahoma"/>
        </w:rPr>
        <w:lastRenderedPageBreak/>
        <w:t>local streams</w:t>
      </w:r>
      <w:r w:rsidRPr="006F0204">
        <w:rPr>
          <w:rFonts w:eastAsia="한양신명조" w:cs="Tahoma"/>
        </w:rPr>
        <w:t xml:space="preserve">. </w:t>
      </w:r>
      <w:r w:rsidRPr="006F0204">
        <w:rPr>
          <w:rStyle w:val="CharAttribute14"/>
          <w:rFonts w:ascii="Tahoma" w:hAnsi="Tahoma" w:cs="Tahoma"/>
        </w:rPr>
        <w:t xml:space="preserve">The comparative results of </w:t>
      </w:r>
      <w:r w:rsidRPr="006F0204">
        <w:rPr>
          <w:rStyle w:val="CharAttribute3"/>
          <w:rFonts w:ascii="Tahoma" w:hAnsi="Tahoma" w:cs="Tahoma"/>
        </w:rPr>
        <w:t xml:space="preserve">damages in the smack streams and </w:t>
      </w:r>
      <w:r w:rsidRPr="006F0204">
        <w:rPr>
          <w:rStyle w:val="CharAttribute14"/>
          <w:rFonts w:ascii="Tahoma" w:hAnsi="Tahoma" w:cs="Tahoma"/>
        </w:rPr>
        <w:t xml:space="preserve">the Small Stream Restoration Projects (SSWRPs) budget </w:t>
      </w:r>
      <w:r w:rsidRPr="006F0204">
        <w:rPr>
          <w:rStyle w:val="CharAttribute3"/>
          <w:rFonts w:ascii="Tahoma" w:hAnsi="Tahoma" w:cs="Tahoma"/>
        </w:rPr>
        <w:t>from 200</w:t>
      </w:r>
      <w:r w:rsidRPr="006F0204">
        <w:rPr>
          <w:rStyle w:val="CharAttribute14"/>
          <w:rFonts w:ascii="Tahoma" w:hAnsi="Tahoma" w:cs="Tahoma"/>
        </w:rPr>
        <w:t>0</w:t>
      </w:r>
      <w:r w:rsidRPr="006F0204">
        <w:rPr>
          <w:rStyle w:val="CharAttribute3"/>
          <w:rFonts w:ascii="Tahoma" w:hAnsi="Tahoma" w:cs="Tahoma"/>
        </w:rPr>
        <w:t xml:space="preserve"> to 2012</w:t>
      </w:r>
      <w:r w:rsidRPr="006F0204">
        <w:rPr>
          <w:rStyle w:val="CharAttribute14"/>
          <w:rFonts w:ascii="Tahoma" w:hAnsi="Tahoma" w:cs="Tahoma"/>
        </w:rPr>
        <w:t xml:space="preserve"> </w:t>
      </w:r>
      <w:r w:rsidRPr="006F0204">
        <w:rPr>
          <w:rStyle w:val="CharAttribute39"/>
          <w:rFonts w:ascii="Tahoma" w:hAnsi="Tahoma" w:cs="Tahoma"/>
        </w:rPr>
        <w:t>demonstrated</w:t>
      </w:r>
      <w:r w:rsidRPr="006F0204">
        <w:rPr>
          <w:rStyle w:val="CharAttribute3"/>
          <w:rFonts w:ascii="Tahoma" w:hAnsi="Tahoma" w:cs="Tahoma"/>
        </w:rPr>
        <w:t xml:space="preserve"> convincingly that </w:t>
      </w:r>
      <w:r w:rsidRPr="006F0204">
        <w:rPr>
          <w:rStyle w:val="CharAttribute14"/>
          <w:rFonts w:ascii="Tahoma" w:hAnsi="Tahoma" w:cs="Tahoma"/>
        </w:rPr>
        <w:t xml:space="preserve">the SSWRPs can help to </w:t>
      </w:r>
      <w:r w:rsidRPr="006F0204">
        <w:rPr>
          <w:rStyle w:val="CharAttribute3"/>
          <w:rFonts w:ascii="Tahoma" w:hAnsi="Tahoma" w:cs="Tahoma"/>
        </w:rPr>
        <w:t>reduce</w:t>
      </w:r>
      <w:r w:rsidRPr="006F0204">
        <w:rPr>
          <w:rStyle w:val="CharAttribute38"/>
          <w:rFonts w:ascii="Tahoma" w:hAnsi="Tahoma" w:cs="Tahoma"/>
        </w:rPr>
        <w:t xml:space="preserve"> the flood-related </w:t>
      </w:r>
      <w:r w:rsidRPr="006F0204">
        <w:rPr>
          <w:rStyle w:val="CharAttribute3"/>
          <w:rFonts w:ascii="Tahoma" w:hAnsi="Tahoma" w:cs="Tahoma"/>
        </w:rPr>
        <w:t>damages</w:t>
      </w:r>
      <w:r w:rsidRPr="006F0204">
        <w:rPr>
          <w:rStyle w:val="CharAttribute38"/>
          <w:rFonts w:ascii="Tahoma" w:hAnsi="Tahoma" w:cs="Tahoma"/>
        </w:rPr>
        <w:t xml:space="preserve"> in </w:t>
      </w:r>
      <w:r w:rsidRPr="006F0204">
        <w:rPr>
          <w:rStyle w:val="CharAttribute3"/>
          <w:rFonts w:ascii="Tahoma" w:hAnsi="Tahoma" w:cs="Tahoma"/>
        </w:rPr>
        <w:t xml:space="preserve">the </w:t>
      </w:r>
      <w:r w:rsidRPr="006F0204">
        <w:rPr>
          <w:rStyle w:val="CharAttribute38"/>
          <w:rFonts w:ascii="Tahoma" w:hAnsi="Tahoma" w:cs="Tahoma"/>
        </w:rPr>
        <w:t>small stream watershed</w:t>
      </w:r>
      <w:r w:rsidRPr="006F0204">
        <w:rPr>
          <w:rStyle w:val="CharAttribute3"/>
          <w:rFonts w:ascii="Tahoma" w:hAnsi="Tahoma" w:cs="Tahoma"/>
        </w:rPr>
        <w:t xml:space="preserve">s shown in </w:t>
      </w:r>
      <w:r w:rsidR="007104FF">
        <w:rPr>
          <w:rStyle w:val="CharAttribute3"/>
          <w:rFonts w:ascii="Tahoma" w:hAnsi="Tahoma" w:cs="Tahoma"/>
        </w:rPr>
        <w:t>Image</w:t>
      </w:r>
      <w:r w:rsidRPr="006F0204">
        <w:rPr>
          <w:rStyle w:val="CharAttribute3"/>
          <w:rFonts w:ascii="Tahoma" w:hAnsi="Tahoma" w:cs="Tahoma"/>
        </w:rPr>
        <w:t xml:space="preserve"> 2. </w:t>
      </w:r>
    </w:p>
    <w:p w:rsidR="009F06EB" w:rsidRPr="006F0204" w:rsidRDefault="009F06EB" w:rsidP="006F0204">
      <w:pPr>
        <w:rPr>
          <w:rFonts w:eastAsia="Batang" w:cs="Tahoma"/>
          <w14:shadow w14:blurRad="50800" w14:dist="38100" w14:dir="2700000" w14:sx="100000" w14:sy="100000" w14:kx="0" w14:ky="0" w14:algn="tl">
            <w14:srgbClr w14:val="000000">
              <w14:alpha w14:val="60000"/>
            </w14:srgbClr>
          </w14:shadow>
        </w:rPr>
      </w:pPr>
      <w:r w:rsidRPr="006F0204">
        <w:rPr>
          <w:rFonts w:cs="Tahoma"/>
          <w:noProof/>
          <w:lang w:val="en-GB" w:eastAsia="zh-CN"/>
        </w:rPr>
        <w:drawing>
          <wp:inline distT="0" distB="0" distL="0" distR="0" wp14:anchorId="6D748823" wp14:editId="2A97A92B">
            <wp:extent cx="6090285" cy="2703443"/>
            <wp:effectExtent l="0" t="0" r="5715" b="190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596" t="43021" r="61156" b="19623"/>
                    <a:stretch/>
                  </pic:blipFill>
                  <pic:spPr bwMode="auto">
                    <a:xfrm>
                      <a:off x="0" y="0"/>
                      <a:ext cx="6157671" cy="2733355"/>
                    </a:xfrm>
                    <a:prstGeom prst="rect">
                      <a:avLst/>
                    </a:prstGeom>
                    <a:ln>
                      <a:noFill/>
                    </a:ln>
                    <a:extLst>
                      <a:ext uri="{53640926-AAD7-44D8-BBD7-CCE9431645EC}">
                        <a14:shadowObscured xmlns:a14="http://schemas.microsoft.com/office/drawing/2010/main"/>
                      </a:ext>
                    </a:extLst>
                  </pic:spPr>
                </pic:pic>
              </a:graphicData>
            </a:graphic>
          </wp:inline>
        </w:drawing>
      </w:r>
    </w:p>
    <w:p w:rsidR="009F06EB" w:rsidRPr="006F0204" w:rsidRDefault="001D0E34" w:rsidP="006F0204">
      <w:pPr>
        <w:jc w:val="center"/>
        <w:rPr>
          <w:rStyle w:val="CharAttribute3"/>
          <w:rFonts w:ascii="Tahoma" w:eastAsia="Batang" w:hAnsi="Tahoma" w:cs="Tahoma"/>
          <w14:shadow w14:blurRad="50800" w14:dist="38100" w14:dir="2700000" w14:sx="100000" w14:sy="100000" w14:kx="0" w14:ky="0" w14:algn="tl">
            <w14:srgbClr w14:val="000000">
              <w14:alpha w14:val="60000"/>
            </w14:srgbClr>
          </w14:shadow>
        </w:rPr>
      </w:pPr>
      <w:r w:rsidRPr="006F0204">
        <w:rPr>
          <w:noProof/>
          <w:lang w:val="en-GB" w:eastAsia="zh-CN"/>
        </w:rPr>
        <mc:AlternateContent>
          <mc:Choice Requires="wps">
            <w:drawing>
              <wp:inline distT="0" distB="0" distL="0" distR="0" wp14:anchorId="1741933E" wp14:editId="49BA62FA">
                <wp:extent cx="3395207" cy="206734"/>
                <wp:effectExtent l="0" t="0" r="0" b="3175"/>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207" cy="2067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4BCF" w:rsidRPr="001D0E34" w:rsidRDefault="002B4BCF" w:rsidP="001D0E34">
                            <w:pPr>
                              <w:rPr>
                                <w:rStyle w:val="CharAttribute3"/>
                                <w:rFonts w:ascii="Calibri" w:hAnsi="Calibri" w:cs="Tahoma"/>
                                <w:sz w:val="18"/>
                                <w:szCs w:val="18"/>
                                <w:shd w:val="pct15" w:color="auto" w:fill="FFFFFF"/>
                              </w:rPr>
                            </w:pPr>
                            <w:r>
                              <w:rPr>
                                <w:rFonts w:ascii="Calibri" w:hAnsi="Calibri"/>
                                <w:sz w:val="18"/>
                                <w:szCs w:val="18"/>
                              </w:rPr>
                              <w:t>Image</w:t>
                            </w:r>
                            <w:r w:rsidRPr="001D0E34">
                              <w:rPr>
                                <w:rFonts w:ascii="Calibri" w:hAnsi="Calibri"/>
                                <w:sz w:val="18"/>
                                <w:szCs w:val="18"/>
                              </w:rPr>
                              <w:t xml:space="preserve"> </w:t>
                            </w:r>
                            <w:r>
                              <w:rPr>
                                <w:rFonts w:ascii="Calibri" w:hAnsi="Calibri"/>
                                <w:sz w:val="18"/>
                                <w:szCs w:val="18"/>
                              </w:rPr>
                              <w:t>2</w:t>
                            </w:r>
                            <w:r w:rsidRPr="001D0E34">
                              <w:rPr>
                                <w:rFonts w:ascii="Calibri" w:hAnsi="Calibri"/>
                                <w:sz w:val="18"/>
                                <w:szCs w:val="18"/>
                              </w:rPr>
                              <w:t xml:space="preserve"> : </w:t>
                            </w:r>
                            <w:r w:rsidRPr="001D0E34">
                              <w:rPr>
                                <w:rStyle w:val="CharAttribute3"/>
                                <w:rFonts w:ascii="Calibri" w:hAnsi="Calibri" w:cs="Tahoma"/>
                                <w:sz w:val="18"/>
                                <w:szCs w:val="18"/>
                              </w:rPr>
                              <w:t>Comparison of</w:t>
                            </w:r>
                            <w:r>
                              <w:rPr>
                                <w:rStyle w:val="CharAttribute3"/>
                                <w:rFonts w:ascii="Calibri" w:hAnsi="Calibri" w:cs="Tahoma"/>
                                <w:sz w:val="18"/>
                                <w:szCs w:val="18"/>
                              </w:rPr>
                              <w:t xml:space="preserve"> damages with implementation in small streams</w:t>
                            </w:r>
                            <w:r w:rsidRPr="001D0E34">
                              <w:rPr>
                                <w:rFonts w:ascii="Calibri" w:eastAsia="Batang" w:hAnsi="Calibri" w:cs="Tahoma"/>
                                <w:color w:val="000000"/>
                                <w:sz w:val="18"/>
                                <w:szCs w:val="18"/>
                                <w14:shadow w14:blurRad="50800" w14:dist="38100" w14:dir="2700000" w14:sx="100000" w14:sy="100000" w14:kx="0" w14:ky="0" w14:algn="tl">
                                  <w14:srgbClr w14:val="000000">
                                    <w14:alpha w14:val="60000"/>
                                  </w14:srgbClr>
                                </w14:shadow>
                              </w:rPr>
                              <w:t xml:space="preserve"> </w:t>
                            </w:r>
                          </w:p>
                          <w:p w:rsidR="002B4BCF" w:rsidRDefault="002B4BCF" w:rsidP="001D0E34">
                            <w:pPr>
                              <w:rPr>
                                <w:rStyle w:val="CharAttribute3"/>
                                <w:rFonts w:ascii="Calibri" w:hAnsi="Calibri" w:cs="Tahoma"/>
                                <w:sz w:val="18"/>
                                <w:szCs w:val="18"/>
                              </w:rPr>
                            </w:pPr>
                          </w:p>
                          <w:p w:rsidR="002B4BCF" w:rsidRPr="001D0E34" w:rsidRDefault="002B4BCF" w:rsidP="001D0E34">
                            <w:pPr>
                              <w:rPr>
                                <w:lang w:val="en-GB"/>
                              </w:rPr>
                            </w:pPr>
                            <w:r w:rsidRPr="00B92917">
                              <w:rPr>
                                <w:rFonts w:eastAsia="Batang" w:cs="Tahoma"/>
                                <w:color w:val="000000"/>
                                <w14:shadow w14:blurRad="50800" w14:dist="38100" w14:dir="2700000" w14:sx="100000" w14:sy="100000" w14:kx="0" w14:ky="0" w14:algn="tl">
                                  <w14:srgbClr w14:val="000000">
                                    <w14:alpha w14:val="60000"/>
                                  </w14:srgbClr>
                                </w14:shadow>
                              </w:rPr>
                              <w:t>Comparisons of damages with implementation in small streams</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1741933E" id="_x0000_s1032" type="#_x0000_t202" style="width:267.35pt;height:1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23xfwIAAAgFAAAOAAAAZHJzL2Uyb0RvYy54bWysVG1v2yAQ/j5p/wHxPfVL3CS26lRru0yT&#10;uhep3Q8ggGM0DAxI7G7af9+B47TdizRN8wd8wPFwd89zXFwOnUQHbp3QqsbZWYoRV1QzoXY1/nS/&#10;ma0wcp4oRqRWvMYP3OHL9csXF72peK5bLRm3CECUq3pT49Z7UyWJoy3viDvThivYbLTtiIep3SXM&#10;kh7QO5nkabpIem2ZsZpy52D1ZtzE64jfNJz6D03juEeyxhCbj6ON4zaMyfqCVDtLTCvoMQzyD1F0&#10;RCi49AR1QzxBeyt+geoEtdrpxp9R3SW6aQTlMQfIJkt/yuauJYbHXKA4zpzK5P4fLH1/+GiRYDXO&#10;c4wU6YCjez54dKUHlM1DfXrjKnC7M+DoB1gHnmOuztxq+tkhpa9bonb8lbW6bzlhEF8WTiZPjo44&#10;LoBs+3eawT1k73UEGhrbheJBORCgA08PJ25CLBQW5/PyPE+XGFHYy9PFcl7EK0g1nTbW+TdcdygY&#10;NbbAfUQnh1vnQzSkmlzCZU5LwTZCyjixu+21tOhAQCeb+B3Rn7lJFZyVDsdGxHEFgoQ7wl4IN/L+&#10;rczyIr3Ky9lmsVrOik1xPiuX6WqWZuVVuUiLsrjZfA8BZkXVCsa4uhWKTxrMir/j+NgNo3qiClFf&#10;YyjV+UjRH5NM4/e7JDvhoSWl6Gq8OjmRKhD7WjFIm1SeCDnayfPwY5WhBtM/ViXKIDA/asAP2yEq&#10;bhFuDxLZavYAurAaaAPy4TkBo9X2K0Y9tGaN3Zc9sRwj+VaBtkIfT4adjO1kEEXhaI09RqN57cd+&#10;3xsrdi0gj+pV+hXorxFRGo9RHFUL7RZzOD4NoZ+fzqPX4wO2/gEAAP//AwBQSwMEFAAGAAgAAAAh&#10;APG1cETbAAAABAEAAA8AAABkcnMvZG93bnJldi54bWxMj8FOwzAQRO9I/IO1SFwQdUghVGmcClq4&#10;waGl6nkbL0lEvI5sp0n/HsMFLiuNZjTztlhNphMncr61rOBuloAgrqxuuVaw/3i9XYDwAVljZ5kU&#10;nMnDqry8KDDXduQtnXahFrGEfY4KmhD6XEpfNWTQz2xPHL1P6wyGKF0ttcMxlptOpkmSSYMtx4UG&#10;e1o3VH3tBqMg27hh3PL6ZrN/ecP3vk4Pz+eDUtdX09MSRKAp/IXhBz+iQxmZjnZg7UWnID4Sfm/0&#10;Hub3jyCOCuZpBrIs5H/48hsAAP//AwBQSwECLQAUAAYACAAAACEAtoM4kv4AAADhAQAAEwAAAAAA&#10;AAAAAAAAAAAAAAAAW0NvbnRlbnRfVHlwZXNdLnhtbFBLAQItABQABgAIAAAAIQA4/SH/1gAAAJQB&#10;AAALAAAAAAAAAAAAAAAAAC8BAABfcmVscy8ucmVsc1BLAQItABQABgAIAAAAIQClf23xfwIAAAgF&#10;AAAOAAAAAAAAAAAAAAAAAC4CAABkcnMvZTJvRG9jLnhtbFBLAQItABQABgAIAAAAIQDxtXBE2wAA&#10;AAQBAAAPAAAAAAAAAAAAAAAAANkEAABkcnMvZG93bnJldi54bWxQSwUGAAAAAAQABADzAAAA4QUA&#10;AAAA&#10;" stroked="f">
                <v:textbox inset="0,0,0,0">
                  <w:txbxContent>
                    <w:p w:rsidR="002B4BCF" w:rsidRPr="001D0E34" w:rsidRDefault="002B4BCF" w:rsidP="001D0E34">
                      <w:pPr>
                        <w:rPr>
                          <w:rStyle w:val="CharAttribute3"/>
                          <w:rFonts w:ascii="Calibri" w:hAnsi="Calibri" w:cs="Tahoma"/>
                          <w:sz w:val="18"/>
                          <w:szCs w:val="18"/>
                          <w:shd w:val="pct15" w:color="auto" w:fill="FFFFFF"/>
                        </w:rPr>
                      </w:pPr>
                      <w:r>
                        <w:rPr>
                          <w:rFonts w:ascii="Calibri" w:hAnsi="Calibri"/>
                          <w:sz w:val="18"/>
                          <w:szCs w:val="18"/>
                        </w:rPr>
                        <w:t>Image</w:t>
                      </w:r>
                      <w:r w:rsidRPr="001D0E34">
                        <w:rPr>
                          <w:rFonts w:ascii="Calibri" w:hAnsi="Calibri"/>
                          <w:sz w:val="18"/>
                          <w:szCs w:val="18"/>
                        </w:rPr>
                        <w:t xml:space="preserve"> </w:t>
                      </w:r>
                      <w:r>
                        <w:rPr>
                          <w:rFonts w:ascii="Calibri" w:hAnsi="Calibri"/>
                          <w:sz w:val="18"/>
                          <w:szCs w:val="18"/>
                        </w:rPr>
                        <w:t>2</w:t>
                      </w:r>
                      <w:r w:rsidRPr="001D0E34">
                        <w:rPr>
                          <w:rFonts w:ascii="Calibri" w:hAnsi="Calibri"/>
                          <w:sz w:val="18"/>
                          <w:szCs w:val="18"/>
                        </w:rPr>
                        <w:t xml:space="preserve"> : </w:t>
                      </w:r>
                      <w:r w:rsidRPr="001D0E34">
                        <w:rPr>
                          <w:rStyle w:val="CharAttribute3"/>
                          <w:rFonts w:ascii="Calibri" w:hAnsi="Calibri" w:cs="Tahoma"/>
                          <w:sz w:val="18"/>
                          <w:szCs w:val="18"/>
                        </w:rPr>
                        <w:t>Comparison of</w:t>
                      </w:r>
                      <w:r>
                        <w:rPr>
                          <w:rStyle w:val="CharAttribute3"/>
                          <w:rFonts w:ascii="Calibri" w:hAnsi="Calibri" w:cs="Tahoma"/>
                          <w:sz w:val="18"/>
                          <w:szCs w:val="18"/>
                        </w:rPr>
                        <w:t xml:space="preserve"> damages with implementation in small streams</w:t>
                      </w:r>
                      <w:r w:rsidRPr="001D0E34">
                        <w:rPr>
                          <w:rFonts w:ascii="Calibri" w:eastAsia="바탕" w:hAnsi="Calibri" w:cs="Tahoma"/>
                          <w:color w:val="000000"/>
                          <w:sz w:val="18"/>
                          <w:szCs w:val="18"/>
                          <w14:shadow w14:blurRad="50800" w14:dist="38100" w14:dir="2700000" w14:sx="100000" w14:sy="100000" w14:kx="0" w14:ky="0" w14:algn="tl">
                            <w14:srgbClr w14:val="000000">
                              <w14:alpha w14:val="60000"/>
                            </w14:srgbClr>
                          </w14:shadow>
                        </w:rPr>
                        <w:t xml:space="preserve"> </w:t>
                      </w:r>
                    </w:p>
                    <w:p w:rsidR="002B4BCF" w:rsidRDefault="002B4BCF" w:rsidP="001D0E34">
                      <w:pPr>
                        <w:rPr>
                          <w:rStyle w:val="CharAttribute3"/>
                          <w:rFonts w:ascii="Calibri" w:hAnsi="Calibri" w:cs="Tahoma"/>
                          <w:sz w:val="18"/>
                          <w:szCs w:val="18"/>
                        </w:rPr>
                      </w:pPr>
                    </w:p>
                    <w:p w:rsidR="002B4BCF" w:rsidRPr="001D0E34" w:rsidRDefault="002B4BCF" w:rsidP="001D0E34">
                      <w:pPr>
                        <w:rPr>
                          <w:lang w:val="en-GB"/>
                        </w:rPr>
                      </w:pPr>
                      <w:r w:rsidRPr="00B92917">
                        <w:rPr>
                          <w:rFonts w:eastAsia="바탕" w:cs="Tahoma"/>
                          <w:color w:val="000000"/>
                          <w14:shadow w14:blurRad="50800" w14:dist="38100" w14:dir="2700000" w14:sx="100000" w14:sy="100000" w14:kx="0" w14:ky="0" w14:algn="tl">
                            <w14:srgbClr w14:val="000000">
                              <w14:alpha w14:val="60000"/>
                            </w14:srgbClr>
                          </w14:shadow>
                        </w:rPr>
                        <w:t>Comparisons of damages with implementation in small streams</w:t>
                      </w:r>
                    </w:p>
                  </w:txbxContent>
                </v:textbox>
                <w10:anchorlock/>
              </v:shape>
            </w:pict>
          </mc:Fallback>
        </mc:AlternateContent>
      </w:r>
    </w:p>
    <w:p w:rsidR="009F06EB" w:rsidRPr="006F0204" w:rsidRDefault="009F06EB" w:rsidP="006F0204">
      <w:pPr>
        <w:rPr>
          <w:rStyle w:val="CharAttribute83"/>
          <w:rFonts w:ascii="Tahoma" w:eastAsiaTheme="minorEastAsia" w:hAnsi="Tahoma" w:cs="Tahoma"/>
          <w:color w:val="auto"/>
          <w:sz w:val="22"/>
        </w:rPr>
      </w:pPr>
      <w:r w:rsidRPr="006F0204">
        <w:rPr>
          <w:rStyle w:val="CharAttribute3"/>
          <w:rFonts w:ascii="Tahoma" w:hAnsi="Tahoma" w:cs="Tahoma"/>
        </w:rPr>
        <w:t xml:space="preserve">Despite its success, </w:t>
      </w:r>
      <w:r w:rsidRPr="006F0204">
        <w:rPr>
          <w:rStyle w:val="CharAttribute14"/>
          <w:rFonts w:ascii="Tahoma" w:hAnsi="Tahoma" w:cs="Tahoma"/>
        </w:rPr>
        <w:t>existing</w:t>
      </w:r>
      <w:r w:rsidRPr="006F0204">
        <w:rPr>
          <w:rStyle w:val="CharAttribute3"/>
          <w:rFonts w:ascii="Tahoma" w:hAnsi="Tahoma" w:cs="Tahoma"/>
        </w:rPr>
        <w:t xml:space="preserve"> small streams restoration project</w:t>
      </w:r>
      <w:r w:rsidRPr="006F0204">
        <w:rPr>
          <w:rStyle w:val="CharAttribute14"/>
          <w:rFonts w:ascii="Tahoma" w:hAnsi="Tahoma" w:cs="Tahoma"/>
        </w:rPr>
        <w:t>s</w:t>
      </w:r>
      <w:r w:rsidRPr="006F0204">
        <w:rPr>
          <w:rStyle w:val="CharAttribute3"/>
          <w:rFonts w:ascii="Tahoma" w:hAnsi="Tahoma" w:cs="Tahoma"/>
        </w:rPr>
        <w:t xml:space="preserve"> </w:t>
      </w:r>
      <w:r w:rsidRPr="006F0204">
        <w:rPr>
          <w:rStyle w:val="CharAttribute83"/>
          <w:rFonts w:ascii="Tahoma" w:hAnsi="Tahoma" w:cs="Tahoma"/>
          <w:color w:val="auto"/>
          <w:sz w:val="22"/>
        </w:rPr>
        <w:t xml:space="preserve">were facing significant resource allocation challenges as well as problems for selecting optimum measures </w:t>
      </w:r>
      <w:r w:rsidRPr="006F0204">
        <w:rPr>
          <w:rStyle w:val="CharAttribute82"/>
          <w:rFonts w:ascii="Tahoma" w:hAnsi="Tahoma" w:cs="Tahoma"/>
          <w:color w:val="auto"/>
          <w:sz w:val="22"/>
        </w:rPr>
        <w:t>for</w:t>
      </w:r>
      <w:r w:rsidRPr="006F0204">
        <w:rPr>
          <w:rStyle w:val="CharAttribute83"/>
          <w:rFonts w:ascii="Tahoma" w:hAnsi="Tahoma" w:cs="Tahoma"/>
          <w:color w:val="auto"/>
          <w:sz w:val="22"/>
        </w:rPr>
        <w:t xml:space="preserve"> the flood risk </w:t>
      </w:r>
      <w:r w:rsidRPr="006F0204">
        <w:rPr>
          <w:rStyle w:val="CharAttribute82"/>
          <w:rFonts w:ascii="Tahoma" w:hAnsi="Tahoma" w:cs="Tahoma"/>
          <w:color w:val="auto"/>
          <w:sz w:val="22"/>
        </w:rPr>
        <w:t xml:space="preserve">reduction considering community needs </w:t>
      </w:r>
      <w:r w:rsidRPr="006F0204">
        <w:rPr>
          <w:rStyle w:val="CharAttribute83"/>
          <w:rFonts w:ascii="Tahoma" w:hAnsi="Tahoma" w:cs="Tahoma"/>
          <w:color w:val="auto"/>
          <w:sz w:val="22"/>
        </w:rPr>
        <w:t xml:space="preserve">and available resources. </w:t>
      </w:r>
      <w:r w:rsidRPr="006F0204">
        <w:rPr>
          <w:rStyle w:val="CharAttribute32"/>
          <w:rFonts w:ascii="Tahoma" w:hAnsi="Tahoma" w:cs="Tahoma"/>
          <w:color w:val="auto"/>
          <w:sz w:val="22"/>
        </w:rPr>
        <w:t xml:space="preserve">Thus, the priority setting based on the flood risk assessment is needed </w:t>
      </w:r>
      <w:r w:rsidRPr="006F0204">
        <w:rPr>
          <w:rStyle w:val="CharAttribute83"/>
          <w:rFonts w:ascii="Tahoma" w:hAnsi="Tahoma" w:cs="Tahoma"/>
          <w:color w:val="auto"/>
          <w:sz w:val="22"/>
        </w:rPr>
        <w:t xml:space="preserve">for decision-making to </w:t>
      </w:r>
      <w:r w:rsidRPr="006F0204">
        <w:rPr>
          <w:rStyle w:val="CharAttribute82"/>
          <w:rFonts w:ascii="Tahoma" w:hAnsi="Tahoma" w:cs="Tahoma"/>
          <w:color w:val="auto"/>
          <w:sz w:val="22"/>
        </w:rPr>
        <w:t xml:space="preserve">allocate resources and </w:t>
      </w:r>
      <w:r w:rsidRPr="006F0204">
        <w:rPr>
          <w:rStyle w:val="CharAttribute83"/>
          <w:rFonts w:ascii="Tahoma" w:hAnsi="Tahoma" w:cs="Tahoma"/>
          <w:color w:val="auto"/>
          <w:sz w:val="22"/>
        </w:rPr>
        <w:t xml:space="preserve">select optimum community based restoration measures. </w:t>
      </w:r>
    </w:p>
    <w:p w:rsidR="009F06EB" w:rsidRPr="006F0204" w:rsidRDefault="009F06EB" w:rsidP="006F0204">
      <w:pPr>
        <w:rPr>
          <w:rFonts w:eastAsia="MS PGothic" w:cs="Tahoma"/>
        </w:rPr>
      </w:pPr>
      <w:r w:rsidRPr="006F0204">
        <w:rPr>
          <w:rStyle w:val="CharAttribute14"/>
          <w:rFonts w:ascii="Tahoma" w:hAnsi="Tahoma" w:cs="Tahoma"/>
        </w:rPr>
        <w:t>P</w:t>
      </w:r>
      <w:r w:rsidRPr="006F0204">
        <w:rPr>
          <w:rStyle w:val="CharAttribute3"/>
          <w:rFonts w:ascii="Tahoma" w:hAnsi="Tahoma" w:cs="Tahoma"/>
        </w:rPr>
        <w:t xml:space="preserve">riority setting </w:t>
      </w:r>
      <w:r w:rsidRPr="006F0204">
        <w:rPr>
          <w:rStyle w:val="CharAttribute14"/>
          <w:rFonts w:ascii="Tahoma" w:hAnsi="Tahoma" w:cs="Tahoma"/>
        </w:rPr>
        <w:t>approach based on the flood risk assessment can be used</w:t>
      </w:r>
      <w:r w:rsidRPr="006F0204">
        <w:rPr>
          <w:rStyle w:val="CharAttribute3"/>
          <w:rFonts w:ascii="Tahoma" w:hAnsi="Tahoma" w:cs="Tahoma"/>
        </w:rPr>
        <w:t xml:space="preserve"> </w:t>
      </w:r>
      <w:r w:rsidRPr="006F0204">
        <w:rPr>
          <w:rStyle w:val="CharAttribute14"/>
          <w:rFonts w:ascii="Tahoma" w:hAnsi="Tahoma" w:cs="Tahoma"/>
        </w:rPr>
        <w:t>for defining the</w:t>
      </w:r>
      <w:r w:rsidRPr="006F0204">
        <w:rPr>
          <w:rStyle w:val="CharAttribute3"/>
          <w:rFonts w:ascii="Tahoma" w:hAnsi="Tahoma" w:cs="Tahoma"/>
        </w:rPr>
        <w:t xml:space="preserve"> relative importance</w:t>
      </w:r>
      <w:r w:rsidRPr="006F0204">
        <w:rPr>
          <w:rStyle w:val="CharAttribute14"/>
          <w:rFonts w:ascii="Tahoma" w:hAnsi="Tahoma" w:cs="Tahoma"/>
        </w:rPr>
        <w:t xml:space="preserve"> of the SSWRPs</w:t>
      </w:r>
      <w:r w:rsidRPr="006F0204">
        <w:rPr>
          <w:rStyle w:val="CharAttribute21"/>
          <w:rFonts w:ascii="Tahoma" w:hAnsi="Tahoma" w:cs="Tahoma"/>
        </w:rPr>
        <w:t xml:space="preserve"> which can be used to protect</w:t>
      </w:r>
      <w:r w:rsidRPr="006F0204">
        <w:rPr>
          <w:rStyle w:val="CharAttribute26"/>
          <w:rFonts w:ascii="Tahoma" w:hAnsi="Tahoma" w:cs="Tahoma"/>
          <w:b w:val="0"/>
        </w:rPr>
        <w:t xml:space="preserve"> </w:t>
      </w:r>
      <w:r w:rsidRPr="006F0204">
        <w:rPr>
          <w:rStyle w:val="CharAttribute21"/>
          <w:rFonts w:ascii="Tahoma" w:hAnsi="Tahoma" w:cs="Tahoma"/>
        </w:rPr>
        <w:t>sensitive watershed resources or restore small streams</w:t>
      </w:r>
      <w:r w:rsidRPr="006F0204">
        <w:rPr>
          <w:rStyle w:val="CharAttribute14"/>
          <w:rFonts w:ascii="Tahoma" w:hAnsi="Tahoma" w:cs="Tahoma"/>
        </w:rPr>
        <w:t xml:space="preserve"> watershed </w:t>
      </w:r>
      <w:r w:rsidRPr="006F0204">
        <w:rPr>
          <w:rStyle w:val="CharAttribute21"/>
          <w:rFonts w:ascii="Tahoma" w:hAnsi="Tahoma" w:cs="Tahoma"/>
        </w:rPr>
        <w:t>for reducing flood risk and resilient recovering (</w:t>
      </w:r>
      <w:r w:rsidRPr="006F0204">
        <w:rPr>
          <w:rStyle w:val="CharAttribute3"/>
          <w:rFonts w:ascii="Tahoma" w:hAnsi="Tahoma" w:cs="Tahoma"/>
        </w:rPr>
        <w:t>Lee et al.</w:t>
      </w:r>
      <w:r w:rsidRPr="006F0204">
        <w:rPr>
          <w:rStyle w:val="CharAttribute14"/>
          <w:rFonts w:ascii="Tahoma" w:hAnsi="Tahoma" w:cs="Tahoma"/>
        </w:rPr>
        <w:t xml:space="preserve">, </w:t>
      </w:r>
      <w:r w:rsidRPr="006F0204">
        <w:rPr>
          <w:rStyle w:val="CharAttribute3"/>
          <w:rFonts w:ascii="Tahoma" w:hAnsi="Tahoma" w:cs="Tahoma"/>
        </w:rPr>
        <w:t>2011</w:t>
      </w:r>
      <w:r w:rsidRPr="006F0204">
        <w:rPr>
          <w:rStyle w:val="CharAttribute14"/>
          <w:rFonts w:ascii="Tahoma" w:hAnsi="Tahoma" w:cs="Tahoma"/>
        </w:rPr>
        <w:t>; Cheong et al., 2011</w:t>
      </w:r>
      <w:r w:rsidRPr="006F0204">
        <w:rPr>
          <w:rStyle w:val="CharAttribute3"/>
          <w:rFonts w:ascii="Tahoma" w:hAnsi="Tahoma" w:cs="Tahoma"/>
        </w:rPr>
        <w:t>)</w:t>
      </w:r>
      <w:r w:rsidRPr="006F0204">
        <w:rPr>
          <w:rStyle w:val="CharAttribute14"/>
          <w:rFonts w:ascii="Tahoma" w:hAnsi="Tahoma" w:cs="Tahoma"/>
        </w:rPr>
        <w:t>.</w:t>
      </w:r>
      <w:r w:rsidRPr="006F0204">
        <w:rPr>
          <w:rStyle w:val="CharAttribute3"/>
          <w:rFonts w:ascii="Tahoma" w:hAnsi="Tahoma" w:cs="Tahoma"/>
        </w:rPr>
        <w:t xml:space="preserve"> </w:t>
      </w:r>
      <w:r w:rsidRPr="006F0204">
        <w:rPr>
          <w:rStyle w:val="CharAttribute14"/>
          <w:rFonts w:ascii="Tahoma" w:hAnsi="Tahoma" w:cs="Tahoma"/>
        </w:rPr>
        <w:t xml:space="preserve">Lim et al. (2010) suggested </w:t>
      </w:r>
      <w:r w:rsidRPr="006F0204">
        <w:rPr>
          <w:rStyle w:val="CharAttribute3"/>
          <w:rFonts w:ascii="Tahoma" w:hAnsi="Tahoma" w:cs="Tahoma"/>
        </w:rPr>
        <w:t xml:space="preserve">representative factors for the </w:t>
      </w:r>
      <w:r w:rsidRPr="006F0204">
        <w:rPr>
          <w:rStyle w:val="CharAttribute14"/>
          <w:rFonts w:ascii="Tahoma" w:hAnsi="Tahoma" w:cs="Tahoma"/>
        </w:rPr>
        <w:t xml:space="preserve">disaster </w:t>
      </w:r>
      <w:r w:rsidRPr="006F0204">
        <w:rPr>
          <w:rStyle w:val="CharAttribute3"/>
          <w:rFonts w:ascii="Tahoma" w:hAnsi="Tahoma" w:cs="Tahoma"/>
        </w:rPr>
        <w:t>risk assessment</w:t>
      </w:r>
      <w:r w:rsidRPr="006F0204">
        <w:rPr>
          <w:rStyle w:val="CharAttribute14"/>
          <w:rFonts w:ascii="Tahoma" w:hAnsi="Tahoma" w:cs="Tahoma"/>
        </w:rPr>
        <w:t xml:space="preserve"> constructed by </w:t>
      </w:r>
      <w:r w:rsidRPr="006F0204">
        <w:rPr>
          <w:rStyle w:val="CharAttribute3"/>
          <w:rFonts w:ascii="Tahoma" w:hAnsi="Tahoma" w:cs="Tahoma"/>
        </w:rPr>
        <w:t>P-S-R (Pressure-State-Response) classification system for identifying the watershed.</w:t>
      </w:r>
      <w:r w:rsidRPr="006F0204">
        <w:rPr>
          <w:rStyle w:val="CharAttribute14"/>
          <w:rFonts w:ascii="Tahoma" w:hAnsi="Tahoma" w:cs="Tahoma"/>
        </w:rPr>
        <w:t xml:space="preserve"> </w:t>
      </w:r>
      <w:r w:rsidRPr="006F0204">
        <w:rPr>
          <w:rStyle w:val="CharAttribute23"/>
          <w:rFonts w:ascii="Tahoma" w:hAnsi="Tahoma" w:cs="Tahoma"/>
          <w:color w:val="auto"/>
        </w:rPr>
        <w:t>UNISDR (2004) reported that hazards, vulnerabilities and capacity of local communities should be considered for the flood-related disaster risk assessment.</w:t>
      </w:r>
      <w:r w:rsidRPr="006F0204">
        <w:rPr>
          <w:rStyle w:val="CharAttribute14"/>
          <w:rFonts w:ascii="Tahoma" w:hAnsi="Tahoma" w:cs="Tahoma"/>
        </w:rPr>
        <w:t xml:space="preserve"> Substantial</w:t>
      </w:r>
      <w:r w:rsidRPr="006F0204">
        <w:rPr>
          <w:rStyle w:val="CharAttribute3"/>
          <w:rFonts w:ascii="Tahoma" w:hAnsi="Tahoma" w:cs="Tahoma"/>
        </w:rPr>
        <w:t xml:space="preserve"> progress has been made </w:t>
      </w:r>
      <w:r w:rsidRPr="006F0204">
        <w:rPr>
          <w:rStyle w:val="CharAttribute14"/>
          <w:rFonts w:ascii="Tahoma" w:hAnsi="Tahoma" w:cs="Tahoma"/>
        </w:rPr>
        <w:t>for</w:t>
      </w:r>
      <w:r w:rsidRPr="006F0204">
        <w:rPr>
          <w:rStyle w:val="CharAttribute3"/>
          <w:rFonts w:ascii="Tahoma" w:hAnsi="Tahoma" w:cs="Tahoma"/>
        </w:rPr>
        <w:t xml:space="preserve"> the last decade </w:t>
      </w:r>
      <w:r w:rsidRPr="006F0204">
        <w:rPr>
          <w:rStyle w:val="CharAttribute14"/>
          <w:rFonts w:ascii="Tahoma" w:hAnsi="Tahoma" w:cs="Tahoma"/>
        </w:rPr>
        <w:t>regarding the</w:t>
      </w:r>
      <w:r w:rsidRPr="006F0204">
        <w:rPr>
          <w:rStyle w:val="CharAttribute3"/>
          <w:rFonts w:ascii="Tahoma" w:hAnsi="Tahoma" w:cs="Tahoma"/>
        </w:rPr>
        <w:t xml:space="preserve"> develop</w:t>
      </w:r>
      <w:r w:rsidRPr="006F0204">
        <w:rPr>
          <w:rStyle w:val="CharAttribute14"/>
          <w:rFonts w:ascii="Tahoma" w:hAnsi="Tahoma" w:cs="Tahoma"/>
        </w:rPr>
        <w:t>ment of the</w:t>
      </w:r>
      <w:r w:rsidRPr="006F0204">
        <w:rPr>
          <w:rStyle w:val="CharAttribute3"/>
          <w:rFonts w:ascii="Tahoma" w:hAnsi="Tahoma" w:cs="Tahoma"/>
        </w:rPr>
        <w:t xml:space="preserve"> theoretical frameworks and practical strategies to guide and evaluate priority setting</w:t>
      </w:r>
      <w:bookmarkStart w:id="2" w:name="d2393e170"/>
      <w:bookmarkEnd w:id="2"/>
      <w:r w:rsidRPr="006F0204">
        <w:rPr>
          <w:rStyle w:val="CharAttribute14"/>
          <w:rFonts w:ascii="Tahoma" w:hAnsi="Tahoma" w:cs="Tahoma"/>
        </w:rPr>
        <w:t xml:space="preserve"> on various areas including </w:t>
      </w:r>
      <w:r w:rsidRPr="006F0204">
        <w:rPr>
          <w:rStyle w:val="CharAttribute3"/>
          <w:rFonts w:ascii="Tahoma" w:hAnsi="Tahoma" w:cs="Tahoma"/>
        </w:rPr>
        <w:t xml:space="preserve">flood control projects, water and sanitation </w:t>
      </w:r>
      <w:r w:rsidRPr="006F0204">
        <w:rPr>
          <w:rStyle w:val="CharAttribute14"/>
          <w:rFonts w:ascii="Tahoma" w:hAnsi="Tahoma" w:cs="Tahoma"/>
        </w:rPr>
        <w:t xml:space="preserve">improvement (Choi et al., 2013; </w:t>
      </w:r>
      <w:r w:rsidRPr="006F0204">
        <w:rPr>
          <w:rStyle w:val="CharAttribute3"/>
          <w:rFonts w:ascii="Tahoma" w:hAnsi="Tahoma" w:cs="Tahoma"/>
        </w:rPr>
        <w:t xml:space="preserve">Kang </w:t>
      </w:r>
      <w:r w:rsidRPr="006F0204">
        <w:rPr>
          <w:rStyle w:val="CharAttribute14"/>
          <w:rFonts w:ascii="Tahoma" w:hAnsi="Tahoma" w:cs="Tahoma"/>
        </w:rPr>
        <w:t xml:space="preserve">and Kim, </w:t>
      </w:r>
      <w:r w:rsidRPr="006F0204">
        <w:rPr>
          <w:rStyle w:val="CharAttribute3"/>
          <w:rFonts w:ascii="Tahoma" w:hAnsi="Tahoma" w:cs="Tahoma"/>
        </w:rPr>
        <w:t>2006</w:t>
      </w:r>
      <w:r w:rsidRPr="006F0204">
        <w:rPr>
          <w:rStyle w:val="CharAttribute14"/>
          <w:rFonts w:ascii="Tahoma" w:hAnsi="Tahoma" w:cs="Tahoma"/>
        </w:rPr>
        <w:t>), multi-object dam construction and small stream watershed restoration (</w:t>
      </w:r>
      <w:r w:rsidRPr="006F0204">
        <w:rPr>
          <w:rStyle w:val="CharAttribute3"/>
          <w:rFonts w:ascii="Tahoma" w:hAnsi="Tahoma" w:cs="Tahoma"/>
        </w:rPr>
        <w:t>Mitton</w:t>
      </w:r>
      <w:r w:rsidRPr="006F0204">
        <w:rPr>
          <w:rStyle w:val="CharAttribute14"/>
          <w:rFonts w:ascii="Tahoma" w:hAnsi="Tahoma" w:cs="Tahoma"/>
        </w:rPr>
        <w:t xml:space="preserve"> and </w:t>
      </w:r>
      <w:r w:rsidRPr="006F0204">
        <w:rPr>
          <w:rStyle w:val="CharAttribute3"/>
          <w:rFonts w:ascii="Tahoma" w:hAnsi="Tahoma" w:cs="Tahoma"/>
        </w:rPr>
        <w:t>Donaldson</w:t>
      </w:r>
      <w:r w:rsidRPr="006F0204">
        <w:rPr>
          <w:rStyle w:val="CharAttribute14"/>
          <w:rFonts w:ascii="Tahoma" w:hAnsi="Tahoma" w:cs="Tahoma"/>
        </w:rPr>
        <w:t xml:space="preserve">, 2003; </w:t>
      </w:r>
      <w:r w:rsidRPr="006F0204">
        <w:rPr>
          <w:rStyle w:val="CharAttribute3"/>
          <w:rFonts w:ascii="Tahoma" w:hAnsi="Tahoma" w:cs="Tahoma"/>
        </w:rPr>
        <w:t>Gibson</w:t>
      </w:r>
      <w:r w:rsidRPr="006F0204">
        <w:rPr>
          <w:rStyle w:val="CharAttribute14"/>
          <w:rFonts w:ascii="Tahoma" w:hAnsi="Tahoma" w:cs="Tahoma"/>
        </w:rPr>
        <w:t xml:space="preserve"> et al., 2004; </w:t>
      </w:r>
      <w:r w:rsidRPr="006F0204">
        <w:rPr>
          <w:rStyle w:val="CharAttribute3"/>
          <w:rFonts w:ascii="Tahoma" w:hAnsi="Tahoma" w:cs="Tahoma"/>
        </w:rPr>
        <w:t>Roni</w:t>
      </w:r>
      <w:r w:rsidRPr="006F0204">
        <w:rPr>
          <w:rStyle w:val="CharAttribute14"/>
          <w:rFonts w:ascii="Tahoma" w:hAnsi="Tahoma" w:cs="Tahoma"/>
        </w:rPr>
        <w:t xml:space="preserve"> et al, 2002; </w:t>
      </w:r>
      <w:r w:rsidRPr="006F0204">
        <w:rPr>
          <w:rStyle w:val="CharAttribute3"/>
          <w:rFonts w:ascii="Tahoma" w:hAnsi="Tahoma" w:cs="Tahoma"/>
        </w:rPr>
        <w:t>Pess</w:t>
      </w:r>
      <w:r w:rsidRPr="006F0204">
        <w:rPr>
          <w:rStyle w:val="CharAttribute14"/>
          <w:rFonts w:ascii="Tahoma" w:hAnsi="Tahoma" w:cs="Tahoma"/>
        </w:rPr>
        <w:t xml:space="preserve"> et al., 2005; </w:t>
      </w:r>
      <w:r w:rsidRPr="006F0204">
        <w:rPr>
          <w:rStyle w:val="CharAttribute3"/>
          <w:rFonts w:ascii="Tahoma" w:hAnsi="Tahoma" w:cs="Tahoma"/>
        </w:rPr>
        <w:t>Beechie</w:t>
      </w:r>
      <w:r w:rsidRPr="006F0204">
        <w:rPr>
          <w:rStyle w:val="CharAttribute14"/>
          <w:rFonts w:ascii="Tahoma" w:hAnsi="Tahoma" w:cs="Tahoma"/>
        </w:rPr>
        <w:t xml:space="preserve"> et al., 2000; </w:t>
      </w:r>
      <w:r w:rsidRPr="006F0204">
        <w:rPr>
          <w:rStyle w:val="CharAttribute3"/>
          <w:rFonts w:ascii="Tahoma" w:hAnsi="Tahoma" w:cs="Tahoma"/>
        </w:rPr>
        <w:t>Beechie</w:t>
      </w:r>
      <w:r w:rsidRPr="006F0204">
        <w:rPr>
          <w:rStyle w:val="CharAttribute14"/>
          <w:rFonts w:ascii="Tahoma" w:hAnsi="Tahoma" w:cs="Tahoma"/>
        </w:rPr>
        <w:t>, 2001)</w:t>
      </w:r>
      <w:r w:rsidRPr="006F0204">
        <w:rPr>
          <w:rStyle w:val="CharAttribute3"/>
          <w:rFonts w:ascii="Tahoma" w:hAnsi="Tahoma" w:cs="Tahoma"/>
        </w:rPr>
        <w:t xml:space="preserve">. Ridgley </w:t>
      </w:r>
      <w:r w:rsidRPr="006F0204">
        <w:rPr>
          <w:rStyle w:val="CharAttribute14"/>
          <w:rFonts w:ascii="Tahoma" w:hAnsi="Tahoma" w:cs="Tahoma"/>
        </w:rPr>
        <w:t>(1992)</w:t>
      </w:r>
      <w:r w:rsidRPr="006F0204">
        <w:rPr>
          <w:rStyle w:val="CharAttribute3"/>
          <w:rFonts w:ascii="Tahoma" w:hAnsi="Tahoma" w:cs="Tahoma"/>
        </w:rPr>
        <w:t xml:space="preserve"> used analytic hierarchy process method to define the ripple effects of drought on the water demand and supply and also presented analytic hierarchy process based on optimal water allocation method for reducing drought damages </w:t>
      </w:r>
      <w:r w:rsidRPr="006F0204">
        <w:rPr>
          <w:rStyle w:val="CharAttribute14"/>
          <w:rFonts w:ascii="Tahoma" w:hAnsi="Tahoma" w:cs="Tahoma"/>
        </w:rPr>
        <w:t>(</w:t>
      </w:r>
      <w:r w:rsidRPr="006F0204">
        <w:rPr>
          <w:rStyle w:val="CharAttribute3"/>
          <w:rFonts w:ascii="Tahoma" w:hAnsi="Tahoma" w:cs="Tahoma"/>
        </w:rPr>
        <w:t>Ridgley</w:t>
      </w:r>
      <w:r w:rsidRPr="006F0204">
        <w:rPr>
          <w:rStyle w:val="CharAttribute14"/>
          <w:rFonts w:ascii="Tahoma" w:hAnsi="Tahoma" w:cs="Tahoma"/>
        </w:rPr>
        <w:t>, 1993)</w:t>
      </w:r>
      <w:r w:rsidRPr="006F0204">
        <w:rPr>
          <w:rStyle w:val="CharAttribute3"/>
          <w:rFonts w:ascii="Tahoma" w:hAnsi="Tahoma" w:cs="Tahoma"/>
        </w:rPr>
        <w:t xml:space="preserve">. Bruen </w:t>
      </w:r>
      <w:r w:rsidRPr="006F0204">
        <w:rPr>
          <w:rStyle w:val="CharAttribute14"/>
          <w:rFonts w:ascii="Tahoma" w:hAnsi="Tahoma" w:cs="Tahoma"/>
        </w:rPr>
        <w:t>(2002)</w:t>
      </w:r>
      <w:r w:rsidRPr="006F0204">
        <w:rPr>
          <w:rStyle w:val="CharAttribute3"/>
          <w:rFonts w:ascii="Tahoma" w:hAnsi="Tahoma" w:cs="Tahoma"/>
        </w:rPr>
        <w:t xml:space="preserve"> validate</w:t>
      </w:r>
      <w:r w:rsidRPr="006F0204">
        <w:rPr>
          <w:rStyle w:val="CharAttribute14"/>
          <w:rFonts w:ascii="Tahoma" w:hAnsi="Tahoma" w:cs="Tahoma"/>
        </w:rPr>
        <w:t>s</w:t>
      </w:r>
      <w:r w:rsidRPr="006F0204">
        <w:rPr>
          <w:rStyle w:val="CharAttribute3"/>
          <w:rFonts w:ascii="Tahoma" w:hAnsi="Tahoma" w:cs="Tahoma"/>
        </w:rPr>
        <w:t xml:space="preserve"> both methods of analytic hierarchy process and </w:t>
      </w:r>
      <w:r w:rsidRPr="006F0204">
        <w:rPr>
          <w:rStyle w:val="CharAttribute14"/>
          <w:rFonts w:ascii="Tahoma" w:hAnsi="Tahoma" w:cs="Tahoma"/>
        </w:rPr>
        <w:t xml:space="preserve">multi-attribute utility theory </w:t>
      </w:r>
      <w:r w:rsidRPr="006F0204">
        <w:rPr>
          <w:rStyle w:val="CharAttribute3"/>
          <w:rFonts w:ascii="Tahoma" w:hAnsi="Tahoma" w:cs="Tahoma"/>
        </w:rPr>
        <w:t xml:space="preserve">to develop the watershed management decision support system and Jandric and Srdjevic </w:t>
      </w:r>
      <w:r w:rsidRPr="006F0204">
        <w:rPr>
          <w:rStyle w:val="CharAttribute14"/>
          <w:rFonts w:ascii="Tahoma" w:hAnsi="Tahoma" w:cs="Tahoma"/>
        </w:rPr>
        <w:t>(2000)</w:t>
      </w:r>
      <w:r w:rsidRPr="006F0204">
        <w:rPr>
          <w:rStyle w:val="CharAttribute3"/>
          <w:rFonts w:ascii="Tahoma" w:hAnsi="Tahoma" w:cs="Tahoma"/>
        </w:rPr>
        <w:t xml:space="preserve"> used analytic hierarchy process and </w:t>
      </w:r>
      <w:r w:rsidRPr="006F0204">
        <w:rPr>
          <w:rStyle w:val="CharAttribute14"/>
          <w:rFonts w:ascii="Tahoma" w:hAnsi="Tahoma" w:cs="Tahoma"/>
        </w:rPr>
        <w:t>multi-attribute utility theory</w:t>
      </w:r>
      <w:r w:rsidRPr="006F0204">
        <w:rPr>
          <w:rStyle w:val="CharAttribute3"/>
          <w:rFonts w:ascii="Tahoma" w:hAnsi="Tahoma" w:cs="Tahoma"/>
        </w:rPr>
        <w:t xml:space="preserve"> to find the optimal location for groundwater storage at </w:t>
      </w:r>
      <w:r w:rsidRPr="006F0204">
        <w:rPr>
          <w:rStyle w:val="CharAttribute3"/>
          <w:rFonts w:ascii="Tahoma" w:hAnsi="Tahoma" w:cs="Tahoma"/>
        </w:rPr>
        <w:lastRenderedPageBreak/>
        <w:t xml:space="preserve">NoviSad city in Yugoslavia. Jaber and Mohsen </w:t>
      </w:r>
      <w:r w:rsidRPr="006F0204">
        <w:rPr>
          <w:rStyle w:val="CharAttribute14"/>
          <w:rFonts w:ascii="Tahoma" w:hAnsi="Tahoma" w:cs="Tahoma"/>
        </w:rPr>
        <w:t>(2001)</w:t>
      </w:r>
      <w:r w:rsidRPr="006F0204">
        <w:rPr>
          <w:rStyle w:val="CharAttribute3"/>
          <w:rFonts w:ascii="Tahoma" w:hAnsi="Tahoma" w:cs="Tahoma"/>
        </w:rPr>
        <w:t xml:space="preserve"> applied an analytic hierarchy process to find optimal solution on the water supply system. </w:t>
      </w:r>
      <w:r w:rsidRPr="006F0204">
        <w:rPr>
          <w:rStyle w:val="CharAttribute21"/>
          <w:rFonts w:ascii="Tahoma" w:hAnsi="Tahoma" w:cs="Tahoma"/>
        </w:rPr>
        <w:t>Ud</w:t>
      </w:r>
      <w:r w:rsidRPr="006F0204">
        <w:rPr>
          <w:rStyle w:val="CharAttribute3"/>
          <w:rFonts w:ascii="Tahoma" w:hAnsi="Tahoma" w:cs="Tahoma"/>
        </w:rPr>
        <w:t>i</w:t>
      </w:r>
      <w:r w:rsidRPr="006F0204">
        <w:rPr>
          <w:rStyle w:val="CharAttribute21"/>
          <w:rFonts w:ascii="Tahoma" w:hAnsi="Tahoma" w:cs="Tahoma"/>
        </w:rPr>
        <w:t>as</w:t>
      </w:r>
      <w:r w:rsidRPr="006F0204">
        <w:rPr>
          <w:rStyle w:val="CharAttribute3"/>
          <w:rFonts w:ascii="Tahoma" w:hAnsi="Tahoma" w:cs="Tahoma"/>
        </w:rPr>
        <w:t xml:space="preserve"> et al. (2011) used A Multi-Objective Evolutionary Algorithm (MOEA) to identify efficient trade-offs between program of measures cost and water quality for selecting the most effective combinations of sewage treatment technologies. Raju et al. </w:t>
      </w:r>
      <w:r w:rsidRPr="006F0204">
        <w:rPr>
          <w:rStyle w:val="CharAttribute14"/>
          <w:rFonts w:ascii="Tahoma" w:hAnsi="Tahoma" w:cs="Tahoma"/>
        </w:rPr>
        <w:t>(2000)</w:t>
      </w:r>
      <w:r w:rsidRPr="006F0204">
        <w:rPr>
          <w:rStyle w:val="CharAttribute3"/>
          <w:rFonts w:ascii="Tahoma" w:hAnsi="Tahoma" w:cs="Tahoma"/>
        </w:rPr>
        <w:t xml:space="preserve"> used the PROMETHEE</w:t>
      </w:r>
      <w:r w:rsidRPr="006F0204">
        <w:rPr>
          <w:rStyle w:val="CharAttribute14"/>
          <w:rFonts w:ascii="Tahoma" w:hAnsi="Tahoma" w:cs="Tahoma"/>
        </w:rPr>
        <w:t xml:space="preserve"> and </w:t>
      </w:r>
      <w:r w:rsidRPr="006F0204">
        <w:rPr>
          <w:rStyle w:val="CharAttribute20"/>
          <w:rFonts w:ascii="Tahoma" w:hAnsi="Tahoma" w:cs="Tahoma"/>
        </w:rPr>
        <w:t>Elimination and Choice Translating Reality English - Elimination Et Choix Traduisant la Realite</w:t>
      </w:r>
      <w:r w:rsidRPr="006F0204">
        <w:rPr>
          <w:rStyle w:val="CharAttribute3"/>
          <w:rFonts w:ascii="Tahoma" w:hAnsi="Tahoma" w:cs="Tahoma"/>
        </w:rPr>
        <w:t xml:space="preserve"> </w:t>
      </w:r>
      <w:r w:rsidRPr="006F0204">
        <w:rPr>
          <w:rStyle w:val="CharAttribute14"/>
          <w:rFonts w:ascii="Tahoma" w:hAnsi="Tahoma" w:cs="Tahoma"/>
        </w:rPr>
        <w:t>(</w:t>
      </w:r>
      <w:r w:rsidRPr="006F0204">
        <w:rPr>
          <w:rStyle w:val="CharAttribute3"/>
          <w:rFonts w:ascii="Tahoma" w:hAnsi="Tahoma" w:cs="Tahoma"/>
        </w:rPr>
        <w:t>ELECTRE</w:t>
      </w:r>
      <w:r w:rsidRPr="006F0204">
        <w:rPr>
          <w:rStyle w:val="CharAttribute14"/>
          <w:rFonts w:ascii="Tahoma" w:hAnsi="Tahoma" w:cs="Tahoma"/>
        </w:rPr>
        <w:t xml:space="preserve">) </w:t>
      </w:r>
      <w:r w:rsidRPr="006F0204">
        <w:rPr>
          <w:rStyle w:val="CharAttribute3"/>
          <w:rFonts w:ascii="Tahoma" w:hAnsi="Tahoma" w:cs="Tahoma"/>
        </w:rPr>
        <w:t xml:space="preserve">to evaluate the possibility of developing irrigation areas on Flumen Monegros in Spain. </w:t>
      </w:r>
      <w:r w:rsidRPr="006F0204">
        <w:rPr>
          <w:rStyle w:val="CharAttribute14"/>
          <w:rFonts w:ascii="Tahoma" w:hAnsi="Tahoma" w:cs="Tahoma"/>
        </w:rPr>
        <w:t>Also, the PROMETHEE was used for water resources management, optimal flood mitigation plan and priority setting of river restoration (</w:t>
      </w:r>
      <w:r w:rsidRPr="006F0204">
        <w:rPr>
          <w:rStyle w:val="CharAttribute3"/>
          <w:rFonts w:ascii="Tahoma" w:hAnsi="Tahoma" w:cs="Tahoma"/>
        </w:rPr>
        <w:t>Hyde</w:t>
      </w:r>
      <w:r w:rsidRPr="006F0204">
        <w:rPr>
          <w:rStyle w:val="CharAttribute14"/>
          <w:rFonts w:ascii="Tahoma" w:hAnsi="Tahoma" w:cs="Tahoma"/>
        </w:rPr>
        <w:t xml:space="preserve"> et al., 2004; </w:t>
      </w:r>
      <w:r w:rsidRPr="006F0204">
        <w:rPr>
          <w:rStyle w:val="CharAttribute3"/>
          <w:rFonts w:ascii="Tahoma" w:hAnsi="Tahoma" w:cs="Tahoma"/>
        </w:rPr>
        <w:t xml:space="preserve">Maragoudaki </w:t>
      </w:r>
      <w:r w:rsidRPr="006F0204">
        <w:rPr>
          <w:rStyle w:val="CharAttribute14"/>
          <w:rFonts w:ascii="Tahoma" w:hAnsi="Tahoma" w:cs="Tahoma"/>
        </w:rPr>
        <w:t>and</w:t>
      </w:r>
      <w:r w:rsidRPr="006F0204">
        <w:rPr>
          <w:rStyle w:val="CharAttribute3"/>
          <w:rFonts w:ascii="Tahoma" w:hAnsi="Tahoma" w:cs="Tahoma"/>
        </w:rPr>
        <w:t xml:space="preserve"> Tsakiris</w:t>
      </w:r>
      <w:r w:rsidRPr="006F0204">
        <w:rPr>
          <w:rStyle w:val="CharAttribute14"/>
          <w:rFonts w:ascii="Tahoma" w:hAnsi="Tahoma" w:cs="Tahoma"/>
        </w:rPr>
        <w:t xml:space="preserve">, 2005; </w:t>
      </w:r>
      <w:r w:rsidRPr="006F0204">
        <w:rPr>
          <w:rStyle w:val="CharAttribute3"/>
          <w:rFonts w:ascii="Tahoma" w:hAnsi="Tahoma" w:cs="Tahoma"/>
        </w:rPr>
        <w:t>Hermans</w:t>
      </w:r>
      <w:r w:rsidRPr="006F0204">
        <w:rPr>
          <w:rStyle w:val="CharAttribute14"/>
          <w:rFonts w:ascii="Tahoma" w:hAnsi="Tahoma" w:cs="Tahoma"/>
        </w:rPr>
        <w:t xml:space="preserve"> et al., 2007). </w:t>
      </w:r>
      <w:r w:rsidRPr="006F0204">
        <w:rPr>
          <w:rStyle w:val="CharAttribute30"/>
          <w:rFonts w:ascii="Tahoma" w:hAnsi="Tahoma" w:cs="Tahoma"/>
          <w:sz w:val="22"/>
        </w:rPr>
        <w:t xml:space="preserve">Khelifi et al. (2006) </w:t>
      </w:r>
      <w:r w:rsidRPr="006F0204">
        <w:rPr>
          <w:rStyle w:val="CharAttribute31"/>
          <w:rFonts w:ascii="Tahoma" w:hAnsi="Tahoma" w:cs="Tahoma"/>
          <w:sz w:val="22"/>
        </w:rPr>
        <w:t xml:space="preserve">developed a decision support tool of </w:t>
      </w:r>
      <w:r w:rsidRPr="006F0204">
        <w:rPr>
          <w:rStyle w:val="CharAttribute30"/>
          <w:rFonts w:ascii="Tahoma" w:hAnsi="Tahoma" w:cs="Tahoma"/>
          <w:sz w:val="22"/>
        </w:rPr>
        <w:t>Credence Clearwater Revival</w:t>
      </w:r>
      <w:r w:rsidRPr="006F0204">
        <w:rPr>
          <w:rStyle w:val="CharAttribute31"/>
          <w:rFonts w:ascii="Tahoma" w:hAnsi="Tahoma" w:cs="Tahoma"/>
          <w:sz w:val="22"/>
        </w:rPr>
        <w:t xml:space="preserve"> using</w:t>
      </w:r>
      <w:r w:rsidRPr="006F0204">
        <w:rPr>
          <w:rStyle w:val="CharAttribute30"/>
          <w:rFonts w:ascii="Tahoma" w:hAnsi="Tahoma" w:cs="Tahoma"/>
          <w:sz w:val="22"/>
        </w:rPr>
        <w:t xml:space="preserve"> </w:t>
      </w:r>
      <w:r w:rsidRPr="006F0204">
        <w:rPr>
          <w:rStyle w:val="CharAttribute31"/>
          <w:rFonts w:ascii="Tahoma" w:hAnsi="Tahoma" w:cs="Tahoma"/>
          <w:sz w:val="22"/>
        </w:rPr>
        <w:t xml:space="preserve">the </w:t>
      </w:r>
      <w:r w:rsidRPr="006F0204">
        <w:rPr>
          <w:rStyle w:val="CharAttribute30"/>
          <w:rFonts w:ascii="Tahoma" w:hAnsi="Tahoma" w:cs="Tahoma"/>
          <w:sz w:val="22"/>
        </w:rPr>
        <w:t xml:space="preserve">PROMETHEE II </w:t>
      </w:r>
      <w:r w:rsidRPr="006F0204">
        <w:rPr>
          <w:rStyle w:val="CharAttribute31"/>
          <w:rFonts w:ascii="Tahoma" w:hAnsi="Tahoma" w:cs="Tahoma"/>
          <w:sz w:val="22"/>
        </w:rPr>
        <w:t xml:space="preserve">algorithm </w:t>
      </w:r>
      <w:r w:rsidRPr="006F0204">
        <w:rPr>
          <w:rStyle w:val="CharAttribute30"/>
          <w:rFonts w:ascii="Tahoma" w:hAnsi="Tahoma" w:cs="Tahoma"/>
          <w:sz w:val="22"/>
        </w:rPr>
        <w:t>to assess the available technologies and select the preferred groundwater remedial options</w:t>
      </w:r>
      <w:r w:rsidRPr="006F0204">
        <w:rPr>
          <w:rStyle w:val="CharAttribute31"/>
          <w:rFonts w:ascii="Tahoma" w:hAnsi="Tahoma" w:cs="Tahoma"/>
          <w:sz w:val="22"/>
        </w:rPr>
        <w:t>.</w:t>
      </w:r>
      <w:r w:rsidRPr="006F0204">
        <w:rPr>
          <w:rStyle w:val="CharAttribute30"/>
          <w:rFonts w:ascii="Tahoma" w:hAnsi="Tahoma" w:cs="Tahoma"/>
          <w:sz w:val="22"/>
        </w:rPr>
        <w:t xml:space="preserve"> </w:t>
      </w:r>
    </w:p>
    <w:p w:rsidR="009F06EB" w:rsidRPr="006F0204" w:rsidRDefault="009F06EB" w:rsidP="006F0204">
      <w:pPr>
        <w:pStyle w:val="ParaAttribute9"/>
        <w:spacing w:line="276" w:lineRule="auto"/>
        <w:rPr>
          <w:rFonts w:ascii="Tahoma" w:eastAsia="Malgun Gothic" w:hAnsi="Tahoma" w:cs="Tahoma"/>
          <w:sz w:val="22"/>
          <w:szCs w:val="22"/>
        </w:rPr>
      </w:pPr>
      <w:r w:rsidRPr="006F0204">
        <w:rPr>
          <w:rStyle w:val="CharAttribute14"/>
          <w:rFonts w:ascii="Tahoma" w:hAnsi="Tahoma" w:cs="Tahoma"/>
          <w:szCs w:val="22"/>
        </w:rPr>
        <w:t>In Korea, m</w:t>
      </w:r>
      <w:r w:rsidRPr="006F0204">
        <w:rPr>
          <w:rStyle w:val="CharAttribute3"/>
          <w:rFonts w:ascii="Tahoma" w:hAnsi="Tahoma" w:cs="Tahoma"/>
          <w:szCs w:val="22"/>
        </w:rPr>
        <w:t xml:space="preserve">ost of the </w:t>
      </w:r>
      <w:r w:rsidRPr="006F0204">
        <w:rPr>
          <w:rStyle w:val="CharAttribute14"/>
          <w:rFonts w:ascii="Tahoma" w:hAnsi="Tahoma" w:cs="Tahoma"/>
          <w:szCs w:val="22"/>
        </w:rPr>
        <w:t>multi-criteria decision-making methods</w:t>
      </w:r>
      <w:r w:rsidRPr="006F0204">
        <w:rPr>
          <w:rStyle w:val="CharAttribute3"/>
          <w:rFonts w:ascii="Tahoma" w:hAnsi="Tahoma" w:cs="Tahoma"/>
          <w:szCs w:val="22"/>
        </w:rPr>
        <w:t xml:space="preserve"> </w:t>
      </w:r>
      <w:r w:rsidRPr="006F0204">
        <w:rPr>
          <w:rStyle w:val="CharAttribute14"/>
          <w:rFonts w:ascii="Tahoma" w:hAnsi="Tahoma" w:cs="Tahoma"/>
          <w:szCs w:val="22"/>
        </w:rPr>
        <w:t xml:space="preserve">includes PROMETHEE are limitedly applied in operation level but actively used for research purposes. Within these methods, analytic hierarchy process method is </w:t>
      </w:r>
      <w:r w:rsidRPr="006F0204">
        <w:rPr>
          <w:rStyle w:val="CharAttribute3"/>
          <w:rFonts w:ascii="Tahoma" w:hAnsi="Tahoma" w:cs="Tahoma"/>
          <w:szCs w:val="22"/>
        </w:rPr>
        <w:t xml:space="preserve">widely used </w:t>
      </w:r>
      <w:r w:rsidRPr="006F0204">
        <w:rPr>
          <w:rStyle w:val="CharAttribute14"/>
          <w:rFonts w:ascii="Tahoma" w:hAnsi="Tahoma" w:cs="Tahoma"/>
          <w:szCs w:val="22"/>
        </w:rPr>
        <w:t>in integrated water resources management (Kim et al., 2012). Park (2002) applied analytic hierarchy process method to set the priority of current streams for adjustment of stream grade and enhancement of the efficiency of managing the river. For making decisions on the drought management, decision tree method was developed (</w:t>
      </w:r>
      <w:r w:rsidRPr="006F0204">
        <w:rPr>
          <w:rStyle w:val="CharAttribute3"/>
          <w:rFonts w:ascii="Tahoma" w:hAnsi="Tahoma" w:cs="Tahoma"/>
          <w:szCs w:val="22"/>
        </w:rPr>
        <w:t xml:space="preserve">Kang </w:t>
      </w:r>
      <w:r w:rsidRPr="006F0204">
        <w:rPr>
          <w:rStyle w:val="CharAttribute14"/>
          <w:rFonts w:ascii="Tahoma" w:hAnsi="Tahoma" w:cs="Tahoma"/>
          <w:szCs w:val="22"/>
        </w:rPr>
        <w:t>and</w:t>
      </w:r>
      <w:r w:rsidRPr="006F0204">
        <w:rPr>
          <w:rStyle w:val="CharAttribute3"/>
          <w:rFonts w:ascii="Tahoma" w:hAnsi="Tahoma" w:cs="Tahoma"/>
          <w:szCs w:val="22"/>
        </w:rPr>
        <w:t xml:space="preserve"> Yoon</w:t>
      </w:r>
      <w:r w:rsidRPr="006F0204">
        <w:rPr>
          <w:rStyle w:val="CharAttribute14"/>
          <w:rFonts w:ascii="Tahoma" w:hAnsi="Tahoma" w:cs="Tahoma"/>
          <w:szCs w:val="22"/>
        </w:rPr>
        <w:t xml:space="preserve">, 2002; </w:t>
      </w:r>
      <w:r w:rsidRPr="006F0204">
        <w:rPr>
          <w:rStyle w:val="CharAttribute3"/>
          <w:rFonts w:ascii="Tahoma" w:hAnsi="Tahoma" w:cs="Tahoma"/>
          <w:szCs w:val="22"/>
        </w:rPr>
        <w:t>Kim</w:t>
      </w:r>
      <w:r w:rsidRPr="006F0204">
        <w:rPr>
          <w:rStyle w:val="CharAttribute14"/>
          <w:rFonts w:ascii="Tahoma" w:hAnsi="Tahoma" w:cs="Tahoma"/>
          <w:szCs w:val="22"/>
        </w:rPr>
        <w:t xml:space="preserve">, 2001). Korea Water Resources Corporation (2002) and Lee and Shim (2002) used an analytic hierarchy process to determine the weight and priority of water allocation. Kim et al. (2009) performed priority setting research to determine optimal location for development of small hydropower using the analytic hierarchy process method. Recently, Hong et al. (2006) performed risk assessment for the water distribution network using both the PROMETHEE and the analytic hierarchy process method. Kim (2006) proposed </w:t>
      </w:r>
      <w:r w:rsidRPr="006F0204">
        <w:rPr>
          <w:rStyle w:val="CharAttribute3"/>
          <w:rFonts w:ascii="Tahoma" w:hAnsi="Tahoma" w:cs="Tahoma"/>
          <w:szCs w:val="22"/>
        </w:rPr>
        <w:t xml:space="preserve">the </w:t>
      </w:r>
      <w:r w:rsidRPr="006F0204">
        <w:rPr>
          <w:rStyle w:val="CharAttribute14"/>
          <w:rFonts w:ascii="Tahoma" w:hAnsi="Tahoma" w:cs="Tahoma"/>
          <w:szCs w:val="22"/>
        </w:rPr>
        <w:t>new multi-criteria decision making methods for priority setting of dam construction projects by using analytic hierarchy process to determine the weights and added ELECTREE as a rank preferred technique. The PROMETHEE was used for flood inundation risk assessment (Choi, 2009) for increasing flood control capacities of the multi-objective reservoirs (Nam, 2007) and for priority setting of non-point pollutant</w:t>
      </w:r>
      <w:r w:rsidRPr="006F0204">
        <w:rPr>
          <w:rStyle w:val="CharAttribute14"/>
          <w:rFonts w:ascii="Tahoma" w:hAnsi="Tahoma" w:cs="Tahoma"/>
          <w:strike/>
          <w:szCs w:val="22"/>
        </w:rPr>
        <w:t>s</w:t>
      </w:r>
      <w:r w:rsidRPr="006F0204">
        <w:rPr>
          <w:rStyle w:val="CharAttribute14"/>
          <w:rFonts w:ascii="Tahoma" w:hAnsi="Tahoma" w:cs="Tahoma"/>
          <w:szCs w:val="22"/>
        </w:rPr>
        <w:t xml:space="preserve"> management methods (Min, 2009). Park et al. (2005) and Kim et al. (2012) applied multi-attribute utility theory for priority setting of government-funded research and development projects. </w:t>
      </w:r>
      <w:r w:rsidRPr="006F0204">
        <w:rPr>
          <w:rStyle w:val="CharAttribute3"/>
          <w:rFonts w:ascii="Tahoma" w:hAnsi="Tahoma" w:cs="Tahoma"/>
          <w:szCs w:val="22"/>
        </w:rPr>
        <w:t xml:space="preserve">However, despite current efforts to create a comprehensive approach for priority setting, there </w:t>
      </w:r>
      <w:r w:rsidRPr="006F0204">
        <w:rPr>
          <w:rStyle w:val="CharAttribute14"/>
          <w:rFonts w:ascii="Tahoma" w:hAnsi="Tahoma" w:cs="Tahoma"/>
          <w:szCs w:val="22"/>
        </w:rPr>
        <w:t>are</w:t>
      </w:r>
      <w:r w:rsidRPr="006F0204">
        <w:rPr>
          <w:rStyle w:val="CharAttribute3"/>
          <w:rFonts w:ascii="Tahoma" w:hAnsi="Tahoma" w:cs="Tahoma"/>
          <w:szCs w:val="22"/>
        </w:rPr>
        <w:t xml:space="preserve"> no single </w:t>
      </w:r>
      <w:r w:rsidRPr="006F0204">
        <w:rPr>
          <w:rStyle w:val="CharAttribute14"/>
          <w:rFonts w:ascii="Tahoma" w:hAnsi="Tahoma" w:cs="Tahoma"/>
          <w:szCs w:val="22"/>
        </w:rPr>
        <w:t xml:space="preserve">or easy </w:t>
      </w:r>
      <w:r w:rsidRPr="006F0204">
        <w:rPr>
          <w:rStyle w:val="CharAttribute3"/>
          <w:rFonts w:ascii="Tahoma" w:hAnsi="Tahoma" w:cs="Tahoma"/>
          <w:szCs w:val="22"/>
        </w:rPr>
        <w:t>tools</w:t>
      </w:r>
      <w:r w:rsidRPr="006F0204">
        <w:rPr>
          <w:rStyle w:val="CharAttribute14"/>
          <w:rFonts w:ascii="Tahoma" w:hAnsi="Tahoma" w:cs="Tahoma"/>
          <w:szCs w:val="22"/>
        </w:rPr>
        <w:t xml:space="preserve"> </w:t>
      </w:r>
      <w:r w:rsidRPr="006F0204">
        <w:rPr>
          <w:rStyle w:val="CharAttribute3"/>
          <w:rFonts w:ascii="Tahoma" w:hAnsi="Tahoma" w:cs="Tahoma"/>
          <w:szCs w:val="22"/>
        </w:rPr>
        <w:t xml:space="preserve">that can help </w:t>
      </w:r>
      <w:r w:rsidRPr="006F0204">
        <w:rPr>
          <w:rStyle w:val="CharAttribute14"/>
          <w:rFonts w:ascii="Tahoma" w:hAnsi="Tahoma" w:cs="Tahoma"/>
          <w:szCs w:val="22"/>
        </w:rPr>
        <w:t xml:space="preserve">government officials to </w:t>
      </w:r>
      <w:r w:rsidRPr="006F0204">
        <w:rPr>
          <w:rStyle w:val="CharAttribute3"/>
          <w:rFonts w:ascii="Tahoma" w:hAnsi="Tahoma" w:cs="Tahoma"/>
          <w:szCs w:val="22"/>
        </w:rPr>
        <w:t xml:space="preserve">evaluate </w:t>
      </w:r>
      <w:r w:rsidRPr="006F0204">
        <w:rPr>
          <w:rStyle w:val="CharAttribute14"/>
          <w:rFonts w:ascii="Tahoma" w:hAnsi="Tahoma" w:cs="Tahoma"/>
          <w:szCs w:val="22"/>
        </w:rPr>
        <w:t xml:space="preserve">SSWRPs </w:t>
      </w:r>
      <w:r w:rsidRPr="006F0204">
        <w:rPr>
          <w:rStyle w:val="CharAttribute3"/>
          <w:rFonts w:ascii="Tahoma" w:hAnsi="Tahoma" w:cs="Tahoma"/>
          <w:szCs w:val="22"/>
        </w:rPr>
        <w:t>and therefore guide them</w:t>
      </w:r>
      <w:r w:rsidRPr="006F0204">
        <w:rPr>
          <w:rStyle w:val="CharAttribute14"/>
          <w:rFonts w:ascii="Tahoma" w:hAnsi="Tahoma" w:cs="Tahoma"/>
          <w:szCs w:val="22"/>
        </w:rPr>
        <w:t xml:space="preserve"> to select</w:t>
      </w:r>
      <w:bookmarkStart w:id="3" w:name="d2393e200"/>
      <w:bookmarkEnd w:id="3"/>
      <w:r w:rsidRPr="006F0204">
        <w:rPr>
          <w:rStyle w:val="CharAttribute14"/>
          <w:rFonts w:ascii="Tahoma" w:hAnsi="Tahoma" w:cs="Tahoma"/>
          <w:szCs w:val="22"/>
        </w:rPr>
        <w:t xml:space="preserve"> optimal measures for flood-related disaster risk reduction</w:t>
      </w:r>
      <w:r w:rsidRPr="006F0204">
        <w:rPr>
          <w:rStyle w:val="CharAttribute3"/>
          <w:rFonts w:ascii="Tahoma" w:hAnsi="Tahoma" w:cs="Tahoma"/>
          <w:szCs w:val="22"/>
        </w:rPr>
        <w:t>.</w:t>
      </w:r>
      <w:r w:rsidRPr="006F0204">
        <w:rPr>
          <w:rStyle w:val="CharAttribute14"/>
          <w:rFonts w:ascii="Tahoma" w:hAnsi="Tahoma" w:cs="Tahoma"/>
          <w:szCs w:val="22"/>
        </w:rPr>
        <w:t xml:space="preserve"> </w:t>
      </w:r>
    </w:p>
    <w:p w:rsidR="009F06EB" w:rsidRPr="006F0204" w:rsidRDefault="009F06EB" w:rsidP="006F0204">
      <w:pPr>
        <w:rPr>
          <w:rStyle w:val="CharAttribute96"/>
          <w:rFonts w:ascii="Tahoma" w:hAnsi="Tahoma" w:cs="Tahoma"/>
        </w:rPr>
      </w:pPr>
      <w:r w:rsidRPr="006F0204">
        <w:rPr>
          <w:rFonts w:eastAsia="Times New Roman" w:cs="Tahoma"/>
          <w:bCs/>
        </w:rPr>
        <w:t>In here, the 12 representative factors for the flood risk assessment are carefully selected and constructed for the three main aspects under the P-S-R classification system for identifying 212 small streams watershed</w:t>
      </w:r>
      <w:r w:rsidRPr="006F0204">
        <w:rPr>
          <w:rStyle w:val="CharAttribute3"/>
          <w:rFonts w:ascii="Tahoma" w:hAnsi="Tahoma" w:cs="Tahoma"/>
        </w:rPr>
        <w:t>.</w:t>
      </w:r>
      <w:r w:rsidRPr="006F0204">
        <w:rPr>
          <w:rStyle w:val="CharAttribute14"/>
          <w:rFonts w:ascii="Tahoma" w:hAnsi="Tahoma" w:cs="Tahoma"/>
        </w:rPr>
        <w:t xml:space="preserve"> </w:t>
      </w:r>
      <w:r w:rsidRPr="006F0204">
        <w:rPr>
          <w:rStyle w:val="CharAttribute31"/>
          <w:rFonts w:ascii="Tahoma" w:hAnsi="Tahoma" w:cs="Tahoma"/>
          <w:sz w:val="22"/>
        </w:rPr>
        <w:t>Th</w:t>
      </w:r>
      <w:r w:rsidRPr="006F0204">
        <w:rPr>
          <w:rStyle w:val="CharAttribute12"/>
          <w:rFonts w:ascii="Tahoma" w:hAnsi="Tahoma" w:cs="Tahoma"/>
          <w:sz w:val="22"/>
        </w:rPr>
        <w:t>e</w:t>
      </w:r>
      <w:r w:rsidRPr="006F0204">
        <w:rPr>
          <w:rStyle w:val="CharAttribute31"/>
          <w:rFonts w:ascii="Tahoma" w:hAnsi="Tahoma" w:cs="Tahoma"/>
          <w:sz w:val="22"/>
        </w:rPr>
        <w:t xml:space="preserve"> entropy weight coefficient method </w:t>
      </w:r>
      <w:r w:rsidRPr="006F0204">
        <w:rPr>
          <w:rStyle w:val="CharAttribute12"/>
          <w:rFonts w:ascii="Tahoma" w:hAnsi="Tahoma" w:cs="Tahoma"/>
          <w:sz w:val="22"/>
        </w:rPr>
        <w:t xml:space="preserve">is used </w:t>
      </w:r>
      <w:r w:rsidRPr="006F0204">
        <w:rPr>
          <w:rStyle w:val="CharAttribute31"/>
          <w:rFonts w:ascii="Tahoma" w:hAnsi="Tahoma" w:cs="Tahoma"/>
          <w:sz w:val="22"/>
        </w:rPr>
        <w:t>to determine unbiased weight of criteria.</w:t>
      </w:r>
      <w:r w:rsidRPr="006F0204">
        <w:rPr>
          <w:rStyle w:val="CharAttribute14"/>
          <w:rFonts w:ascii="Tahoma" w:hAnsi="Tahoma" w:cs="Tahoma"/>
        </w:rPr>
        <w:t xml:space="preserve"> The official priority ranking on the SSWRPs is predicted by the weighted method. </w:t>
      </w:r>
      <w:r w:rsidRPr="006F0204">
        <w:rPr>
          <w:rStyle w:val="CharAttribute32"/>
          <w:rFonts w:ascii="Tahoma" w:hAnsi="Tahoma" w:cs="Tahoma"/>
          <w:color w:val="auto"/>
          <w:sz w:val="22"/>
        </w:rPr>
        <w:t>T</w:t>
      </w:r>
      <w:r w:rsidRPr="006F0204">
        <w:rPr>
          <w:rStyle w:val="CharAttribute33"/>
          <w:rFonts w:ascii="Tahoma" w:hAnsi="Tahoma" w:cs="Tahoma"/>
          <w:color w:val="auto"/>
          <w:sz w:val="22"/>
        </w:rPr>
        <w:t xml:space="preserve">he priority ranking of the flood risk assessment estimated by the PROMETHEE </w:t>
      </w:r>
      <w:r w:rsidRPr="006F0204">
        <w:rPr>
          <w:rStyle w:val="CharAttribute32"/>
          <w:rFonts w:ascii="Tahoma" w:hAnsi="Tahoma" w:cs="Tahoma"/>
          <w:color w:val="auto"/>
          <w:sz w:val="22"/>
        </w:rPr>
        <w:t xml:space="preserve">with six alternative preference functions are compared with the official values to select best preference function. The priority ranking estimated by proposed method are divided by three groups such as </w:t>
      </w:r>
      <w:r w:rsidRPr="006F0204">
        <w:rPr>
          <w:rStyle w:val="CharAttribute5"/>
          <w:rFonts w:ascii="Tahoma" w:hAnsi="Tahoma" w:cs="Tahoma"/>
        </w:rPr>
        <w:t xml:space="preserve">low priority group for </w:t>
      </w:r>
      <w:r w:rsidRPr="006F0204">
        <w:rPr>
          <w:rStyle w:val="CharAttribute8"/>
          <w:rFonts w:ascii="Tahoma" w:hAnsi="Tahoma" w:cs="Tahoma"/>
        </w:rPr>
        <w:t xml:space="preserve">prevention or preparedness projects, middle priority group for sustainable development project and high priority group for resilient recovering projects </w:t>
      </w:r>
      <w:r w:rsidRPr="006F0204">
        <w:rPr>
          <w:rStyle w:val="CharAttribute21"/>
          <w:rFonts w:ascii="Tahoma" w:hAnsi="Tahoma" w:cs="Tahoma"/>
        </w:rPr>
        <w:t xml:space="preserve">which can be used </w:t>
      </w:r>
      <w:r w:rsidRPr="006F0204">
        <w:rPr>
          <w:rStyle w:val="CharAttribute3"/>
          <w:rFonts w:ascii="Tahoma" w:hAnsi="Tahoma" w:cs="Tahoma"/>
        </w:rPr>
        <w:t xml:space="preserve">for decision-making </w:t>
      </w:r>
      <w:r w:rsidRPr="006F0204">
        <w:rPr>
          <w:rStyle w:val="CharAttribute24"/>
          <w:rFonts w:ascii="Tahoma" w:hAnsi="Tahoma" w:cs="Tahoma"/>
          <w:color w:val="auto"/>
        </w:rPr>
        <w:t xml:space="preserve">to find local adapted </w:t>
      </w:r>
      <w:r w:rsidRPr="006F0204">
        <w:rPr>
          <w:rStyle w:val="CharAttribute34"/>
          <w:rFonts w:ascii="Tahoma" w:hAnsi="Tahoma" w:cs="Tahoma"/>
          <w:color w:val="auto"/>
        </w:rPr>
        <w:t xml:space="preserve">SSWRPs </w:t>
      </w:r>
      <w:r w:rsidRPr="006F0204">
        <w:rPr>
          <w:rStyle w:val="CharAttribute21"/>
          <w:rFonts w:ascii="Tahoma" w:hAnsi="Tahoma" w:cs="Tahoma"/>
        </w:rPr>
        <w:t>for  protecting</w:t>
      </w:r>
      <w:r w:rsidRPr="006F0204">
        <w:rPr>
          <w:rStyle w:val="CharAttribute26"/>
          <w:rFonts w:ascii="Tahoma" w:hAnsi="Tahoma" w:cs="Tahoma"/>
          <w:b w:val="0"/>
        </w:rPr>
        <w:t xml:space="preserve"> </w:t>
      </w:r>
      <w:r w:rsidRPr="006F0204">
        <w:rPr>
          <w:rStyle w:val="CharAttribute21"/>
          <w:rFonts w:ascii="Tahoma" w:hAnsi="Tahoma" w:cs="Tahoma"/>
        </w:rPr>
        <w:t xml:space="preserve">sensitive watershed resources or restoring small streams. </w:t>
      </w:r>
      <w:r w:rsidRPr="006F0204">
        <w:rPr>
          <w:rStyle w:val="CharAttribute96"/>
          <w:rFonts w:ascii="Tahoma" w:hAnsi="Tahoma" w:cs="Tahoma"/>
        </w:rPr>
        <w:t>Also, this will serve as guide</w:t>
      </w:r>
      <w:r w:rsidRPr="006F0204">
        <w:rPr>
          <w:rStyle w:val="CharAttribute95"/>
          <w:rFonts w:ascii="Tahoma" w:hAnsi="Tahoma" w:cs="Tahoma"/>
        </w:rPr>
        <w:t xml:space="preserve">lines </w:t>
      </w:r>
      <w:r w:rsidRPr="006F0204">
        <w:rPr>
          <w:rStyle w:val="CharAttribute96"/>
          <w:rFonts w:ascii="Tahoma" w:hAnsi="Tahoma" w:cs="Tahoma"/>
        </w:rPr>
        <w:t>to establish measures for reducing flood-related damages</w:t>
      </w:r>
      <w:r w:rsidRPr="006F0204">
        <w:rPr>
          <w:rStyle w:val="CharAttribute95"/>
          <w:rFonts w:ascii="Tahoma" w:hAnsi="Tahoma" w:cs="Tahoma"/>
        </w:rPr>
        <w:t xml:space="preserve"> due to </w:t>
      </w:r>
      <w:r w:rsidRPr="006F0204">
        <w:rPr>
          <w:rStyle w:val="CharAttribute97"/>
          <w:rFonts w:ascii="Tahoma" w:hAnsi="Tahoma" w:cs="Tahoma"/>
        </w:rPr>
        <w:t>localized heavy rainfall and massive flash flooding</w:t>
      </w:r>
      <w:r w:rsidRPr="006F0204">
        <w:rPr>
          <w:rStyle w:val="CharAttribute96"/>
          <w:rFonts w:ascii="Tahoma" w:hAnsi="Tahoma" w:cs="Tahoma"/>
        </w:rPr>
        <w:t>.</w:t>
      </w:r>
    </w:p>
    <w:p w:rsidR="006F0204" w:rsidRPr="006F0204" w:rsidRDefault="006F0204" w:rsidP="006F0204">
      <w:pPr>
        <w:pStyle w:val="Heading1"/>
        <w:rPr>
          <w:b w:val="0"/>
          <w:lang w:val="en-GB"/>
        </w:rPr>
      </w:pPr>
      <w:r w:rsidRPr="006F0204">
        <w:rPr>
          <w:rStyle w:val="CharAttribute35"/>
          <w:rFonts w:ascii="Tahoma" w:hAnsi="Tahoma" w:cs="Tahoma"/>
          <w:b/>
          <w:sz w:val="28"/>
          <w:szCs w:val="28"/>
        </w:rPr>
        <w:lastRenderedPageBreak/>
        <w:t>Features and Current Issues on the SS</w:t>
      </w:r>
      <w:r w:rsidRPr="006F0204">
        <w:rPr>
          <w:rStyle w:val="CharAttribute36"/>
          <w:rFonts w:ascii="Tahoma" w:hAnsi="Tahoma" w:cs="Tahoma"/>
          <w:b/>
          <w:sz w:val="28"/>
          <w:szCs w:val="28"/>
        </w:rPr>
        <w:t>W</w:t>
      </w:r>
      <w:r w:rsidRPr="006F0204">
        <w:rPr>
          <w:rStyle w:val="CharAttribute35"/>
          <w:rFonts w:ascii="Tahoma" w:hAnsi="Tahoma" w:cs="Tahoma"/>
          <w:b/>
          <w:sz w:val="28"/>
          <w:szCs w:val="28"/>
        </w:rPr>
        <w:t>RPs</w:t>
      </w:r>
    </w:p>
    <w:p w:rsidR="006F0204" w:rsidRDefault="006F0204" w:rsidP="006F0204">
      <w:pPr>
        <w:rPr>
          <w:rStyle w:val="CharAttribute3"/>
          <w:rFonts w:ascii="Tahoma" w:hAnsi="Tahoma" w:cs="Tahoma"/>
        </w:rPr>
      </w:pPr>
      <w:r w:rsidRPr="006F0204">
        <w:rPr>
          <w:rStyle w:val="CharAttribute23"/>
          <w:rFonts w:ascii="Tahoma" w:hAnsi="Tahoma" w:cs="Tahoma"/>
          <w:color w:val="auto"/>
        </w:rPr>
        <w:t xml:space="preserve">In Korea, the main </w:t>
      </w:r>
      <w:r w:rsidRPr="006F0204">
        <w:rPr>
          <w:rStyle w:val="CharAttribute24"/>
          <w:rFonts w:ascii="Tahoma" w:hAnsi="Tahoma" w:cs="Tahoma"/>
          <w:color w:val="auto"/>
        </w:rPr>
        <w:t xml:space="preserve">goal of the </w:t>
      </w:r>
      <w:r w:rsidRPr="006F0204">
        <w:rPr>
          <w:rStyle w:val="CharAttribute23"/>
          <w:rFonts w:ascii="Tahoma" w:hAnsi="Tahoma" w:cs="Tahoma"/>
          <w:color w:val="auto"/>
        </w:rPr>
        <w:t>SSWRPs</w:t>
      </w:r>
      <w:r w:rsidRPr="006F0204">
        <w:rPr>
          <w:rStyle w:val="CharAttribute24"/>
          <w:rFonts w:ascii="Tahoma" w:hAnsi="Tahoma" w:cs="Tahoma"/>
          <w:color w:val="auto"/>
        </w:rPr>
        <w:t xml:space="preserve"> </w:t>
      </w:r>
      <w:r w:rsidRPr="006F0204">
        <w:rPr>
          <w:rStyle w:val="CharAttribute23"/>
          <w:rFonts w:ascii="Tahoma" w:hAnsi="Tahoma" w:cs="Tahoma"/>
          <w:color w:val="auto"/>
        </w:rPr>
        <w:t>is</w:t>
      </w:r>
      <w:r w:rsidRPr="006F0204">
        <w:rPr>
          <w:rStyle w:val="CharAttribute24"/>
          <w:rFonts w:ascii="Tahoma" w:hAnsi="Tahoma" w:cs="Tahoma"/>
          <w:color w:val="auto"/>
        </w:rPr>
        <w:t xml:space="preserve"> to recover st</w:t>
      </w:r>
      <w:r w:rsidRPr="006F0204">
        <w:rPr>
          <w:rStyle w:val="CharAttribute23"/>
          <w:rFonts w:ascii="Tahoma" w:hAnsi="Tahoma" w:cs="Tahoma"/>
          <w:color w:val="auto"/>
        </w:rPr>
        <w:t>r</w:t>
      </w:r>
      <w:r w:rsidRPr="006F0204">
        <w:rPr>
          <w:rStyle w:val="CharAttribute24"/>
          <w:rFonts w:ascii="Tahoma" w:hAnsi="Tahoma" w:cs="Tahoma"/>
          <w:color w:val="auto"/>
        </w:rPr>
        <w:t xml:space="preserve">eam </w:t>
      </w:r>
      <w:r w:rsidRPr="006F0204">
        <w:rPr>
          <w:rStyle w:val="CharAttribute23"/>
          <w:rFonts w:ascii="Tahoma" w:hAnsi="Tahoma" w:cs="Tahoma"/>
          <w:color w:val="auto"/>
        </w:rPr>
        <w:t xml:space="preserve">channels </w:t>
      </w:r>
      <w:r w:rsidRPr="006F0204">
        <w:rPr>
          <w:rStyle w:val="CharAttribute24"/>
          <w:rFonts w:ascii="Tahoma" w:hAnsi="Tahoma" w:cs="Tahoma"/>
          <w:color w:val="auto"/>
        </w:rPr>
        <w:t xml:space="preserve">to </w:t>
      </w:r>
      <w:r w:rsidRPr="006F0204">
        <w:rPr>
          <w:rStyle w:val="CharAttribute23"/>
          <w:rFonts w:ascii="Tahoma" w:hAnsi="Tahoma" w:cs="Tahoma"/>
          <w:color w:val="auto"/>
        </w:rPr>
        <w:t>its</w:t>
      </w:r>
      <w:r w:rsidRPr="006F0204">
        <w:rPr>
          <w:rStyle w:val="CharAttribute24"/>
          <w:rFonts w:ascii="Tahoma" w:hAnsi="Tahoma" w:cs="Tahoma"/>
          <w:color w:val="auto"/>
        </w:rPr>
        <w:t xml:space="preserve"> natural state</w:t>
      </w:r>
      <w:r w:rsidRPr="006F0204">
        <w:rPr>
          <w:rStyle w:val="CharAttribute23"/>
          <w:rFonts w:ascii="Tahoma" w:hAnsi="Tahoma" w:cs="Tahoma"/>
          <w:color w:val="auto"/>
        </w:rPr>
        <w:t>s</w:t>
      </w:r>
      <w:r w:rsidRPr="006F0204">
        <w:rPr>
          <w:rStyle w:val="CharAttribute24"/>
          <w:rFonts w:ascii="Tahoma" w:hAnsi="Tahoma" w:cs="Tahoma"/>
          <w:color w:val="auto"/>
        </w:rPr>
        <w:t xml:space="preserve"> </w:t>
      </w:r>
      <w:r w:rsidRPr="006F0204">
        <w:rPr>
          <w:rStyle w:val="CharAttribute23"/>
          <w:rFonts w:ascii="Tahoma" w:hAnsi="Tahoma" w:cs="Tahoma"/>
          <w:color w:val="auto"/>
        </w:rPr>
        <w:t xml:space="preserve">by means of sustaining </w:t>
      </w:r>
      <w:r w:rsidRPr="006F0204">
        <w:rPr>
          <w:rStyle w:val="CharAttribute24"/>
          <w:rFonts w:ascii="Tahoma" w:hAnsi="Tahoma" w:cs="Tahoma"/>
          <w:color w:val="auto"/>
        </w:rPr>
        <w:t xml:space="preserve">hydraulic stability </w:t>
      </w:r>
      <w:r w:rsidRPr="006F0204">
        <w:rPr>
          <w:rStyle w:val="CharAttribute23"/>
          <w:rFonts w:ascii="Tahoma" w:hAnsi="Tahoma" w:cs="Tahoma"/>
          <w:color w:val="auto"/>
        </w:rPr>
        <w:t xml:space="preserve">in the banks and streambeds as well as securing </w:t>
      </w:r>
      <w:r w:rsidRPr="006F0204">
        <w:rPr>
          <w:rStyle w:val="CharAttribute24"/>
          <w:rFonts w:ascii="Tahoma" w:hAnsi="Tahoma" w:cs="Tahoma"/>
          <w:color w:val="auto"/>
        </w:rPr>
        <w:t xml:space="preserve">that the </w:t>
      </w:r>
      <w:r w:rsidRPr="006F0204">
        <w:rPr>
          <w:rStyle w:val="CharAttribute23"/>
          <w:rFonts w:ascii="Tahoma" w:hAnsi="Tahoma" w:cs="Tahoma"/>
          <w:color w:val="auto"/>
        </w:rPr>
        <w:t xml:space="preserve">channels have enough capacity </w:t>
      </w:r>
      <w:r w:rsidRPr="006F0204">
        <w:rPr>
          <w:rStyle w:val="CharAttribute24"/>
          <w:rFonts w:ascii="Tahoma" w:hAnsi="Tahoma" w:cs="Tahoma"/>
          <w:color w:val="auto"/>
        </w:rPr>
        <w:t xml:space="preserve">to transport and utilize its sediment and debris effectively. However, </w:t>
      </w:r>
      <w:r w:rsidRPr="006F0204">
        <w:rPr>
          <w:rStyle w:val="CharAttribute23"/>
          <w:rFonts w:ascii="Tahoma" w:hAnsi="Tahoma" w:cs="Tahoma"/>
          <w:color w:val="auto"/>
        </w:rPr>
        <w:t>an extensive understanding of how ecosystems have changed according to possible alternates of restoration projects (</w:t>
      </w:r>
      <w:r w:rsidRPr="006F0204">
        <w:rPr>
          <w:rStyle w:val="CharAttribute24"/>
          <w:rFonts w:ascii="Tahoma" w:hAnsi="Tahoma" w:cs="Tahoma"/>
          <w:color w:val="auto"/>
        </w:rPr>
        <w:t>Parker</w:t>
      </w:r>
      <w:r w:rsidRPr="006F0204">
        <w:rPr>
          <w:rStyle w:val="CharAttribute23"/>
          <w:rFonts w:ascii="Tahoma" w:hAnsi="Tahoma" w:cs="Tahoma"/>
          <w:color w:val="auto"/>
        </w:rPr>
        <w:t xml:space="preserve">, 1997; </w:t>
      </w:r>
      <w:r w:rsidRPr="006F0204">
        <w:rPr>
          <w:rStyle w:val="CharAttribute24"/>
          <w:rFonts w:ascii="Tahoma" w:hAnsi="Tahoma" w:cs="Tahoma"/>
          <w:color w:val="auto"/>
        </w:rPr>
        <w:t>Beechie</w:t>
      </w:r>
      <w:r w:rsidRPr="006F0204">
        <w:rPr>
          <w:rStyle w:val="CharAttribute23"/>
          <w:rFonts w:ascii="Tahoma" w:hAnsi="Tahoma" w:cs="Tahoma"/>
          <w:color w:val="auto"/>
        </w:rPr>
        <w:t xml:space="preserve"> et al., 2000; </w:t>
      </w:r>
      <w:r w:rsidRPr="006F0204">
        <w:rPr>
          <w:rStyle w:val="CharAttribute24"/>
          <w:rFonts w:ascii="Tahoma" w:hAnsi="Tahoma" w:cs="Tahoma"/>
          <w:color w:val="auto"/>
        </w:rPr>
        <w:t>Ehrenfeld</w:t>
      </w:r>
      <w:r w:rsidRPr="006F0204">
        <w:rPr>
          <w:rStyle w:val="CharAttribute23"/>
          <w:rFonts w:ascii="Tahoma" w:hAnsi="Tahoma" w:cs="Tahoma"/>
          <w:color w:val="auto"/>
        </w:rPr>
        <w:t>, 2000) and deep considering of the major needs of the local communities (</w:t>
      </w:r>
      <w:r w:rsidRPr="006F0204">
        <w:rPr>
          <w:rStyle w:val="CharAttribute24"/>
          <w:rFonts w:ascii="Tahoma" w:hAnsi="Tahoma" w:cs="Tahoma"/>
          <w:color w:val="auto"/>
        </w:rPr>
        <w:t>Ebersole</w:t>
      </w:r>
      <w:r w:rsidRPr="006F0204">
        <w:rPr>
          <w:rStyle w:val="CharAttribute23"/>
          <w:rFonts w:ascii="Tahoma" w:hAnsi="Tahoma" w:cs="Tahoma"/>
          <w:color w:val="auto"/>
        </w:rPr>
        <w:t xml:space="preserve"> and </w:t>
      </w:r>
      <w:r w:rsidRPr="006F0204">
        <w:rPr>
          <w:rStyle w:val="CharAttribute24"/>
          <w:rFonts w:ascii="Tahoma" w:hAnsi="Tahoma" w:cs="Tahoma"/>
          <w:color w:val="auto"/>
        </w:rPr>
        <w:t>Liss</w:t>
      </w:r>
      <w:r w:rsidRPr="006F0204">
        <w:rPr>
          <w:rStyle w:val="CharAttribute23"/>
          <w:rFonts w:ascii="Tahoma" w:hAnsi="Tahoma" w:cs="Tahoma"/>
          <w:color w:val="auto"/>
        </w:rPr>
        <w:t xml:space="preserve">, 1997) are important </w:t>
      </w:r>
      <w:r w:rsidRPr="006F0204">
        <w:rPr>
          <w:rStyle w:val="CharAttribute24"/>
          <w:rFonts w:ascii="Tahoma" w:hAnsi="Tahoma" w:cs="Tahoma"/>
          <w:color w:val="auto"/>
        </w:rPr>
        <w:t>for the successful SSWRPs</w:t>
      </w:r>
      <w:r w:rsidRPr="006F0204">
        <w:rPr>
          <w:rStyle w:val="CharAttribute23"/>
          <w:rFonts w:ascii="Tahoma" w:hAnsi="Tahoma" w:cs="Tahoma"/>
          <w:color w:val="auto"/>
        </w:rPr>
        <w:t xml:space="preserve">. </w:t>
      </w:r>
      <w:r w:rsidRPr="006F0204">
        <w:rPr>
          <w:rStyle w:val="CharAttribute3"/>
          <w:rFonts w:ascii="Tahoma" w:hAnsi="Tahoma" w:cs="Tahoma"/>
        </w:rPr>
        <w:t xml:space="preserve">Furthermore, changing of geographical features and channel shapes due to frequent local damages caused </w:t>
      </w:r>
      <w:r w:rsidRPr="006F0204">
        <w:rPr>
          <w:rStyle w:val="CharAttribute14"/>
          <w:rFonts w:ascii="Tahoma" w:hAnsi="Tahoma" w:cs="Tahoma"/>
        </w:rPr>
        <w:t xml:space="preserve">by flooding, sediment transport </w:t>
      </w:r>
      <w:r w:rsidRPr="006F0204">
        <w:rPr>
          <w:rStyle w:val="CharAttribute3"/>
          <w:rFonts w:ascii="Tahoma" w:hAnsi="Tahoma" w:cs="Tahoma"/>
        </w:rPr>
        <w:t xml:space="preserve">or urban development should be considered in the small stream restoration plans. </w:t>
      </w:r>
    </w:p>
    <w:p w:rsidR="0060765B" w:rsidRPr="0060765B" w:rsidRDefault="006F0204" w:rsidP="006F0204">
      <w:pPr>
        <w:rPr>
          <w:rFonts w:eastAsia="MS PGothic" w:cs="Tahoma"/>
        </w:rPr>
      </w:pPr>
      <w:r w:rsidRPr="006F0204">
        <w:rPr>
          <w:rStyle w:val="CharAttribute38"/>
          <w:rFonts w:ascii="Tahoma" w:hAnsi="Tahoma" w:cs="Tahoma"/>
        </w:rPr>
        <w:t>To reduce the flood damages in the small stream watersheds, Korea government legislated</w:t>
      </w:r>
      <w:r w:rsidRPr="006F0204">
        <w:rPr>
          <w:rStyle w:val="CharAttribute3"/>
          <w:rFonts w:ascii="Tahoma" w:hAnsi="Tahoma" w:cs="Tahoma"/>
        </w:rPr>
        <w:t xml:space="preserve"> </w:t>
      </w:r>
      <w:r w:rsidRPr="006F0204">
        <w:rPr>
          <w:rStyle w:val="CharAttribute38"/>
          <w:rFonts w:ascii="Tahoma" w:hAnsi="Tahoma" w:cs="Tahoma"/>
        </w:rPr>
        <w:t xml:space="preserve">the </w:t>
      </w:r>
      <w:r w:rsidRPr="006F0204">
        <w:rPr>
          <w:rStyle w:val="CharAttribute22"/>
          <w:rFonts w:ascii="Tahoma" w:hAnsi="Tahoma" w:cs="Tahoma"/>
        </w:rPr>
        <w:t xml:space="preserve">Small Stream Development Act and has performed the </w:t>
      </w:r>
      <w:r w:rsidRPr="006F0204">
        <w:rPr>
          <w:rStyle w:val="CharAttribute14"/>
          <w:rFonts w:ascii="Tahoma" w:hAnsi="Tahoma" w:cs="Tahoma"/>
        </w:rPr>
        <w:t>SSWRP</w:t>
      </w:r>
      <w:r w:rsidRPr="006F0204">
        <w:rPr>
          <w:rStyle w:val="CharAttribute39"/>
          <w:rFonts w:ascii="Tahoma" w:hAnsi="Tahoma" w:cs="Tahoma"/>
        </w:rPr>
        <w:t xml:space="preserve">s since 1995. </w:t>
      </w:r>
      <w:r w:rsidRPr="006F0204">
        <w:rPr>
          <w:rStyle w:val="CharAttribute14"/>
          <w:rFonts w:ascii="Tahoma" w:hAnsi="Tahoma" w:cs="Tahoma"/>
        </w:rPr>
        <w:t xml:space="preserve">National Emergency Management Agency (NEMA), Korea established the master plan for the SSWRPs every year for the flood-related disaster risk reduction and resilient recovery. </w:t>
      </w:r>
      <w:r w:rsidRPr="006F0204">
        <w:rPr>
          <w:rStyle w:val="CharAttribute19"/>
          <w:rFonts w:ascii="Tahoma" w:hAnsi="Tahoma" w:cs="Tahoma"/>
        </w:rPr>
        <w:t>T</w:t>
      </w:r>
      <w:r w:rsidRPr="006F0204">
        <w:rPr>
          <w:rStyle w:val="CharAttribute20"/>
          <w:rFonts w:ascii="Tahoma" w:hAnsi="Tahoma" w:cs="Tahoma"/>
        </w:rPr>
        <w:t xml:space="preserve">he </w:t>
      </w:r>
      <w:r w:rsidRPr="006F0204">
        <w:rPr>
          <w:rStyle w:val="CharAttribute19"/>
          <w:rFonts w:ascii="Tahoma" w:hAnsi="Tahoma" w:cs="Tahoma"/>
        </w:rPr>
        <w:t>main</w:t>
      </w:r>
      <w:r w:rsidRPr="006F0204">
        <w:rPr>
          <w:rStyle w:val="CharAttribute20"/>
          <w:rFonts w:ascii="Tahoma" w:hAnsi="Tahoma" w:cs="Tahoma"/>
        </w:rPr>
        <w:t xml:space="preserve"> goal</w:t>
      </w:r>
      <w:r w:rsidRPr="006F0204">
        <w:rPr>
          <w:rStyle w:val="CharAttribute19"/>
          <w:rFonts w:ascii="Tahoma" w:hAnsi="Tahoma" w:cs="Tahoma"/>
        </w:rPr>
        <w:t>s of watershed restoration projects</w:t>
      </w:r>
      <w:r w:rsidRPr="006F0204">
        <w:rPr>
          <w:rStyle w:val="CharAttribute20"/>
          <w:rFonts w:ascii="Tahoma" w:hAnsi="Tahoma" w:cs="Tahoma"/>
        </w:rPr>
        <w:t xml:space="preserve"> </w:t>
      </w:r>
      <w:r w:rsidRPr="006F0204">
        <w:rPr>
          <w:rStyle w:val="CharAttribute19"/>
          <w:rFonts w:ascii="Tahoma" w:hAnsi="Tahoma" w:cs="Tahoma"/>
        </w:rPr>
        <w:t xml:space="preserve">includes rebuilding the channel banks or </w:t>
      </w:r>
      <w:r w:rsidRPr="006F0204">
        <w:rPr>
          <w:rStyle w:val="CharAttribute20"/>
          <w:rFonts w:ascii="Tahoma" w:hAnsi="Tahoma" w:cs="Tahoma"/>
        </w:rPr>
        <w:t>buying the land in the damage</w:t>
      </w:r>
      <w:r w:rsidRPr="006F0204">
        <w:rPr>
          <w:rStyle w:val="CharAttribute19"/>
          <w:rFonts w:ascii="Tahoma" w:hAnsi="Tahoma" w:cs="Tahoma"/>
        </w:rPr>
        <w:t xml:space="preserve">d areas </w:t>
      </w:r>
      <w:r w:rsidRPr="006F0204">
        <w:rPr>
          <w:rStyle w:val="CharAttribute3"/>
          <w:rFonts w:ascii="Tahoma" w:hAnsi="Tahoma" w:cs="Tahoma"/>
        </w:rPr>
        <w:t>along the stream</w:t>
      </w:r>
      <w:r w:rsidRPr="006F0204">
        <w:rPr>
          <w:rStyle w:val="CharAttribute38"/>
          <w:rFonts w:ascii="Tahoma" w:hAnsi="Tahoma" w:cs="Tahoma"/>
        </w:rPr>
        <w:t>.</w:t>
      </w:r>
      <w:r w:rsidRPr="006F0204">
        <w:rPr>
          <w:rStyle w:val="CharAttribute14"/>
          <w:rFonts w:ascii="Tahoma" w:hAnsi="Tahoma" w:cs="Tahoma"/>
        </w:rPr>
        <w:t xml:space="preserve"> From 2005</w:t>
      </w:r>
      <w:r w:rsidRPr="006F0204">
        <w:rPr>
          <w:rStyle w:val="CharAttribute3"/>
          <w:rFonts w:ascii="Tahoma" w:hAnsi="Tahoma" w:cs="Tahoma"/>
        </w:rPr>
        <w:t>,</w:t>
      </w:r>
      <w:r w:rsidRPr="006F0204">
        <w:rPr>
          <w:rStyle w:val="CharAttribute14"/>
          <w:rFonts w:ascii="Tahoma" w:hAnsi="Tahoma" w:cs="Tahoma"/>
        </w:rPr>
        <w:t xml:space="preserve"> </w:t>
      </w:r>
      <w:r w:rsidRPr="006F0204">
        <w:rPr>
          <w:rStyle w:val="CharAttribute3"/>
          <w:rFonts w:ascii="Tahoma" w:hAnsi="Tahoma" w:cs="Tahoma"/>
        </w:rPr>
        <w:t>small stream restoration project</w:t>
      </w:r>
      <w:r w:rsidRPr="006F0204">
        <w:rPr>
          <w:rStyle w:val="CharAttribute14"/>
          <w:rFonts w:ascii="Tahoma" w:hAnsi="Tahoma" w:cs="Tahoma"/>
        </w:rPr>
        <w:t xml:space="preserve"> types are changing</w:t>
      </w:r>
      <w:r w:rsidRPr="006F0204">
        <w:rPr>
          <w:rStyle w:val="CharAttribute23"/>
          <w:rFonts w:ascii="Tahoma" w:hAnsi="Tahoma" w:cs="Tahoma"/>
          <w:color w:val="auto"/>
        </w:rPr>
        <w:t xml:space="preserve"> </w:t>
      </w:r>
      <w:r w:rsidRPr="006F0204">
        <w:rPr>
          <w:rStyle w:val="CharAttribute3"/>
          <w:rFonts w:ascii="Tahoma" w:hAnsi="Tahoma" w:cs="Tahoma"/>
        </w:rPr>
        <w:t>in order to cope with environmental changes</w:t>
      </w:r>
      <w:r w:rsidRPr="006F0204">
        <w:rPr>
          <w:rStyle w:val="CharAttribute14"/>
          <w:rFonts w:ascii="Tahoma" w:hAnsi="Tahoma" w:cs="Tahoma"/>
        </w:rPr>
        <w:t xml:space="preserve"> </w:t>
      </w:r>
      <w:r w:rsidRPr="006F0204">
        <w:rPr>
          <w:rStyle w:val="CharAttribute3"/>
          <w:rFonts w:ascii="Tahoma" w:hAnsi="Tahoma" w:cs="Tahoma"/>
        </w:rPr>
        <w:t xml:space="preserve">as presented in Table </w:t>
      </w:r>
      <w:r w:rsidRPr="006F0204">
        <w:rPr>
          <w:rStyle w:val="CharAttribute14"/>
          <w:rFonts w:ascii="Tahoma" w:hAnsi="Tahoma" w:cs="Tahoma"/>
        </w:rPr>
        <w:t xml:space="preserve">1. </w:t>
      </w:r>
      <w:r w:rsidRPr="006F0204">
        <w:rPr>
          <w:rStyle w:val="CharAttribute23"/>
          <w:rFonts w:ascii="Tahoma" w:hAnsi="Tahoma" w:cs="Tahoma"/>
          <w:color w:val="auto"/>
        </w:rPr>
        <w:t>Despite the efforts done by the government for watershed restorations, numerous stream and watershed restoration projects failed to accomplish their all objectives excepting of flood damages reducing (</w:t>
      </w:r>
      <w:r w:rsidRPr="006F0204">
        <w:rPr>
          <w:rStyle w:val="CharAttribute24"/>
          <w:rFonts w:ascii="Tahoma" w:hAnsi="Tahoma" w:cs="Tahoma"/>
          <w:color w:val="auto"/>
        </w:rPr>
        <w:t>Cheong</w:t>
      </w:r>
      <w:r w:rsidRPr="006F0204">
        <w:rPr>
          <w:rStyle w:val="CharAttribute23"/>
          <w:rFonts w:ascii="Tahoma" w:hAnsi="Tahoma" w:cs="Tahoma"/>
          <w:color w:val="auto"/>
        </w:rPr>
        <w:t xml:space="preserve"> et al., 2011). </w:t>
      </w:r>
      <w:r w:rsidRPr="006F0204">
        <w:rPr>
          <w:rStyle w:val="CharAttribute3"/>
          <w:rFonts w:ascii="Tahoma" w:hAnsi="Tahoma" w:cs="Tahoma"/>
        </w:rPr>
        <w:t xml:space="preserve">However, </w:t>
      </w:r>
      <w:r w:rsidRPr="006F0204">
        <w:rPr>
          <w:rStyle w:val="CharAttribute14"/>
          <w:rFonts w:ascii="Tahoma" w:hAnsi="Tahoma" w:cs="Tahoma"/>
        </w:rPr>
        <w:t>t</w:t>
      </w:r>
      <w:r w:rsidRPr="006F0204">
        <w:rPr>
          <w:rStyle w:val="CharAttribute3"/>
          <w:rFonts w:ascii="Tahoma" w:hAnsi="Tahoma" w:cs="Tahoma"/>
        </w:rPr>
        <w:t>he small stream restoration plan</w:t>
      </w:r>
      <w:r w:rsidRPr="006F0204">
        <w:rPr>
          <w:rStyle w:val="CharAttribute14"/>
          <w:rFonts w:ascii="Tahoma" w:hAnsi="Tahoma" w:cs="Tahoma"/>
        </w:rPr>
        <w:t>s</w:t>
      </w:r>
      <w:r w:rsidRPr="006F0204">
        <w:rPr>
          <w:rStyle w:val="CharAttribute3"/>
          <w:rFonts w:ascii="Tahoma" w:hAnsi="Tahoma" w:cs="Tahoma"/>
        </w:rPr>
        <w:t xml:space="preserve"> ha</w:t>
      </w:r>
      <w:r w:rsidRPr="006F0204">
        <w:rPr>
          <w:rStyle w:val="CharAttribute14"/>
          <w:rFonts w:ascii="Tahoma" w:hAnsi="Tahoma" w:cs="Tahoma"/>
        </w:rPr>
        <w:t>ve</w:t>
      </w:r>
      <w:r w:rsidRPr="006F0204">
        <w:rPr>
          <w:rStyle w:val="CharAttribute3"/>
          <w:rFonts w:ascii="Tahoma" w:hAnsi="Tahoma" w:cs="Tahoma"/>
        </w:rPr>
        <w:t xml:space="preserve"> not represent </w:t>
      </w:r>
      <w:r w:rsidRPr="006F0204">
        <w:rPr>
          <w:rStyle w:val="CharAttribute14"/>
          <w:rFonts w:ascii="Tahoma" w:hAnsi="Tahoma" w:cs="Tahoma"/>
        </w:rPr>
        <w:t xml:space="preserve">recent extreme disasters caused by localized heavy rainfall, massive flash flooding </w:t>
      </w:r>
      <w:r w:rsidRPr="006F0204">
        <w:rPr>
          <w:rStyle w:val="CharAttribute3"/>
          <w:rFonts w:ascii="Tahoma" w:hAnsi="Tahoma" w:cs="Tahoma"/>
        </w:rPr>
        <w:t xml:space="preserve">and current </w:t>
      </w:r>
      <w:r w:rsidRPr="006F0204">
        <w:rPr>
          <w:rStyle w:val="CharAttribute14"/>
          <w:rFonts w:ascii="Tahoma" w:hAnsi="Tahoma" w:cs="Tahoma"/>
        </w:rPr>
        <w:t xml:space="preserve">social and environment changes. </w:t>
      </w:r>
      <w:r w:rsidRPr="006F0204">
        <w:rPr>
          <w:rStyle w:val="CharAttribute23"/>
          <w:rFonts w:ascii="Tahoma" w:hAnsi="Tahoma" w:cs="Tahoma"/>
          <w:color w:val="auto"/>
        </w:rPr>
        <w:t xml:space="preserve">Each failures has varying causes </w:t>
      </w:r>
      <w:r w:rsidRPr="006F0204">
        <w:rPr>
          <w:rStyle w:val="CharAttribute14"/>
          <w:rFonts w:ascii="Tahoma" w:hAnsi="Tahoma" w:cs="Tahoma"/>
        </w:rPr>
        <w:t>such as</w:t>
      </w:r>
      <w:r w:rsidRPr="006F0204">
        <w:rPr>
          <w:rStyle w:val="CharAttribute3"/>
          <w:rFonts w:ascii="Tahoma" w:hAnsi="Tahoma" w:cs="Tahoma"/>
        </w:rPr>
        <w:t xml:space="preserve"> </w:t>
      </w:r>
      <w:r w:rsidRPr="006F0204">
        <w:rPr>
          <w:rStyle w:val="CharAttribute14"/>
          <w:rFonts w:ascii="Tahoma" w:hAnsi="Tahoma" w:cs="Tahoma"/>
        </w:rPr>
        <w:t xml:space="preserve">: </w:t>
      </w:r>
      <w:r w:rsidRPr="006F0204">
        <w:rPr>
          <w:rStyle w:val="CharAttribute3"/>
          <w:rFonts w:ascii="Tahoma" w:hAnsi="Tahoma" w:cs="Tahoma"/>
        </w:rPr>
        <w:t>i) damages of the natural environment due to channel maintenance, aggregate extraction, floodplain development, ii) lack of animal and flora survey, iii) adverse effect on ecosystems caused by sediment outflow during restoration, iv) inconsistent small stream restoration between downstream and upstream areas</w:t>
      </w:r>
      <w:r w:rsidRPr="006F0204">
        <w:rPr>
          <w:rStyle w:val="CharAttribute14"/>
          <w:rFonts w:ascii="Tahoma" w:hAnsi="Tahoma" w:cs="Tahoma"/>
        </w:rPr>
        <w:t xml:space="preserve">, </w:t>
      </w:r>
      <w:r w:rsidRPr="006F0204">
        <w:rPr>
          <w:rStyle w:val="CharAttribute3"/>
          <w:rFonts w:ascii="Tahoma" w:hAnsi="Tahoma" w:cs="Tahoma"/>
        </w:rPr>
        <w:t xml:space="preserve">v) disconnection of ecosystem by submerged weir and drop structures, vi) simplification habitat for aquatic organisms and increased erosion due to the river straightening and riverbed flattening, vii) the lack of monitoring data such as water surface elevation and flow discharge for stream runoff analysis, viii) insufficiency on water pollution reduction measures, ix) the lack of guidelines for more appropriate budget allocation for the </w:t>
      </w:r>
      <w:r w:rsidRPr="006F0204">
        <w:rPr>
          <w:rStyle w:val="CharAttribute14"/>
          <w:rFonts w:ascii="Tahoma" w:hAnsi="Tahoma" w:cs="Tahoma"/>
        </w:rPr>
        <w:t>small stream watershed restoration projects</w:t>
      </w:r>
      <w:r w:rsidRPr="006F0204">
        <w:rPr>
          <w:rStyle w:val="CharAttribute3"/>
          <w:rFonts w:ascii="Tahoma" w:hAnsi="Tahoma" w:cs="Tahoma"/>
        </w:rPr>
        <w:t>, x) impaired flood control functions in downstream areas by basin or watershed units of a comprehensive disaster prevention restoration rather than prevention-oriented upstream restoration.</w:t>
      </w:r>
    </w:p>
    <w:tbl>
      <w:tblPr>
        <w:tblStyle w:val="PlainTable2"/>
        <w:tblW w:w="9668" w:type="dxa"/>
        <w:tblLook w:val="04A0" w:firstRow="1" w:lastRow="0" w:firstColumn="1" w:lastColumn="0" w:noHBand="0" w:noVBand="1"/>
      </w:tblPr>
      <w:tblGrid>
        <w:gridCol w:w="1454"/>
        <w:gridCol w:w="1259"/>
        <w:gridCol w:w="6955"/>
      </w:tblGrid>
      <w:tr w:rsidR="006F0204" w:rsidRPr="006F0204" w:rsidTr="00B428A9">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454" w:type="dxa"/>
            <w:hideMark/>
          </w:tcPr>
          <w:p w:rsidR="006F0204" w:rsidRPr="00B428A9" w:rsidRDefault="006F0204" w:rsidP="006F0204">
            <w:pPr>
              <w:snapToGrid w:val="0"/>
              <w:jc w:val="center"/>
              <w:rPr>
                <w:rFonts w:eastAsia="Batang" w:cs="Tahoma"/>
                <w:b w:val="0"/>
                <w:sz w:val="18"/>
                <w:szCs w:val="18"/>
              </w:rPr>
            </w:pPr>
            <w:r w:rsidRPr="00B428A9">
              <w:rPr>
                <w:rFonts w:cs="Tahoma"/>
                <w:b w:val="0"/>
                <w:sz w:val="18"/>
                <w:szCs w:val="18"/>
              </w:rPr>
              <w:t>Strategy</w:t>
            </w:r>
          </w:p>
        </w:tc>
        <w:tc>
          <w:tcPr>
            <w:tcW w:w="1259" w:type="dxa"/>
            <w:hideMark/>
          </w:tcPr>
          <w:p w:rsidR="006F0204" w:rsidRPr="00B428A9" w:rsidRDefault="006F0204" w:rsidP="006F0204">
            <w:pPr>
              <w:snapToGrid w:val="0"/>
              <w:jc w:val="center"/>
              <w:cnfStyle w:val="100000000000" w:firstRow="1" w:lastRow="0" w:firstColumn="0" w:lastColumn="0" w:oddVBand="0" w:evenVBand="0" w:oddHBand="0" w:evenHBand="0" w:firstRowFirstColumn="0" w:firstRowLastColumn="0" w:lastRowFirstColumn="0" w:lastRowLastColumn="0"/>
              <w:rPr>
                <w:rFonts w:eastAsia="Batang" w:cs="Tahoma"/>
                <w:b w:val="0"/>
                <w:sz w:val="18"/>
                <w:szCs w:val="18"/>
              </w:rPr>
            </w:pPr>
            <w:r w:rsidRPr="00B428A9">
              <w:rPr>
                <w:rFonts w:cs="Tahoma"/>
                <w:b w:val="0"/>
                <w:sz w:val="18"/>
                <w:szCs w:val="18"/>
              </w:rPr>
              <w:t>Periods</w:t>
            </w:r>
          </w:p>
        </w:tc>
        <w:tc>
          <w:tcPr>
            <w:tcW w:w="6955" w:type="dxa"/>
            <w:hideMark/>
          </w:tcPr>
          <w:p w:rsidR="006F0204" w:rsidRPr="00B428A9" w:rsidRDefault="006F0204" w:rsidP="006F0204">
            <w:pPr>
              <w:snapToGrid w:val="0"/>
              <w:jc w:val="center"/>
              <w:cnfStyle w:val="100000000000" w:firstRow="1" w:lastRow="0" w:firstColumn="0" w:lastColumn="0" w:oddVBand="0" w:evenVBand="0" w:oddHBand="0" w:evenHBand="0" w:firstRowFirstColumn="0" w:firstRowLastColumn="0" w:lastRowFirstColumn="0" w:lastRowLastColumn="0"/>
              <w:rPr>
                <w:rFonts w:eastAsia="Batang" w:cs="Tahoma"/>
                <w:b w:val="0"/>
                <w:sz w:val="18"/>
                <w:szCs w:val="18"/>
              </w:rPr>
            </w:pPr>
            <w:r w:rsidRPr="00B428A9">
              <w:rPr>
                <w:rFonts w:cs="Tahoma"/>
                <w:b w:val="0"/>
                <w:sz w:val="18"/>
                <w:szCs w:val="18"/>
              </w:rPr>
              <w:t>General Description</w:t>
            </w:r>
          </w:p>
        </w:tc>
      </w:tr>
      <w:tr w:rsidR="006F0204" w:rsidRPr="006F0204" w:rsidTr="00B428A9">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454" w:type="dxa"/>
            <w:hideMark/>
          </w:tcPr>
          <w:p w:rsidR="006F0204" w:rsidRPr="00B428A9" w:rsidRDefault="006F0204" w:rsidP="006F0204">
            <w:pPr>
              <w:snapToGrid w:val="0"/>
              <w:ind w:leftChars="30" w:left="66"/>
              <w:rPr>
                <w:rFonts w:eastAsia="Batang" w:cs="Tahoma"/>
                <w:b w:val="0"/>
                <w:sz w:val="18"/>
                <w:szCs w:val="18"/>
              </w:rPr>
            </w:pPr>
            <w:r w:rsidRPr="00B428A9">
              <w:rPr>
                <w:rFonts w:cs="Tahoma"/>
                <w:b w:val="0"/>
                <w:sz w:val="18"/>
                <w:szCs w:val="18"/>
              </w:rPr>
              <w:t>Embankment Facility Restoration</w:t>
            </w:r>
          </w:p>
        </w:tc>
        <w:tc>
          <w:tcPr>
            <w:tcW w:w="1259" w:type="dxa"/>
            <w:hideMark/>
          </w:tcPr>
          <w:p w:rsidR="006F0204" w:rsidRPr="00B428A9" w:rsidRDefault="006F0204" w:rsidP="006F0204">
            <w:pPr>
              <w:snapToGrid w:val="0"/>
              <w:ind w:rightChars="-20" w:right="-44"/>
              <w:jc w:val="center"/>
              <w:cnfStyle w:val="000000100000" w:firstRow="0" w:lastRow="0" w:firstColumn="0" w:lastColumn="0" w:oddVBand="0" w:evenVBand="0" w:oddHBand="1" w:evenHBand="0" w:firstRowFirstColumn="0" w:firstRowLastColumn="0" w:lastRowFirstColumn="0" w:lastRowLastColumn="0"/>
              <w:rPr>
                <w:rFonts w:eastAsia="Batang" w:cs="Tahoma"/>
                <w:sz w:val="18"/>
                <w:szCs w:val="18"/>
              </w:rPr>
            </w:pPr>
            <w:r w:rsidRPr="00B428A9">
              <w:rPr>
                <w:rFonts w:cs="Tahoma"/>
                <w:sz w:val="18"/>
                <w:szCs w:val="18"/>
              </w:rPr>
              <w:t>1995~1999</w:t>
            </w:r>
          </w:p>
        </w:tc>
        <w:tc>
          <w:tcPr>
            <w:tcW w:w="6955" w:type="dxa"/>
            <w:hideMark/>
          </w:tcPr>
          <w:p w:rsidR="006F0204" w:rsidRPr="00B428A9" w:rsidRDefault="006F0204" w:rsidP="006F0204">
            <w:pPr>
              <w:pStyle w:val="ListParagraph"/>
              <w:widowControl w:val="0"/>
              <w:numPr>
                <w:ilvl w:val="0"/>
                <w:numId w:val="4"/>
              </w:numPr>
              <w:wordWrap w:val="0"/>
              <w:autoSpaceDE w:val="0"/>
              <w:autoSpaceDN w:val="0"/>
              <w:spacing w:after="0"/>
              <w:ind w:leftChars="6" w:left="154" w:hanging="141"/>
              <w:contextualSpacing w:val="0"/>
              <w:jc w:val="left"/>
              <w:cnfStyle w:val="000000100000" w:firstRow="0" w:lastRow="0" w:firstColumn="0" w:lastColumn="0" w:oddVBand="0" w:evenVBand="0" w:oddHBand="1" w:evenHBand="0" w:firstRowFirstColumn="0" w:firstRowLastColumn="0" w:lastRowFirstColumn="0" w:lastRowLastColumn="0"/>
              <w:rPr>
                <w:rFonts w:cs="Tahoma"/>
                <w:sz w:val="18"/>
                <w:szCs w:val="18"/>
              </w:rPr>
            </w:pPr>
            <w:r w:rsidRPr="00B428A9">
              <w:rPr>
                <w:rFonts w:cs="Tahoma"/>
                <w:sz w:val="18"/>
                <w:szCs w:val="18"/>
              </w:rPr>
              <w:t>Focus on structural changes to prevent river bank</w:t>
            </w:r>
          </w:p>
          <w:p w:rsidR="006F0204" w:rsidRPr="00B428A9" w:rsidRDefault="006F0204" w:rsidP="006F0204">
            <w:pPr>
              <w:pStyle w:val="ListParagraph"/>
              <w:widowControl w:val="0"/>
              <w:numPr>
                <w:ilvl w:val="0"/>
                <w:numId w:val="4"/>
              </w:numPr>
              <w:wordWrap w:val="0"/>
              <w:autoSpaceDE w:val="0"/>
              <w:autoSpaceDN w:val="0"/>
              <w:spacing w:after="0"/>
              <w:ind w:leftChars="6" w:left="154" w:hanging="141"/>
              <w:contextualSpacing w:val="0"/>
              <w:jc w:val="left"/>
              <w:cnfStyle w:val="000000100000" w:firstRow="0" w:lastRow="0" w:firstColumn="0" w:lastColumn="0" w:oddVBand="0" w:evenVBand="0" w:oddHBand="1" w:evenHBand="0" w:firstRowFirstColumn="0" w:firstRowLastColumn="0" w:lastRowFirstColumn="0" w:lastRowLastColumn="0"/>
              <w:rPr>
                <w:rFonts w:cs="Tahoma"/>
                <w:sz w:val="18"/>
                <w:szCs w:val="18"/>
              </w:rPr>
            </w:pPr>
            <w:r w:rsidRPr="00B428A9">
              <w:rPr>
                <w:rFonts w:cs="Tahoma"/>
                <w:sz w:val="18"/>
                <w:szCs w:val="18"/>
              </w:rPr>
              <w:t xml:space="preserve">Lost original characteristics of natural streams by concrete embankment </w:t>
            </w:r>
          </w:p>
          <w:p w:rsidR="006F0204" w:rsidRPr="00B428A9" w:rsidRDefault="006F0204" w:rsidP="006F0204">
            <w:pPr>
              <w:pStyle w:val="ListParagraph"/>
              <w:widowControl w:val="0"/>
              <w:numPr>
                <w:ilvl w:val="0"/>
                <w:numId w:val="4"/>
              </w:numPr>
              <w:wordWrap w:val="0"/>
              <w:autoSpaceDE w:val="0"/>
              <w:autoSpaceDN w:val="0"/>
              <w:spacing w:after="0"/>
              <w:ind w:leftChars="6" w:left="154" w:hanging="141"/>
              <w:contextualSpacing w:val="0"/>
              <w:jc w:val="left"/>
              <w:cnfStyle w:val="000000100000" w:firstRow="0" w:lastRow="0" w:firstColumn="0" w:lastColumn="0" w:oddVBand="0" w:evenVBand="0" w:oddHBand="1" w:evenHBand="0" w:firstRowFirstColumn="0" w:firstRowLastColumn="0" w:lastRowFirstColumn="0" w:lastRowLastColumn="0"/>
              <w:rPr>
                <w:rFonts w:cs="Tahoma"/>
                <w:sz w:val="18"/>
                <w:szCs w:val="18"/>
              </w:rPr>
            </w:pPr>
            <w:r w:rsidRPr="00B428A9">
              <w:rPr>
                <w:rFonts w:cs="Tahoma"/>
                <w:sz w:val="18"/>
                <w:szCs w:val="18"/>
              </w:rPr>
              <w:t xml:space="preserve">Increase flood risk in downstream by changes in straight channel shape </w:t>
            </w:r>
          </w:p>
          <w:p w:rsidR="006F0204" w:rsidRPr="00B428A9" w:rsidRDefault="006F0204" w:rsidP="006F0204">
            <w:pPr>
              <w:pStyle w:val="ListParagraph"/>
              <w:widowControl w:val="0"/>
              <w:numPr>
                <w:ilvl w:val="0"/>
                <w:numId w:val="4"/>
              </w:numPr>
              <w:wordWrap w:val="0"/>
              <w:autoSpaceDE w:val="0"/>
              <w:autoSpaceDN w:val="0"/>
              <w:spacing w:after="0"/>
              <w:ind w:leftChars="6" w:left="154" w:hanging="141"/>
              <w:contextualSpacing w:val="0"/>
              <w:jc w:val="left"/>
              <w:cnfStyle w:val="000000100000" w:firstRow="0" w:lastRow="0" w:firstColumn="0" w:lastColumn="0" w:oddVBand="0" w:evenVBand="0" w:oddHBand="1" w:evenHBand="0" w:firstRowFirstColumn="0" w:firstRowLastColumn="0" w:lastRowFirstColumn="0" w:lastRowLastColumn="0"/>
              <w:rPr>
                <w:rFonts w:cs="Tahoma"/>
                <w:sz w:val="18"/>
                <w:szCs w:val="18"/>
              </w:rPr>
            </w:pPr>
            <w:r w:rsidRPr="00B428A9">
              <w:rPr>
                <w:rFonts w:cs="Tahoma"/>
                <w:sz w:val="18"/>
                <w:szCs w:val="18"/>
              </w:rPr>
              <w:t>Disconnect ecosystem by high cutting bank slope or retaining wall</w:t>
            </w:r>
          </w:p>
          <w:p w:rsidR="006F0204" w:rsidRPr="00B428A9" w:rsidRDefault="006F0204" w:rsidP="006F0204">
            <w:pPr>
              <w:pStyle w:val="ListParagraph"/>
              <w:widowControl w:val="0"/>
              <w:numPr>
                <w:ilvl w:val="0"/>
                <w:numId w:val="4"/>
              </w:numPr>
              <w:wordWrap w:val="0"/>
              <w:autoSpaceDE w:val="0"/>
              <w:autoSpaceDN w:val="0"/>
              <w:spacing w:after="0"/>
              <w:ind w:leftChars="6" w:left="154" w:hanging="141"/>
              <w:contextualSpacing w:val="0"/>
              <w:jc w:val="left"/>
              <w:cnfStyle w:val="000000100000" w:firstRow="0" w:lastRow="0" w:firstColumn="0" w:lastColumn="0" w:oddVBand="0" w:evenVBand="0" w:oddHBand="1" w:evenHBand="0" w:firstRowFirstColumn="0" w:firstRowLastColumn="0" w:lastRowFirstColumn="0" w:lastRowLastColumn="0"/>
              <w:rPr>
                <w:rFonts w:cs="Tahoma"/>
                <w:sz w:val="18"/>
                <w:szCs w:val="18"/>
              </w:rPr>
            </w:pPr>
            <w:r w:rsidRPr="00B428A9">
              <w:rPr>
                <w:rFonts w:cs="Tahoma"/>
                <w:sz w:val="18"/>
                <w:szCs w:val="18"/>
              </w:rPr>
              <w:t>Disharmonize with surrounding landscape by excessive changing channel pattern and geography</w:t>
            </w:r>
          </w:p>
        </w:tc>
      </w:tr>
      <w:tr w:rsidR="006F0204" w:rsidRPr="006F0204" w:rsidTr="00B428A9">
        <w:trPr>
          <w:trHeight w:val="160"/>
        </w:trPr>
        <w:tc>
          <w:tcPr>
            <w:cnfStyle w:val="001000000000" w:firstRow="0" w:lastRow="0" w:firstColumn="1" w:lastColumn="0" w:oddVBand="0" w:evenVBand="0" w:oddHBand="0" w:evenHBand="0" w:firstRowFirstColumn="0" w:firstRowLastColumn="0" w:lastRowFirstColumn="0" w:lastRowLastColumn="0"/>
            <w:tcW w:w="1454" w:type="dxa"/>
            <w:hideMark/>
          </w:tcPr>
          <w:p w:rsidR="006F0204" w:rsidRPr="00B428A9" w:rsidRDefault="006F0204" w:rsidP="006F0204">
            <w:pPr>
              <w:snapToGrid w:val="0"/>
              <w:ind w:leftChars="30" w:left="66" w:rightChars="57" w:right="125"/>
              <w:rPr>
                <w:rFonts w:eastAsia="Batang" w:cs="Tahoma"/>
                <w:b w:val="0"/>
                <w:sz w:val="18"/>
                <w:szCs w:val="18"/>
              </w:rPr>
            </w:pPr>
            <w:r w:rsidRPr="00B428A9">
              <w:rPr>
                <w:rFonts w:cs="Tahoma"/>
                <w:b w:val="0"/>
                <w:sz w:val="18"/>
                <w:szCs w:val="18"/>
              </w:rPr>
              <w:t>Landscape Facility Restoration</w:t>
            </w:r>
          </w:p>
        </w:tc>
        <w:tc>
          <w:tcPr>
            <w:tcW w:w="1259" w:type="dxa"/>
            <w:hideMark/>
          </w:tcPr>
          <w:p w:rsidR="006F0204" w:rsidRPr="00B428A9" w:rsidRDefault="006F0204" w:rsidP="006F0204">
            <w:pPr>
              <w:tabs>
                <w:tab w:val="left" w:pos="929"/>
              </w:tabs>
              <w:snapToGrid w:val="0"/>
              <w:ind w:rightChars="-20" w:right="-44"/>
              <w:jc w:val="center"/>
              <w:cnfStyle w:val="000000000000" w:firstRow="0" w:lastRow="0" w:firstColumn="0" w:lastColumn="0" w:oddVBand="0" w:evenVBand="0" w:oddHBand="0" w:evenHBand="0" w:firstRowFirstColumn="0" w:firstRowLastColumn="0" w:lastRowFirstColumn="0" w:lastRowLastColumn="0"/>
              <w:rPr>
                <w:rFonts w:eastAsia="Batang" w:cs="Tahoma"/>
                <w:sz w:val="18"/>
                <w:szCs w:val="18"/>
              </w:rPr>
            </w:pPr>
            <w:r w:rsidRPr="00B428A9">
              <w:rPr>
                <w:rFonts w:cs="Tahoma"/>
                <w:sz w:val="18"/>
                <w:szCs w:val="18"/>
              </w:rPr>
              <w:t>2000~2004</w:t>
            </w:r>
          </w:p>
        </w:tc>
        <w:tc>
          <w:tcPr>
            <w:tcW w:w="6955" w:type="dxa"/>
            <w:hideMark/>
          </w:tcPr>
          <w:p w:rsidR="006F0204" w:rsidRPr="00B428A9" w:rsidRDefault="006F0204" w:rsidP="006F0204">
            <w:pPr>
              <w:pStyle w:val="ListParagraph"/>
              <w:widowControl w:val="0"/>
              <w:numPr>
                <w:ilvl w:val="0"/>
                <w:numId w:val="5"/>
              </w:numPr>
              <w:wordWrap w:val="0"/>
              <w:autoSpaceDE w:val="0"/>
              <w:autoSpaceDN w:val="0"/>
              <w:spacing w:after="0"/>
              <w:ind w:left="154" w:hanging="141"/>
              <w:contextualSpacing w:val="0"/>
              <w:jc w:val="left"/>
              <w:cnfStyle w:val="000000000000" w:firstRow="0" w:lastRow="0" w:firstColumn="0" w:lastColumn="0" w:oddVBand="0" w:evenVBand="0" w:oddHBand="0" w:evenHBand="0" w:firstRowFirstColumn="0" w:firstRowLastColumn="0" w:lastRowFirstColumn="0" w:lastRowLastColumn="0"/>
              <w:rPr>
                <w:rFonts w:cs="Tahoma"/>
                <w:sz w:val="18"/>
                <w:szCs w:val="18"/>
              </w:rPr>
            </w:pPr>
            <w:r w:rsidRPr="00B428A9">
              <w:rPr>
                <w:rFonts w:cs="Tahoma"/>
                <w:sz w:val="18"/>
                <w:szCs w:val="18"/>
              </w:rPr>
              <w:t xml:space="preserve">Focus on development of environmental friendly natural stream </w:t>
            </w:r>
          </w:p>
          <w:p w:rsidR="006F0204" w:rsidRPr="00B428A9" w:rsidRDefault="006F0204" w:rsidP="006F0204">
            <w:pPr>
              <w:pStyle w:val="ListParagraph"/>
              <w:widowControl w:val="0"/>
              <w:numPr>
                <w:ilvl w:val="0"/>
                <w:numId w:val="5"/>
              </w:numPr>
              <w:wordWrap w:val="0"/>
              <w:autoSpaceDE w:val="0"/>
              <w:autoSpaceDN w:val="0"/>
              <w:spacing w:after="0"/>
              <w:ind w:left="154" w:hanging="141"/>
              <w:contextualSpacing w:val="0"/>
              <w:jc w:val="left"/>
              <w:cnfStyle w:val="000000000000" w:firstRow="0" w:lastRow="0" w:firstColumn="0" w:lastColumn="0" w:oddVBand="0" w:evenVBand="0" w:oddHBand="0" w:evenHBand="0" w:firstRowFirstColumn="0" w:firstRowLastColumn="0" w:lastRowFirstColumn="0" w:lastRowLastColumn="0"/>
              <w:rPr>
                <w:rFonts w:cs="Tahoma"/>
                <w:sz w:val="18"/>
                <w:szCs w:val="18"/>
              </w:rPr>
            </w:pPr>
            <w:r w:rsidRPr="00B428A9">
              <w:rPr>
                <w:rFonts w:cs="Tahoma"/>
                <w:sz w:val="18"/>
                <w:szCs w:val="18"/>
              </w:rPr>
              <w:t xml:space="preserve">Prevent pool-riffle structures in the channel </w:t>
            </w:r>
          </w:p>
          <w:p w:rsidR="006F0204" w:rsidRPr="00B428A9" w:rsidRDefault="006F0204" w:rsidP="006F0204">
            <w:pPr>
              <w:pStyle w:val="ListParagraph"/>
              <w:widowControl w:val="0"/>
              <w:numPr>
                <w:ilvl w:val="0"/>
                <w:numId w:val="5"/>
              </w:numPr>
              <w:wordWrap w:val="0"/>
              <w:autoSpaceDE w:val="0"/>
              <w:autoSpaceDN w:val="0"/>
              <w:spacing w:after="0"/>
              <w:ind w:left="154" w:hanging="141"/>
              <w:contextualSpacing w:val="0"/>
              <w:jc w:val="left"/>
              <w:cnfStyle w:val="000000000000" w:firstRow="0" w:lastRow="0" w:firstColumn="0" w:lastColumn="0" w:oddVBand="0" w:evenVBand="0" w:oddHBand="0" w:evenHBand="0" w:firstRowFirstColumn="0" w:firstRowLastColumn="0" w:lastRowFirstColumn="0" w:lastRowLastColumn="0"/>
              <w:rPr>
                <w:rFonts w:cs="Tahoma"/>
                <w:sz w:val="18"/>
                <w:szCs w:val="18"/>
              </w:rPr>
            </w:pPr>
            <w:r w:rsidRPr="00B428A9">
              <w:rPr>
                <w:rFonts w:cs="Tahoma"/>
                <w:sz w:val="18"/>
                <w:szCs w:val="18"/>
              </w:rPr>
              <w:t>Use eco-friendly material such as wood, grass, stone, clay and other natural mater</w:t>
            </w:r>
            <w:r w:rsidR="00B428A9">
              <w:rPr>
                <w:rFonts w:cs="Tahoma"/>
                <w:sz w:val="18"/>
                <w:szCs w:val="18"/>
              </w:rPr>
              <w:t>-</w:t>
            </w:r>
            <w:r w:rsidRPr="00B428A9">
              <w:rPr>
                <w:rFonts w:cs="Tahoma"/>
                <w:sz w:val="18"/>
                <w:szCs w:val="18"/>
              </w:rPr>
              <w:t xml:space="preserve">ials </w:t>
            </w:r>
          </w:p>
          <w:p w:rsidR="006F0204" w:rsidRPr="00B428A9" w:rsidRDefault="006F0204" w:rsidP="006F0204">
            <w:pPr>
              <w:pStyle w:val="ListParagraph"/>
              <w:widowControl w:val="0"/>
              <w:numPr>
                <w:ilvl w:val="0"/>
                <w:numId w:val="5"/>
              </w:numPr>
              <w:wordWrap w:val="0"/>
              <w:autoSpaceDE w:val="0"/>
              <w:autoSpaceDN w:val="0"/>
              <w:spacing w:after="0"/>
              <w:ind w:left="154" w:hanging="141"/>
              <w:contextualSpacing w:val="0"/>
              <w:jc w:val="left"/>
              <w:cnfStyle w:val="000000000000" w:firstRow="0" w:lastRow="0" w:firstColumn="0" w:lastColumn="0" w:oddVBand="0" w:evenVBand="0" w:oddHBand="0" w:evenHBand="0" w:firstRowFirstColumn="0" w:firstRowLastColumn="0" w:lastRowFirstColumn="0" w:lastRowLastColumn="0"/>
              <w:rPr>
                <w:rFonts w:cs="Tahoma"/>
                <w:sz w:val="18"/>
                <w:szCs w:val="18"/>
              </w:rPr>
            </w:pPr>
            <w:r w:rsidRPr="00B428A9">
              <w:rPr>
                <w:rFonts w:cs="Tahoma"/>
                <w:sz w:val="18"/>
                <w:szCs w:val="18"/>
              </w:rPr>
              <w:t>Water as nature-friendly appearance, while very limited habitat features</w:t>
            </w:r>
          </w:p>
        </w:tc>
      </w:tr>
      <w:tr w:rsidR="006F0204" w:rsidRPr="006F0204" w:rsidTr="00B428A9">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1454" w:type="dxa"/>
            <w:hideMark/>
          </w:tcPr>
          <w:p w:rsidR="006F0204" w:rsidRPr="00B428A9" w:rsidRDefault="006F0204" w:rsidP="006F0204">
            <w:pPr>
              <w:snapToGrid w:val="0"/>
              <w:ind w:leftChars="30" w:left="66" w:rightChars="57" w:right="125"/>
              <w:rPr>
                <w:rFonts w:cs="Tahoma"/>
                <w:b w:val="0"/>
                <w:sz w:val="18"/>
                <w:szCs w:val="18"/>
              </w:rPr>
            </w:pPr>
            <w:r w:rsidRPr="00B428A9">
              <w:rPr>
                <w:rFonts w:cs="Tahoma"/>
                <w:b w:val="0"/>
                <w:sz w:val="18"/>
                <w:szCs w:val="18"/>
              </w:rPr>
              <w:lastRenderedPageBreak/>
              <w:t>Eco-river Facility Restoration</w:t>
            </w:r>
          </w:p>
        </w:tc>
        <w:tc>
          <w:tcPr>
            <w:tcW w:w="1259" w:type="dxa"/>
            <w:hideMark/>
          </w:tcPr>
          <w:p w:rsidR="006F0204" w:rsidRPr="00B428A9" w:rsidRDefault="006F0204" w:rsidP="006F0204">
            <w:pPr>
              <w:tabs>
                <w:tab w:val="left" w:pos="929"/>
              </w:tabs>
              <w:snapToGrid w:val="0"/>
              <w:ind w:rightChars="-20" w:right="-44"/>
              <w:jc w:val="center"/>
              <w:cnfStyle w:val="000000100000" w:firstRow="0" w:lastRow="0" w:firstColumn="0" w:lastColumn="0" w:oddVBand="0" w:evenVBand="0" w:oddHBand="1" w:evenHBand="0" w:firstRowFirstColumn="0" w:firstRowLastColumn="0" w:lastRowFirstColumn="0" w:lastRowLastColumn="0"/>
              <w:rPr>
                <w:rFonts w:eastAsia="Batang" w:cs="Tahoma"/>
                <w:sz w:val="18"/>
                <w:szCs w:val="18"/>
              </w:rPr>
            </w:pPr>
            <w:r w:rsidRPr="00B428A9">
              <w:rPr>
                <w:rFonts w:cs="Tahoma"/>
                <w:sz w:val="18"/>
                <w:szCs w:val="18"/>
              </w:rPr>
              <w:t>2005~Now</w:t>
            </w:r>
          </w:p>
        </w:tc>
        <w:tc>
          <w:tcPr>
            <w:tcW w:w="6955" w:type="dxa"/>
            <w:hideMark/>
          </w:tcPr>
          <w:p w:rsidR="006F0204" w:rsidRPr="00B428A9" w:rsidRDefault="006F0204" w:rsidP="006F0204">
            <w:pPr>
              <w:pStyle w:val="ListParagraph"/>
              <w:widowControl w:val="0"/>
              <w:numPr>
                <w:ilvl w:val="0"/>
                <w:numId w:val="4"/>
              </w:numPr>
              <w:wordWrap w:val="0"/>
              <w:autoSpaceDE w:val="0"/>
              <w:autoSpaceDN w:val="0"/>
              <w:spacing w:after="0"/>
              <w:ind w:leftChars="6" w:left="128" w:hangingChars="64" w:hanging="115"/>
              <w:contextualSpacing w:val="0"/>
              <w:cnfStyle w:val="000000100000" w:firstRow="0" w:lastRow="0" w:firstColumn="0" w:lastColumn="0" w:oddVBand="0" w:evenVBand="0" w:oddHBand="1" w:evenHBand="0" w:firstRowFirstColumn="0" w:firstRowLastColumn="0" w:lastRowFirstColumn="0" w:lastRowLastColumn="0"/>
              <w:rPr>
                <w:rFonts w:cs="Tahoma"/>
                <w:sz w:val="18"/>
                <w:szCs w:val="18"/>
              </w:rPr>
            </w:pPr>
            <w:r w:rsidRPr="00B428A9">
              <w:rPr>
                <w:rFonts w:cs="Tahoma"/>
                <w:sz w:val="18"/>
                <w:szCs w:val="18"/>
              </w:rPr>
              <w:t xml:space="preserve">Use natural materials and prevent natural river sinuosity </w:t>
            </w:r>
          </w:p>
          <w:p w:rsidR="006F0204" w:rsidRPr="00B428A9" w:rsidRDefault="006F0204" w:rsidP="006F0204">
            <w:pPr>
              <w:pStyle w:val="ListParagraph"/>
              <w:widowControl w:val="0"/>
              <w:numPr>
                <w:ilvl w:val="0"/>
                <w:numId w:val="4"/>
              </w:numPr>
              <w:wordWrap w:val="0"/>
              <w:autoSpaceDE w:val="0"/>
              <w:autoSpaceDN w:val="0"/>
              <w:spacing w:after="0"/>
              <w:ind w:leftChars="6" w:left="128" w:hangingChars="64" w:hanging="115"/>
              <w:contextualSpacing w:val="0"/>
              <w:cnfStyle w:val="000000100000" w:firstRow="0" w:lastRow="0" w:firstColumn="0" w:lastColumn="0" w:oddVBand="0" w:evenVBand="0" w:oddHBand="1" w:evenHBand="0" w:firstRowFirstColumn="0" w:firstRowLastColumn="0" w:lastRowFirstColumn="0" w:lastRowLastColumn="0"/>
              <w:rPr>
                <w:rFonts w:cs="Tahoma"/>
                <w:sz w:val="18"/>
                <w:szCs w:val="18"/>
              </w:rPr>
            </w:pPr>
            <w:r w:rsidRPr="00B428A9">
              <w:rPr>
                <w:rFonts w:cs="Tahoma"/>
                <w:sz w:val="18"/>
                <w:szCs w:val="18"/>
              </w:rPr>
              <w:t xml:space="preserve">Provide only part of the ecosystem as habitat </w:t>
            </w:r>
          </w:p>
          <w:p w:rsidR="006F0204" w:rsidRPr="00B428A9" w:rsidRDefault="006F0204" w:rsidP="006F0204">
            <w:pPr>
              <w:pStyle w:val="ListParagraph"/>
              <w:widowControl w:val="0"/>
              <w:numPr>
                <w:ilvl w:val="0"/>
                <w:numId w:val="4"/>
              </w:numPr>
              <w:wordWrap w:val="0"/>
              <w:autoSpaceDE w:val="0"/>
              <w:autoSpaceDN w:val="0"/>
              <w:spacing w:after="0"/>
              <w:ind w:leftChars="6" w:left="128" w:hangingChars="64" w:hanging="115"/>
              <w:contextualSpacing w:val="0"/>
              <w:cnfStyle w:val="000000100000" w:firstRow="0" w:lastRow="0" w:firstColumn="0" w:lastColumn="0" w:oddVBand="0" w:evenVBand="0" w:oddHBand="1" w:evenHBand="0" w:firstRowFirstColumn="0" w:firstRowLastColumn="0" w:lastRowFirstColumn="0" w:lastRowLastColumn="0"/>
              <w:rPr>
                <w:rFonts w:cs="Tahoma"/>
                <w:sz w:val="18"/>
                <w:szCs w:val="18"/>
              </w:rPr>
            </w:pPr>
            <w:r w:rsidRPr="00B428A9">
              <w:rPr>
                <w:rFonts w:cs="Tahoma"/>
                <w:sz w:val="18"/>
                <w:szCs w:val="18"/>
              </w:rPr>
              <w:t xml:space="preserve">Lack of considering ecological characteristics of upper, middle and down parts in </w:t>
            </w:r>
            <w:r w:rsidR="00B428A9">
              <w:rPr>
                <w:rFonts w:cs="Tahoma"/>
                <w:sz w:val="18"/>
                <w:szCs w:val="18"/>
              </w:rPr>
              <w:t xml:space="preserve"> </w:t>
            </w:r>
            <w:r w:rsidR="00B428A9">
              <w:rPr>
                <w:rFonts w:cs="Tahoma"/>
                <w:sz w:val="18"/>
                <w:szCs w:val="18"/>
                <w:lang w:eastAsia="ko-KR"/>
              </w:rPr>
              <w:t>th</w:t>
            </w:r>
            <w:r w:rsidRPr="00B428A9">
              <w:rPr>
                <w:rFonts w:cs="Tahoma"/>
                <w:sz w:val="18"/>
                <w:szCs w:val="18"/>
              </w:rPr>
              <w:t>e small stream</w:t>
            </w:r>
          </w:p>
        </w:tc>
      </w:tr>
    </w:tbl>
    <w:p w:rsidR="006F0204" w:rsidRPr="0060765B" w:rsidRDefault="0060765B" w:rsidP="006F0204">
      <w:pPr>
        <w:pStyle w:val="ParaAttribute8"/>
        <w:spacing w:line="276" w:lineRule="auto"/>
        <w:rPr>
          <w:rStyle w:val="CharAttribute24"/>
          <w:rFonts w:ascii="Calibri" w:eastAsia="Malgun Gothic" w:hAnsi="Calibri" w:cs="Tahoma"/>
          <w:color w:val="auto"/>
          <w:sz w:val="18"/>
          <w:szCs w:val="18"/>
        </w:rPr>
      </w:pPr>
      <w:r w:rsidRPr="0060765B">
        <w:rPr>
          <w:rFonts w:ascii="Calibri" w:hAnsi="Calibri" w:cs="Tahoma"/>
          <w:sz w:val="18"/>
          <w:szCs w:val="18"/>
        </w:rPr>
        <w:t>Table 1</w:t>
      </w:r>
      <w:r w:rsidR="00EF36B0">
        <w:rPr>
          <w:rFonts w:ascii="Calibri" w:hAnsi="Calibri" w:cs="Tahoma"/>
          <w:sz w:val="18"/>
          <w:szCs w:val="18"/>
        </w:rPr>
        <w:t xml:space="preserve"> :</w:t>
      </w:r>
      <w:r w:rsidRPr="0060765B">
        <w:rPr>
          <w:rFonts w:ascii="Calibri" w:hAnsi="Calibri" w:cs="Tahoma"/>
          <w:sz w:val="18"/>
          <w:szCs w:val="18"/>
        </w:rPr>
        <w:t xml:space="preserve"> Brief description of three general strategies for prioritizing small stream restoration projects</w:t>
      </w:r>
    </w:p>
    <w:p w:rsidR="006F0204" w:rsidRDefault="006F0204" w:rsidP="006F0204">
      <w:pPr>
        <w:pStyle w:val="ParaAttribute8"/>
        <w:spacing w:line="276" w:lineRule="auto"/>
        <w:rPr>
          <w:rStyle w:val="CharAttribute3"/>
          <w:rFonts w:ascii="Tahoma" w:hAnsi="Tahoma" w:cs="Tahoma"/>
          <w:szCs w:val="22"/>
        </w:rPr>
      </w:pPr>
      <w:r w:rsidRPr="006F0204">
        <w:rPr>
          <w:rStyle w:val="CharAttribute83"/>
          <w:rFonts w:ascii="Tahoma" w:hAnsi="Tahoma" w:cs="Tahoma"/>
          <w:color w:val="auto"/>
          <w:sz w:val="22"/>
          <w:szCs w:val="22"/>
        </w:rPr>
        <w:t xml:space="preserve">Flood risk assessment results defined by </w:t>
      </w:r>
      <w:r w:rsidRPr="006F0204">
        <w:rPr>
          <w:rStyle w:val="CharAttribute82"/>
          <w:rFonts w:ascii="Tahoma" w:hAnsi="Tahoma" w:cs="Tahoma"/>
          <w:color w:val="auto"/>
          <w:sz w:val="22"/>
          <w:szCs w:val="22"/>
        </w:rPr>
        <w:t xml:space="preserve">priority </w:t>
      </w:r>
      <w:r w:rsidRPr="006F0204">
        <w:rPr>
          <w:rStyle w:val="CharAttribute83"/>
          <w:rFonts w:ascii="Tahoma" w:hAnsi="Tahoma" w:cs="Tahoma"/>
          <w:color w:val="auto"/>
          <w:sz w:val="22"/>
          <w:szCs w:val="22"/>
        </w:rPr>
        <w:t xml:space="preserve">ranking can be support for decision-making to </w:t>
      </w:r>
      <w:r w:rsidRPr="006F0204">
        <w:rPr>
          <w:rStyle w:val="CharAttribute82"/>
          <w:rFonts w:ascii="Tahoma" w:hAnsi="Tahoma" w:cs="Tahoma"/>
          <w:color w:val="auto"/>
          <w:sz w:val="22"/>
          <w:szCs w:val="22"/>
        </w:rPr>
        <w:t xml:space="preserve">allocate limited resources and </w:t>
      </w:r>
      <w:r w:rsidRPr="006F0204">
        <w:rPr>
          <w:rStyle w:val="CharAttribute83"/>
          <w:rFonts w:ascii="Tahoma" w:hAnsi="Tahoma" w:cs="Tahoma"/>
          <w:color w:val="auto"/>
          <w:sz w:val="22"/>
          <w:szCs w:val="22"/>
        </w:rPr>
        <w:t xml:space="preserve">select optimum </w:t>
      </w:r>
      <w:r w:rsidRPr="006F0204">
        <w:rPr>
          <w:rStyle w:val="CharAttribute3"/>
          <w:rFonts w:ascii="Tahoma" w:hAnsi="Tahoma" w:cs="Tahoma"/>
          <w:szCs w:val="22"/>
        </w:rPr>
        <w:t xml:space="preserve">small stream restoration projects fulfilling </w:t>
      </w:r>
      <w:r w:rsidRPr="006F0204">
        <w:rPr>
          <w:rStyle w:val="CharAttribute24"/>
          <w:rFonts w:ascii="Tahoma" w:hAnsi="Tahoma" w:cs="Tahoma"/>
          <w:color w:val="auto"/>
          <w:szCs w:val="22"/>
        </w:rPr>
        <w:t xml:space="preserve">goals of </w:t>
      </w:r>
      <w:r w:rsidRPr="006F0204">
        <w:rPr>
          <w:rStyle w:val="CharAttribute23"/>
          <w:rFonts w:ascii="Tahoma" w:hAnsi="Tahoma" w:cs="Tahoma"/>
          <w:color w:val="auto"/>
          <w:szCs w:val="22"/>
        </w:rPr>
        <w:t xml:space="preserve">SSWRPs and solve problems caused by many reasons listed above. </w:t>
      </w:r>
      <w:r w:rsidRPr="006F0204">
        <w:rPr>
          <w:rStyle w:val="CharAttribute32"/>
          <w:rFonts w:ascii="Tahoma" w:hAnsi="Tahoma" w:cs="Tahoma"/>
          <w:color w:val="auto"/>
          <w:sz w:val="22"/>
          <w:szCs w:val="22"/>
        </w:rPr>
        <w:t xml:space="preserve">The priority setting based on the flood risk assessment provides useful tool to reduce indiscriminate projects and </w:t>
      </w:r>
      <w:r w:rsidRPr="006F0204">
        <w:rPr>
          <w:rStyle w:val="fnte096"/>
          <w:rFonts w:ascii="Tahoma" w:hAnsi="Tahoma" w:cs="Tahoma"/>
          <w:color w:val="auto"/>
          <w:sz w:val="22"/>
          <w:szCs w:val="22"/>
        </w:rPr>
        <w:t xml:space="preserve">lead effective watershed restoration projects </w:t>
      </w:r>
      <w:r w:rsidRPr="006F0204">
        <w:rPr>
          <w:rStyle w:val="CharAttribute21"/>
          <w:rFonts w:ascii="Tahoma" w:hAnsi="Tahoma" w:cs="Tahoma"/>
          <w:szCs w:val="22"/>
        </w:rPr>
        <w:t>for protecting</w:t>
      </w:r>
      <w:r w:rsidRPr="006F0204">
        <w:rPr>
          <w:rStyle w:val="CharAttribute26"/>
          <w:rFonts w:ascii="Tahoma" w:hAnsi="Tahoma" w:cs="Tahoma"/>
          <w:b w:val="0"/>
          <w:szCs w:val="22"/>
        </w:rPr>
        <w:t xml:space="preserve"> </w:t>
      </w:r>
      <w:r w:rsidRPr="006F0204">
        <w:rPr>
          <w:rStyle w:val="CharAttribute21"/>
          <w:rFonts w:ascii="Tahoma" w:hAnsi="Tahoma" w:cs="Tahoma"/>
          <w:szCs w:val="22"/>
        </w:rPr>
        <w:t xml:space="preserve">sensitive watershed resources and </w:t>
      </w:r>
      <w:r w:rsidRPr="006F0204">
        <w:rPr>
          <w:rStyle w:val="CharAttribute96"/>
          <w:rFonts w:ascii="Tahoma" w:hAnsi="Tahoma" w:cs="Tahoma"/>
          <w:szCs w:val="22"/>
        </w:rPr>
        <w:t>reducing flood-related damages</w:t>
      </w:r>
      <w:r w:rsidRPr="006F0204">
        <w:rPr>
          <w:rStyle w:val="CharAttribute95"/>
          <w:rFonts w:ascii="Tahoma" w:hAnsi="Tahoma" w:cs="Tahoma"/>
          <w:szCs w:val="22"/>
        </w:rPr>
        <w:t xml:space="preserve"> due to </w:t>
      </w:r>
      <w:r w:rsidRPr="006F0204">
        <w:rPr>
          <w:rStyle w:val="CharAttribute97"/>
          <w:rFonts w:ascii="Tahoma" w:hAnsi="Tahoma" w:cs="Tahoma"/>
          <w:szCs w:val="22"/>
        </w:rPr>
        <w:t>localized heavy rainfall and massive flash flooding</w:t>
      </w:r>
      <w:r w:rsidRPr="006F0204">
        <w:rPr>
          <w:rStyle w:val="CharAttribute96"/>
          <w:rFonts w:ascii="Tahoma" w:hAnsi="Tahoma" w:cs="Tahoma"/>
          <w:szCs w:val="22"/>
        </w:rPr>
        <w:t xml:space="preserve">. </w:t>
      </w:r>
      <w:r w:rsidRPr="006F0204">
        <w:rPr>
          <w:rStyle w:val="CharAttribute23"/>
          <w:rFonts w:ascii="Tahoma" w:hAnsi="Tahoma" w:cs="Tahoma"/>
          <w:color w:val="auto"/>
          <w:szCs w:val="22"/>
        </w:rPr>
        <w:t xml:space="preserve">For example, if the small stream </w:t>
      </w:r>
      <w:r w:rsidRPr="006F0204">
        <w:rPr>
          <w:rStyle w:val="CharAttribute24"/>
          <w:rFonts w:ascii="Tahoma" w:hAnsi="Tahoma" w:cs="Tahoma"/>
          <w:color w:val="auto"/>
          <w:szCs w:val="22"/>
        </w:rPr>
        <w:t>in</w:t>
      </w:r>
      <w:r w:rsidRPr="006F0204">
        <w:rPr>
          <w:rStyle w:val="CharAttribute25"/>
          <w:rFonts w:ascii="Tahoma" w:hAnsi="Tahoma" w:cs="Tahoma"/>
          <w:color w:val="auto"/>
          <w:szCs w:val="22"/>
        </w:rPr>
        <w:t xml:space="preserve"> mountainous or rural area</w:t>
      </w:r>
      <w:r w:rsidRPr="006F0204">
        <w:rPr>
          <w:rStyle w:val="CharAttribute23"/>
          <w:rFonts w:ascii="Tahoma" w:hAnsi="Tahoma" w:cs="Tahoma"/>
          <w:color w:val="auto"/>
          <w:szCs w:val="22"/>
        </w:rPr>
        <w:t xml:space="preserve"> has a low priority ranking on the flood risk assessment, building </w:t>
      </w:r>
      <w:r w:rsidRPr="006F0204">
        <w:rPr>
          <w:rStyle w:val="CharAttribute14"/>
          <w:rFonts w:ascii="Tahoma" w:hAnsi="Tahoma" w:cs="Tahoma"/>
          <w:szCs w:val="22"/>
        </w:rPr>
        <w:t>embankments to prevent high water from flooding the bordering land</w:t>
      </w:r>
      <w:r w:rsidRPr="006F0204">
        <w:rPr>
          <w:rStyle w:val="CharAttribute25"/>
          <w:rFonts w:ascii="Tahoma" w:hAnsi="Tahoma" w:cs="Tahoma"/>
          <w:color w:val="auto"/>
          <w:szCs w:val="22"/>
        </w:rPr>
        <w:t xml:space="preserve"> </w:t>
      </w:r>
      <w:r w:rsidRPr="006F0204">
        <w:rPr>
          <w:rStyle w:val="CharAttribute24"/>
          <w:rFonts w:ascii="Tahoma" w:hAnsi="Tahoma" w:cs="Tahoma"/>
          <w:color w:val="auto"/>
          <w:szCs w:val="22"/>
        </w:rPr>
        <w:t>is</w:t>
      </w:r>
      <w:r w:rsidRPr="006F0204">
        <w:rPr>
          <w:rStyle w:val="CharAttribute23"/>
          <w:rFonts w:ascii="Tahoma" w:hAnsi="Tahoma" w:cs="Tahoma"/>
          <w:color w:val="auto"/>
          <w:szCs w:val="22"/>
        </w:rPr>
        <w:t xml:space="preserve"> </w:t>
      </w:r>
      <w:proofErr w:type="spellStart"/>
      <w:r w:rsidRPr="006F0204">
        <w:rPr>
          <w:rStyle w:val="CharAttribute23"/>
          <w:rFonts w:ascii="Tahoma" w:hAnsi="Tahoma" w:cs="Tahoma"/>
          <w:color w:val="auto"/>
          <w:szCs w:val="22"/>
        </w:rPr>
        <w:t>sublated</w:t>
      </w:r>
      <w:proofErr w:type="spellEnd"/>
      <w:r w:rsidRPr="006F0204">
        <w:rPr>
          <w:rStyle w:val="CharAttribute25"/>
          <w:rFonts w:ascii="Tahoma" w:hAnsi="Tahoma" w:cs="Tahoma"/>
          <w:color w:val="auto"/>
          <w:szCs w:val="22"/>
        </w:rPr>
        <w:t xml:space="preserve"> </w:t>
      </w:r>
      <w:r w:rsidRPr="006F0204">
        <w:rPr>
          <w:rStyle w:val="CharAttribute23"/>
          <w:rFonts w:ascii="Tahoma" w:hAnsi="Tahoma" w:cs="Tahoma"/>
          <w:color w:val="auto"/>
          <w:szCs w:val="22"/>
        </w:rPr>
        <w:t xml:space="preserve">and diversity such as buying the agricultural lands along the stream to storage flood water </w:t>
      </w:r>
      <w:r w:rsidRPr="006F0204">
        <w:rPr>
          <w:rStyle w:val="CharAttribute25"/>
          <w:rFonts w:ascii="Tahoma" w:hAnsi="Tahoma" w:cs="Tahoma"/>
          <w:color w:val="auto"/>
          <w:szCs w:val="22"/>
        </w:rPr>
        <w:t>is preferred</w:t>
      </w:r>
      <w:r w:rsidRPr="006F0204">
        <w:rPr>
          <w:rStyle w:val="CharAttribute24"/>
          <w:rFonts w:ascii="Tahoma" w:hAnsi="Tahoma" w:cs="Tahoma"/>
          <w:color w:val="auto"/>
          <w:szCs w:val="22"/>
        </w:rPr>
        <w:t xml:space="preserve"> </w:t>
      </w:r>
      <w:r w:rsidRPr="006F0204">
        <w:rPr>
          <w:rStyle w:val="CharAttribute23"/>
          <w:rFonts w:ascii="Tahoma" w:hAnsi="Tahoma" w:cs="Tahoma"/>
          <w:color w:val="auto"/>
          <w:szCs w:val="22"/>
        </w:rPr>
        <w:t>for</w:t>
      </w:r>
      <w:r w:rsidRPr="006F0204">
        <w:rPr>
          <w:rStyle w:val="CharAttribute24"/>
          <w:rFonts w:ascii="Tahoma" w:hAnsi="Tahoma" w:cs="Tahoma"/>
          <w:color w:val="auto"/>
          <w:szCs w:val="22"/>
        </w:rPr>
        <w:t xml:space="preserve"> </w:t>
      </w:r>
      <w:r w:rsidRPr="006F0204">
        <w:rPr>
          <w:rStyle w:val="CharAttribute23"/>
          <w:rFonts w:ascii="Tahoma" w:hAnsi="Tahoma" w:cs="Tahoma"/>
          <w:color w:val="auto"/>
          <w:szCs w:val="22"/>
        </w:rPr>
        <w:t xml:space="preserve">flood control </w:t>
      </w:r>
      <w:r w:rsidRPr="006F0204">
        <w:rPr>
          <w:rStyle w:val="CharAttribute24"/>
          <w:rFonts w:ascii="Tahoma" w:hAnsi="Tahoma" w:cs="Tahoma"/>
          <w:color w:val="auto"/>
          <w:szCs w:val="22"/>
        </w:rPr>
        <w:t>on the s</w:t>
      </w:r>
      <w:r w:rsidRPr="006F0204">
        <w:rPr>
          <w:rStyle w:val="CharAttribute25"/>
          <w:rFonts w:ascii="Tahoma" w:hAnsi="Tahoma" w:cs="Tahoma"/>
          <w:color w:val="auto"/>
          <w:szCs w:val="22"/>
        </w:rPr>
        <w:t>mall stream</w:t>
      </w:r>
      <w:r w:rsidRPr="006F0204">
        <w:rPr>
          <w:rStyle w:val="CharAttribute24"/>
          <w:rFonts w:ascii="Tahoma" w:hAnsi="Tahoma" w:cs="Tahoma"/>
          <w:color w:val="auto"/>
          <w:szCs w:val="22"/>
        </w:rPr>
        <w:t>s</w:t>
      </w:r>
      <w:r w:rsidRPr="006F0204">
        <w:rPr>
          <w:rStyle w:val="CharAttribute25"/>
          <w:rFonts w:ascii="Tahoma" w:hAnsi="Tahoma" w:cs="Tahoma"/>
          <w:color w:val="auto"/>
          <w:szCs w:val="22"/>
        </w:rPr>
        <w:t xml:space="preserve">. The adaptable guideline </w:t>
      </w:r>
      <w:r w:rsidRPr="006F0204">
        <w:rPr>
          <w:rStyle w:val="CharAttribute14"/>
          <w:rFonts w:ascii="Tahoma" w:hAnsi="Tahoma" w:cs="Tahoma"/>
          <w:szCs w:val="22"/>
        </w:rPr>
        <w:t xml:space="preserve">is also needed for selecting more urgent or optimum restoration projects among various alternates of small stream watershed restoration projects submitted by local governments. </w:t>
      </w:r>
      <w:r w:rsidRPr="006F0204">
        <w:rPr>
          <w:rStyle w:val="CharAttribute8"/>
          <w:rFonts w:ascii="Tahoma" w:hAnsi="Tahoma" w:cs="Tahoma"/>
          <w:sz w:val="22"/>
          <w:szCs w:val="22"/>
        </w:rPr>
        <w:t xml:space="preserve">It is also expected that the priority ranking can support the local government to establish optimal regional rehabilitation plans against flooding disasters with respect to the causes and characteristics of past floods and </w:t>
      </w:r>
      <w:r w:rsidRPr="006F0204">
        <w:rPr>
          <w:rStyle w:val="CharAttribute23"/>
          <w:rFonts w:ascii="Tahoma" w:hAnsi="Tahoma" w:cs="Tahoma"/>
          <w:color w:val="auto"/>
          <w:szCs w:val="22"/>
        </w:rPr>
        <w:t>major needs of the local communities</w:t>
      </w:r>
      <w:r w:rsidRPr="006F0204">
        <w:rPr>
          <w:rStyle w:val="CharAttribute8"/>
          <w:rFonts w:ascii="Tahoma" w:hAnsi="Tahoma" w:cs="Tahoma"/>
          <w:sz w:val="22"/>
          <w:szCs w:val="22"/>
        </w:rPr>
        <w:t xml:space="preserve">. Now, there are no </w:t>
      </w:r>
      <w:r w:rsidRPr="006F0204">
        <w:rPr>
          <w:rStyle w:val="CharAttribute39"/>
          <w:rFonts w:ascii="Tahoma" w:hAnsi="Tahoma" w:cs="Tahoma"/>
          <w:szCs w:val="22"/>
        </w:rPr>
        <w:t xml:space="preserve">flood related damages in </w:t>
      </w:r>
      <w:r w:rsidRPr="006F0204">
        <w:rPr>
          <w:rStyle w:val="CharAttribute8"/>
          <w:rFonts w:ascii="Tahoma" w:hAnsi="Tahoma" w:cs="Tahoma"/>
          <w:sz w:val="22"/>
          <w:szCs w:val="22"/>
        </w:rPr>
        <w:t>small streams of</w:t>
      </w:r>
      <w:r w:rsidRPr="006F0204">
        <w:rPr>
          <w:rStyle w:val="CharAttribute39"/>
          <w:rFonts w:ascii="Tahoma" w:hAnsi="Tahoma" w:cs="Tahoma"/>
          <w:szCs w:val="22"/>
        </w:rPr>
        <w:t xml:space="preserve"> urban areas because the </w:t>
      </w:r>
      <w:r w:rsidRPr="006F0204">
        <w:rPr>
          <w:rStyle w:val="CharAttribute38"/>
          <w:rFonts w:ascii="Tahoma" w:hAnsi="Tahoma" w:cs="Tahoma"/>
          <w:szCs w:val="22"/>
        </w:rPr>
        <w:t xml:space="preserve">restoration ratio of the small streams </w:t>
      </w:r>
      <w:r w:rsidRPr="006F0204">
        <w:rPr>
          <w:rStyle w:val="CharAttribute3"/>
          <w:rFonts w:ascii="Tahoma" w:hAnsi="Tahoma" w:cs="Tahoma"/>
          <w:szCs w:val="22"/>
        </w:rPr>
        <w:t xml:space="preserve">managed by </w:t>
      </w:r>
      <w:r w:rsidRPr="006F0204">
        <w:rPr>
          <w:rStyle w:val="CharAttribute39"/>
          <w:rFonts w:ascii="Tahoma" w:hAnsi="Tahoma" w:cs="Tahoma"/>
          <w:szCs w:val="22"/>
        </w:rPr>
        <w:t>metropolitan city government is almost 70%</w:t>
      </w:r>
      <w:r w:rsidRPr="006F0204">
        <w:rPr>
          <w:rStyle w:val="CharAttribute38"/>
          <w:rFonts w:ascii="Tahoma" w:hAnsi="Tahoma" w:cs="Tahoma"/>
          <w:szCs w:val="22"/>
        </w:rPr>
        <w:t xml:space="preserve">. Thus </w:t>
      </w:r>
      <w:r w:rsidRPr="006F0204">
        <w:rPr>
          <w:rStyle w:val="CharAttribute14"/>
          <w:rFonts w:ascii="Tahoma" w:hAnsi="Tahoma" w:cs="Tahoma"/>
          <w:szCs w:val="22"/>
        </w:rPr>
        <w:t xml:space="preserve">the guideline is needed to provide </w:t>
      </w:r>
      <w:r w:rsidRPr="006F0204">
        <w:rPr>
          <w:rStyle w:val="CharAttribute3"/>
          <w:rFonts w:ascii="Tahoma" w:hAnsi="Tahoma" w:cs="Tahoma"/>
          <w:szCs w:val="22"/>
        </w:rPr>
        <w:t xml:space="preserve">more appropriate budget allocation for the </w:t>
      </w:r>
      <w:r w:rsidRPr="006F0204">
        <w:rPr>
          <w:rStyle w:val="CharAttribute14"/>
          <w:rFonts w:ascii="Tahoma" w:hAnsi="Tahoma" w:cs="Tahoma"/>
          <w:szCs w:val="22"/>
        </w:rPr>
        <w:t>small stream watershed restoration projects to reduce the flood related damages in the small streams managed by local government and to increase flood related disaster management capacity of local government.</w:t>
      </w:r>
      <w:r w:rsidRPr="006F0204">
        <w:rPr>
          <w:rStyle w:val="CharAttribute3"/>
          <w:rFonts w:ascii="Tahoma" w:hAnsi="Tahoma" w:cs="Tahoma"/>
          <w:szCs w:val="22"/>
        </w:rPr>
        <w:t xml:space="preserve"> </w:t>
      </w:r>
    </w:p>
    <w:p w:rsidR="006F0204" w:rsidRPr="006F0204" w:rsidRDefault="006F0204" w:rsidP="006F0204">
      <w:pPr>
        <w:pStyle w:val="Heading1"/>
        <w:rPr>
          <w:b w:val="0"/>
          <w:lang w:val="en-GB"/>
        </w:rPr>
      </w:pPr>
      <w:r w:rsidRPr="006F0204">
        <w:rPr>
          <w:rStyle w:val="CharAttribute18"/>
          <w:rFonts w:ascii="Tahoma" w:hAnsi="Tahoma" w:cs="Tahoma"/>
          <w:b/>
          <w:sz w:val="28"/>
          <w:szCs w:val="28"/>
        </w:rPr>
        <w:t>Multi Criteria Decision Analysis Modelling on the SSWRPs</w:t>
      </w:r>
    </w:p>
    <w:p w:rsidR="00F66A8F" w:rsidRPr="00E00FE0" w:rsidRDefault="006F0204" w:rsidP="00F66A8F">
      <w:pPr>
        <w:pStyle w:val="ParaAttribute8"/>
        <w:spacing w:line="276" w:lineRule="auto"/>
        <w:rPr>
          <w:rFonts w:ascii="Tahoma" w:eastAsia="Malgun Gothic" w:hAnsi="Tahoma" w:cs="Tahoma"/>
          <w:sz w:val="22"/>
          <w:szCs w:val="22"/>
        </w:rPr>
      </w:pPr>
      <w:r w:rsidRPr="006F0204">
        <w:rPr>
          <w:rFonts w:ascii="Tahoma" w:eastAsiaTheme="minorEastAsia" w:hAnsi="Tahoma" w:cs="Tahoma"/>
          <w:sz w:val="22"/>
          <w:szCs w:val="22"/>
        </w:rPr>
        <w:t>Multi Criteria Decision Analysis (MCDA) is aimed at supporting decision makers faced with evaluating alternatives taking into account multiple, and often conflictive, criteria. The MCDA process consists of the following phases: problem identification and structuring, model building and use; and the development of action plans. MCDA modelling consists of four key elements: (</w:t>
      </w:r>
      <w:proofErr w:type="spellStart"/>
      <w:r w:rsidRPr="006F0204">
        <w:rPr>
          <w:rFonts w:ascii="Tahoma" w:eastAsiaTheme="minorEastAsia" w:hAnsi="Tahoma" w:cs="Tahoma"/>
          <w:sz w:val="22"/>
          <w:szCs w:val="22"/>
        </w:rPr>
        <w:t>i</w:t>
      </w:r>
      <w:proofErr w:type="spellEnd"/>
      <w:r w:rsidRPr="006F0204">
        <w:rPr>
          <w:rFonts w:ascii="Tahoma" w:eastAsiaTheme="minorEastAsia" w:hAnsi="Tahoma" w:cs="Tahoma"/>
          <w:sz w:val="22"/>
          <w:szCs w:val="22"/>
        </w:rPr>
        <w:t xml:space="preserve">) the alternatives to be appraised, (ii) the criteria (or attributes) against which the alternatives are appraised, (iii) scores that reflect the value of an alternative’s expected performance on the criteria, and (iv) criteria weights that measure the relative values of each criterion as compared to others. </w:t>
      </w:r>
      <w:r w:rsidRPr="006F0204">
        <w:rPr>
          <w:rStyle w:val="CharAttribute21"/>
          <w:rFonts w:ascii="Tahoma" w:hAnsi="Tahoma" w:cs="Tahoma"/>
          <w:szCs w:val="22"/>
        </w:rPr>
        <w:t xml:space="preserve">For the </w:t>
      </w:r>
      <w:r w:rsidRPr="006F0204">
        <w:rPr>
          <w:rStyle w:val="CharAttribute3"/>
          <w:rFonts w:ascii="Tahoma" w:hAnsi="Tahoma" w:cs="Tahoma"/>
          <w:szCs w:val="22"/>
        </w:rPr>
        <w:t xml:space="preserve">priority setting of the SSWRPs based on the flood risk assessment, a set of criteria was </w:t>
      </w:r>
      <w:r w:rsidRPr="006F0204">
        <w:rPr>
          <w:rStyle w:val="CharAttribute14"/>
          <w:rFonts w:ascii="Tahoma" w:hAnsi="Tahoma" w:cs="Tahoma"/>
          <w:szCs w:val="22"/>
        </w:rPr>
        <w:t xml:space="preserve">established </w:t>
      </w:r>
      <w:r w:rsidRPr="006F0204">
        <w:rPr>
          <w:rStyle w:val="CharAttribute3"/>
          <w:rFonts w:ascii="Tahoma" w:hAnsi="Tahoma" w:cs="Tahoma"/>
          <w:szCs w:val="22"/>
        </w:rPr>
        <w:t xml:space="preserve">to </w:t>
      </w:r>
      <w:r w:rsidRPr="006F0204">
        <w:rPr>
          <w:rStyle w:val="CharAttribute14"/>
          <w:rFonts w:ascii="Tahoma" w:hAnsi="Tahoma" w:cs="Tahoma"/>
          <w:szCs w:val="22"/>
        </w:rPr>
        <w:t>evaluate</w:t>
      </w:r>
      <w:r w:rsidRPr="006F0204">
        <w:rPr>
          <w:rStyle w:val="CharAttribute3"/>
          <w:rFonts w:ascii="Tahoma" w:hAnsi="Tahoma" w:cs="Tahoma"/>
          <w:szCs w:val="22"/>
        </w:rPr>
        <w:t xml:space="preserve"> the </w:t>
      </w:r>
      <w:r w:rsidRPr="006F0204">
        <w:rPr>
          <w:rStyle w:val="CharAttribute14"/>
          <w:rFonts w:ascii="Tahoma" w:hAnsi="Tahoma" w:cs="Tahoma"/>
          <w:szCs w:val="22"/>
        </w:rPr>
        <w:t>needs of community, environmental effects and benefit</w:t>
      </w:r>
      <w:r w:rsidRPr="006F0204">
        <w:rPr>
          <w:rStyle w:val="CharAttribute3"/>
          <w:rFonts w:ascii="Tahoma" w:hAnsi="Tahoma" w:cs="Tahoma"/>
          <w:szCs w:val="22"/>
        </w:rPr>
        <w:t xml:space="preserve"> </w:t>
      </w:r>
      <w:r w:rsidRPr="006F0204">
        <w:rPr>
          <w:rStyle w:val="CharAttribute14"/>
          <w:rFonts w:ascii="Tahoma" w:hAnsi="Tahoma" w:cs="Tahoma"/>
          <w:szCs w:val="22"/>
        </w:rPr>
        <w:t xml:space="preserve">of </w:t>
      </w:r>
      <w:r w:rsidRPr="006F0204">
        <w:rPr>
          <w:rStyle w:val="CharAttribute3"/>
          <w:rFonts w:ascii="Tahoma" w:hAnsi="Tahoma" w:cs="Tahoma"/>
          <w:szCs w:val="22"/>
        </w:rPr>
        <w:t xml:space="preserve">each </w:t>
      </w:r>
      <w:r w:rsidRPr="006F0204">
        <w:rPr>
          <w:rStyle w:val="CharAttribute14"/>
          <w:rFonts w:ascii="Tahoma" w:hAnsi="Tahoma" w:cs="Tahoma"/>
          <w:szCs w:val="22"/>
        </w:rPr>
        <w:t xml:space="preserve">small stream </w:t>
      </w:r>
      <w:r w:rsidRPr="006F0204">
        <w:rPr>
          <w:rStyle w:val="CharAttribute3"/>
          <w:rFonts w:ascii="Tahoma" w:hAnsi="Tahoma" w:cs="Tahoma"/>
          <w:szCs w:val="22"/>
        </w:rPr>
        <w:t xml:space="preserve">region. </w:t>
      </w:r>
      <w:r w:rsidRPr="006F0204">
        <w:rPr>
          <w:rStyle w:val="CharAttribute14"/>
          <w:rFonts w:ascii="Tahoma" w:hAnsi="Tahoma" w:cs="Tahoma"/>
          <w:szCs w:val="22"/>
        </w:rPr>
        <w:t>Evaluation criteria</w:t>
      </w:r>
      <w:r w:rsidRPr="006F0204">
        <w:rPr>
          <w:rStyle w:val="CharAttribute3"/>
          <w:rFonts w:ascii="Tahoma" w:hAnsi="Tahoma" w:cs="Tahoma"/>
          <w:szCs w:val="22"/>
        </w:rPr>
        <w:t xml:space="preserve"> </w:t>
      </w:r>
      <w:r w:rsidRPr="006F0204">
        <w:rPr>
          <w:rStyle w:val="CharAttribute14"/>
          <w:rFonts w:ascii="Tahoma" w:hAnsi="Tahoma" w:cs="Tahoma"/>
          <w:szCs w:val="22"/>
        </w:rPr>
        <w:t>were</w:t>
      </w:r>
      <w:r w:rsidRPr="006F0204">
        <w:rPr>
          <w:rStyle w:val="CharAttribute3"/>
          <w:rFonts w:ascii="Tahoma" w:hAnsi="Tahoma" w:cs="Tahoma"/>
          <w:szCs w:val="22"/>
        </w:rPr>
        <w:t xml:space="preserve"> determined by qualitative method to represent small stream characteristics</w:t>
      </w:r>
      <w:r w:rsidRPr="006F0204">
        <w:rPr>
          <w:rStyle w:val="CharAttribute14"/>
          <w:rFonts w:ascii="Tahoma" w:hAnsi="Tahoma" w:cs="Tahoma"/>
          <w:szCs w:val="22"/>
        </w:rPr>
        <w:t xml:space="preserve"> such as </w:t>
      </w:r>
      <w:proofErr w:type="spellStart"/>
      <w:r w:rsidRPr="006F0204">
        <w:rPr>
          <w:rStyle w:val="CharAttribute14"/>
          <w:rFonts w:ascii="Tahoma" w:hAnsi="Tahoma" w:cs="Tahoma"/>
          <w:szCs w:val="22"/>
        </w:rPr>
        <w:t>i</w:t>
      </w:r>
      <w:proofErr w:type="spellEnd"/>
      <w:r w:rsidRPr="006F0204">
        <w:rPr>
          <w:rStyle w:val="CharAttribute14"/>
          <w:rFonts w:ascii="Tahoma" w:hAnsi="Tahoma" w:cs="Tahoma"/>
          <w:szCs w:val="22"/>
        </w:rPr>
        <w:t xml:space="preserve">) </w:t>
      </w:r>
      <w:r w:rsidRPr="006F0204">
        <w:rPr>
          <w:rStyle w:val="CharAttribute3"/>
          <w:rFonts w:ascii="Tahoma" w:hAnsi="Tahoma" w:cs="Tahoma"/>
          <w:szCs w:val="22"/>
        </w:rPr>
        <w:t>reviewing existing river restoration plan developed by Ministry of Land, Infrastructure and Transport</w:t>
      </w:r>
      <w:r w:rsidRPr="006F0204">
        <w:rPr>
          <w:rStyle w:val="CharAttribute14"/>
          <w:rFonts w:ascii="Tahoma" w:hAnsi="Tahoma" w:cs="Tahoma"/>
          <w:szCs w:val="22"/>
        </w:rPr>
        <w:t xml:space="preserve"> (MOLIT),</w:t>
      </w:r>
      <w:r w:rsidRPr="006F0204">
        <w:rPr>
          <w:rStyle w:val="CharAttribute3"/>
          <w:rFonts w:ascii="Tahoma" w:hAnsi="Tahoma" w:cs="Tahoma"/>
          <w:szCs w:val="22"/>
        </w:rPr>
        <w:t xml:space="preserve"> </w:t>
      </w:r>
      <w:r w:rsidRPr="006F0204">
        <w:rPr>
          <w:rStyle w:val="CharAttribute14"/>
          <w:rFonts w:ascii="Tahoma" w:hAnsi="Tahoma" w:cs="Tahoma"/>
          <w:szCs w:val="22"/>
        </w:rPr>
        <w:t xml:space="preserve">ii) </w:t>
      </w:r>
      <w:r w:rsidRPr="006F0204">
        <w:rPr>
          <w:rStyle w:val="CharAttribute3"/>
          <w:rFonts w:ascii="Tahoma" w:hAnsi="Tahoma" w:cs="Tahoma"/>
          <w:szCs w:val="22"/>
        </w:rPr>
        <w:t>discussion with government experts</w:t>
      </w:r>
      <w:r w:rsidRPr="006F0204">
        <w:rPr>
          <w:rStyle w:val="CharAttribute14"/>
          <w:rFonts w:ascii="Tahoma" w:hAnsi="Tahoma" w:cs="Tahoma"/>
          <w:szCs w:val="22"/>
        </w:rPr>
        <w:t xml:space="preserve">, iii) </w:t>
      </w:r>
      <w:r w:rsidRPr="006F0204">
        <w:rPr>
          <w:rStyle w:val="CharAttribute3"/>
          <w:rFonts w:ascii="Tahoma" w:hAnsi="Tahoma" w:cs="Tahoma"/>
          <w:szCs w:val="22"/>
        </w:rPr>
        <w:t>deep consideration</w:t>
      </w:r>
      <w:r w:rsidRPr="006F0204">
        <w:rPr>
          <w:rStyle w:val="CharAttribute14"/>
          <w:rFonts w:ascii="Tahoma" w:hAnsi="Tahoma" w:cs="Tahoma"/>
          <w:szCs w:val="22"/>
        </w:rPr>
        <w:t xml:space="preserve"> and iv)</w:t>
      </w:r>
      <w:r w:rsidRPr="006F0204">
        <w:rPr>
          <w:rStyle w:val="CharAttribute3"/>
          <w:rFonts w:ascii="Tahoma" w:hAnsi="Tahoma" w:cs="Tahoma"/>
          <w:szCs w:val="22"/>
        </w:rPr>
        <w:t xml:space="preserve"> data availability. </w:t>
      </w:r>
      <w:r w:rsidRPr="006F0204">
        <w:rPr>
          <w:rStyle w:val="CharAttribute14"/>
          <w:rFonts w:ascii="Tahoma" w:hAnsi="Tahoma" w:cs="Tahoma"/>
          <w:szCs w:val="22"/>
        </w:rPr>
        <w:t>To minimize</w:t>
      </w:r>
      <w:r w:rsidRPr="006F0204">
        <w:rPr>
          <w:rStyle w:val="CharAttribute3"/>
          <w:rFonts w:ascii="Tahoma" w:hAnsi="Tahoma" w:cs="Tahoma"/>
          <w:szCs w:val="22"/>
        </w:rPr>
        <w:t xml:space="preserve"> redundancy, </w:t>
      </w:r>
      <w:r w:rsidRPr="006F0204">
        <w:rPr>
          <w:rStyle w:val="CharAttribute14"/>
          <w:rFonts w:ascii="Tahoma" w:hAnsi="Tahoma" w:cs="Tahoma"/>
          <w:szCs w:val="22"/>
        </w:rPr>
        <w:t xml:space="preserve">some attributes such as </w:t>
      </w:r>
      <w:r w:rsidRPr="006F0204">
        <w:rPr>
          <w:rStyle w:val="CharAttribute3"/>
          <w:rFonts w:ascii="Tahoma" w:hAnsi="Tahoma" w:cs="Tahoma"/>
          <w:szCs w:val="22"/>
        </w:rPr>
        <w:t>two criteria should provide the same or very similar</w:t>
      </w:r>
      <w:r w:rsidRPr="006F0204">
        <w:rPr>
          <w:rStyle w:val="CharAttribute14"/>
          <w:rFonts w:ascii="Tahoma" w:hAnsi="Tahoma" w:cs="Tahoma"/>
          <w:szCs w:val="22"/>
        </w:rPr>
        <w:t xml:space="preserve"> concept or measures </w:t>
      </w:r>
      <w:r w:rsidRPr="006F0204">
        <w:rPr>
          <w:rStyle w:val="CharAttribute3"/>
          <w:rFonts w:ascii="Tahoma" w:hAnsi="Tahoma" w:cs="Tahoma"/>
          <w:szCs w:val="22"/>
        </w:rPr>
        <w:t>excluding the objectives.</w:t>
      </w:r>
      <w:r w:rsidRPr="006F0204">
        <w:rPr>
          <w:rStyle w:val="CharAttribute14"/>
          <w:rFonts w:ascii="Tahoma" w:hAnsi="Tahoma" w:cs="Tahoma"/>
          <w:szCs w:val="22"/>
        </w:rPr>
        <w:t xml:space="preserve"> </w:t>
      </w:r>
      <w:r w:rsidRPr="006F0204">
        <w:rPr>
          <w:rStyle w:val="CharAttribute3"/>
          <w:rFonts w:ascii="Tahoma" w:hAnsi="Tahoma" w:cs="Tahoma"/>
          <w:szCs w:val="22"/>
        </w:rPr>
        <w:t xml:space="preserve">MOLIT </w:t>
      </w:r>
      <w:r w:rsidRPr="006F0204">
        <w:rPr>
          <w:rStyle w:val="CharAttribute14"/>
          <w:rFonts w:ascii="Tahoma" w:hAnsi="Tahoma" w:cs="Tahoma"/>
          <w:szCs w:val="22"/>
        </w:rPr>
        <w:t>(1999)</w:t>
      </w:r>
      <w:r w:rsidRPr="006F0204">
        <w:rPr>
          <w:rStyle w:val="CharAttribute3"/>
          <w:rFonts w:ascii="Tahoma" w:hAnsi="Tahoma" w:cs="Tahoma"/>
          <w:szCs w:val="22"/>
        </w:rPr>
        <w:t xml:space="preserve"> selected </w:t>
      </w:r>
      <w:r w:rsidRPr="006F0204">
        <w:rPr>
          <w:rStyle w:val="CharAttribute14"/>
          <w:rFonts w:ascii="Tahoma" w:hAnsi="Tahoma" w:cs="Tahoma"/>
          <w:szCs w:val="22"/>
        </w:rPr>
        <w:t>criteria such as</w:t>
      </w:r>
      <w:r w:rsidRPr="006F0204">
        <w:rPr>
          <w:rStyle w:val="CharAttribute3"/>
          <w:rFonts w:ascii="Tahoma" w:hAnsi="Tahoma" w:cs="Tahoma"/>
          <w:szCs w:val="22"/>
        </w:rPr>
        <w:t xml:space="preserve"> </w:t>
      </w:r>
      <w:proofErr w:type="spellStart"/>
      <w:r w:rsidRPr="006F0204">
        <w:rPr>
          <w:rStyle w:val="CharAttribute3"/>
          <w:rFonts w:ascii="Tahoma" w:hAnsi="Tahoma" w:cs="Tahoma"/>
          <w:szCs w:val="22"/>
        </w:rPr>
        <w:t>i</w:t>
      </w:r>
      <w:proofErr w:type="spellEnd"/>
      <w:r w:rsidRPr="006F0204">
        <w:rPr>
          <w:rStyle w:val="CharAttribute3"/>
          <w:rFonts w:ascii="Tahoma" w:hAnsi="Tahoma" w:cs="Tahoma"/>
          <w:szCs w:val="22"/>
        </w:rPr>
        <w:t xml:space="preserve">) the characteristics of </w:t>
      </w:r>
      <w:r w:rsidRPr="006F0204">
        <w:rPr>
          <w:rStyle w:val="CharAttribute14"/>
          <w:rFonts w:ascii="Tahoma" w:hAnsi="Tahoma" w:cs="Tahoma"/>
          <w:szCs w:val="22"/>
        </w:rPr>
        <w:t xml:space="preserve">the </w:t>
      </w:r>
      <w:r w:rsidRPr="006F0204">
        <w:rPr>
          <w:rStyle w:val="CharAttribute3"/>
          <w:rFonts w:ascii="Tahoma" w:hAnsi="Tahoma" w:cs="Tahoma"/>
          <w:szCs w:val="22"/>
        </w:rPr>
        <w:t>prone area</w:t>
      </w:r>
      <w:r w:rsidRPr="006F0204">
        <w:rPr>
          <w:rStyle w:val="CharAttribute14"/>
          <w:rFonts w:ascii="Tahoma" w:hAnsi="Tahoma" w:cs="Tahoma"/>
          <w:szCs w:val="22"/>
        </w:rPr>
        <w:t>s</w:t>
      </w:r>
      <w:r w:rsidRPr="006F0204">
        <w:rPr>
          <w:rStyle w:val="CharAttribute3"/>
          <w:rFonts w:ascii="Tahoma" w:hAnsi="Tahoma" w:cs="Tahoma"/>
          <w:szCs w:val="22"/>
        </w:rPr>
        <w:t>, ii) the frequency of the flood-related damage</w:t>
      </w:r>
      <w:r w:rsidRPr="006F0204">
        <w:rPr>
          <w:rStyle w:val="CharAttribute14"/>
          <w:rFonts w:ascii="Tahoma" w:hAnsi="Tahoma" w:cs="Tahoma"/>
          <w:szCs w:val="22"/>
        </w:rPr>
        <w:t>s</w:t>
      </w:r>
      <w:r w:rsidRPr="006F0204">
        <w:rPr>
          <w:rStyle w:val="CharAttribute3"/>
          <w:rFonts w:ascii="Tahoma" w:hAnsi="Tahoma" w:cs="Tahoma"/>
          <w:szCs w:val="22"/>
        </w:rPr>
        <w:t>, iii) cause</w:t>
      </w:r>
      <w:r w:rsidRPr="006F0204">
        <w:rPr>
          <w:rStyle w:val="CharAttribute14"/>
          <w:rFonts w:ascii="Tahoma" w:hAnsi="Tahoma" w:cs="Tahoma"/>
          <w:szCs w:val="22"/>
        </w:rPr>
        <w:t>s</w:t>
      </w:r>
      <w:r w:rsidRPr="006F0204">
        <w:rPr>
          <w:rStyle w:val="CharAttribute3"/>
          <w:rFonts w:ascii="Tahoma" w:hAnsi="Tahoma" w:cs="Tahoma"/>
          <w:szCs w:val="22"/>
        </w:rPr>
        <w:t xml:space="preserve"> of damages and iv) the benefit </w:t>
      </w:r>
      <w:r w:rsidRPr="006F0204">
        <w:rPr>
          <w:rStyle w:val="CharAttribute14"/>
          <w:rFonts w:ascii="Tahoma" w:hAnsi="Tahoma" w:cs="Tahoma"/>
          <w:szCs w:val="22"/>
        </w:rPr>
        <w:t xml:space="preserve">to set the priority </w:t>
      </w:r>
      <w:r w:rsidRPr="006F0204">
        <w:rPr>
          <w:rStyle w:val="CharAttribute3"/>
          <w:rFonts w:ascii="Tahoma" w:hAnsi="Tahoma" w:cs="Tahoma"/>
          <w:szCs w:val="22"/>
        </w:rPr>
        <w:t xml:space="preserve">of the </w:t>
      </w:r>
      <w:r w:rsidRPr="006F0204">
        <w:rPr>
          <w:rStyle w:val="CharAttribute14"/>
          <w:rFonts w:ascii="Tahoma" w:hAnsi="Tahoma" w:cs="Tahoma"/>
          <w:szCs w:val="22"/>
        </w:rPr>
        <w:t xml:space="preserve">river </w:t>
      </w:r>
      <w:r w:rsidRPr="006F0204">
        <w:rPr>
          <w:rStyle w:val="CharAttribute3"/>
          <w:rFonts w:ascii="Tahoma" w:hAnsi="Tahoma" w:cs="Tahoma"/>
          <w:szCs w:val="22"/>
        </w:rPr>
        <w:t>restoration project on improving the flood prone area</w:t>
      </w:r>
      <w:r w:rsidRPr="006F0204">
        <w:rPr>
          <w:rStyle w:val="CharAttribute14"/>
          <w:rFonts w:ascii="Tahoma" w:hAnsi="Tahoma" w:cs="Tahoma"/>
          <w:szCs w:val="22"/>
        </w:rPr>
        <w:t>.</w:t>
      </w:r>
      <w:r w:rsidRPr="006F0204">
        <w:rPr>
          <w:rStyle w:val="CharAttribute3"/>
          <w:rFonts w:ascii="Tahoma" w:hAnsi="Tahoma" w:cs="Tahoma"/>
          <w:szCs w:val="22"/>
        </w:rPr>
        <w:t xml:space="preserve"> MOLIT </w:t>
      </w:r>
      <w:r w:rsidRPr="006F0204">
        <w:rPr>
          <w:rStyle w:val="CharAttribute14"/>
          <w:rFonts w:ascii="Tahoma" w:hAnsi="Tahoma" w:cs="Tahoma"/>
          <w:szCs w:val="22"/>
        </w:rPr>
        <w:t>(2005)</w:t>
      </w:r>
      <w:r w:rsidRPr="006F0204">
        <w:rPr>
          <w:rStyle w:val="CharAttribute3"/>
          <w:rFonts w:ascii="Tahoma" w:hAnsi="Tahoma" w:cs="Tahoma"/>
          <w:szCs w:val="22"/>
        </w:rPr>
        <w:t xml:space="preserve"> also developed additional guidelines in select</w:t>
      </w:r>
      <w:r w:rsidRPr="006F0204">
        <w:rPr>
          <w:rStyle w:val="CharAttribute14"/>
          <w:rFonts w:ascii="Tahoma" w:hAnsi="Tahoma" w:cs="Tahoma"/>
          <w:szCs w:val="22"/>
        </w:rPr>
        <w:t>ed</w:t>
      </w:r>
      <w:r w:rsidRPr="006F0204">
        <w:rPr>
          <w:rStyle w:val="CharAttribute3"/>
          <w:rFonts w:ascii="Tahoma" w:hAnsi="Tahoma" w:cs="Tahoma"/>
          <w:szCs w:val="22"/>
        </w:rPr>
        <w:t xml:space="preserve"> criteria such as regional characteristics, frequency of past flooding, flood risk </w:t>
      </w:r>
      <w:r w:rsidRPr="006F0204">
        <w:rPr>
          <w:rStyle w:val="CharAttribute3"/>
          <w:rFonts w:ascii="Tahoma" w:hAnsi="Tahoma" w:cs="Tahoma"/>
          <w:szCs w:val="22"/>
        </w:rPr>
        <w:lastRenderedPageBreak/>
        <w:t xml:space="preserve">analysis and economic dimensions (benefit-cost ratio). The evaluation criterion shown in </w:t>
      </w:r>
      <w:r w:rsidRPr="006F0204">
        <w:rPr>
          <w:rStyle w:val="CharAttribute24"/>
          <w:rFonts w:ascii="Tahoma" w:hAnsi="Tahoma" w:cs="Tahoma"/>
          <w:color w:val="auto"/>
          <w:szCs w:val="22"/>
        </w:rPr>
        <w:t>Table 2</w:t>
      </w:r>
      <w:r w:rsidRPr="006F0204">
        <w:rPr>
          <w:rStyle w:val="CharAttribute3"/>
          <w:rFonts w:ascii="Tahoma" w:hAnsi="Tahoma" w:cs="Tahoma"/>
          <w:szCs w:val="22"/>
        </w:rPr>
        <w:t xml:space="preserve"> was used to determine the priorities of the river restoration projects according to the river master plans.</w:t>
      </w:r>
      <w:r w:rsidRPr="006F0204">
        <w:rPr>
          <w:rStyle w:val="CharAttribute14"/>
          <w:rFonts w:ascii="Tahoma" w:hAnsi="Tahoma" w:cs="Tahoma"/>
          <w:szCs w:val="22"/>
        </w:rPr>
        <w:t xml:space="preserve"> </w:t>
      </w:r>
    </w:p>
    <w:tbl>
      <w:tblPr>
        <w:tblStyle w:val="PlainTable2"/>
        <w:tblW w:w="0" w:type="auto"/>
        <w:tblLook w:val="04A0" w:firstRow="1" w:lastRow="0" w:firstColumn="1" w:lastColumn="0" w:noHBand="0" w:noVBand="1"/>
      </w:tblPr>
      <w:tblGrid>
        <w:gridCol w:w="2483"/>
        <w:gridCol w:w="1330"/>
        <w:gridCol w:w="1189"/>
        <w:gridCol w:w="1284"/>
        <w:gridCol w:w="1068"/>
        <w:gridCol w:w="1180"/>
        <w:gridCol w:w="1062"/>
      </w:tblGrid>
      <w:tr w:rsidR="006F0204" w:rsidRPr="006F0204" w:rsidTr="00F66A8F">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483" w:type="dxa"/>
            <w:vMerge w:val="restart"/>
            <w:vAlign w:val="center"/>
            <w:hideMark/>
          </w:tcPr>
          <w:p w:rsidR="006F0204" w:rsidRPr="00B266DC" w:rsidRDefault="006F0204" w:rsidP="00B266DC">
            <w:pPr>
              <w:ind w:leftChars="-56" w:left="-123" w:rightChars="-50" w:right="-110"/>
              <w:jc w:val="center"/>
              <w:rPr>
                <w:rFonts w:cs="Tahoma"/>
                <w:b w:val="0"/>
                <w:sz w:val="18"/>
                <w:szCs w:val="18"/>
              </w:rPr>
            </w:pPr>
            <w:r w:rsidRPr="00B266DC">
              <w:rPr>
                <w:rFonts w:cs="Tahoma"/>
                <w:b w:val="0"/>
                <w:sz w:val="18"/>
                <w:szCs w:val="18"/>
              </w:rPr>
              <w:t>Evaluation Criteria</w:t>
            </w:r>
          </w:p>
        </w:tc>
        <w:tc>
          <w:tcPr>
            <w:tcW w:w="6051" w:type="dxa"/>
            <w:gridSpan w:val="5"/>
            <w:vAlign w:val="center"/>
            <w:hideMark/>
          </w:tcPr>
          <w:p w:rsidR="006F0204" w:rsidRPr="00B266DC" w:rsidRDefault="006F0204" w:rsidP="00B266DC">
            <w:pPr>
              <w:ind w:leftChars="-56" w:left="-123" w:rightChars="-50" w:right="-110"/>
              <w:jc w:val="center"/>
              <w:cnfStyle w:val="100000000000" w:firstRow="1" w:lastRow="0" w:firstColumn="0" w:lastColumn="0" w:oddVBand="0" w:evenVBand="0" w:oddHBand="0" w:evenHBand="0" w:firstRowFirstColumn="0" w:firstRowLastColumn="0" w:lastRowFirstColumn="0" w:lastRowLastColumn="0"/>
              <w:rPr>
                <w:rFonts w:cs="Tahoma"/>
                <w:b w:val="0"/>
                <w:sz w:val="18"/>
                <w:szCs w:val="18"/>
              </w:rPr>
            </w:pPr>
            <w:r w:rsidRPr="00B266DC">
              <w:rPr>
                <w:rFonts w:cs="Tahoma"/>
                <w:b w:val="0"/>
                <w:sz w:val="18"/>
                <w:szCs w:val="18"/>
              </w:rPr>
              <w:t>Generalized Criterion</w:t>
            </w:r>
          </w:p>
        </w:tc>
        <w:tc>
          <w:tcPr>
            <w:tcW w:w="1062" w:type="dxa"/>
            <w:vMerge w:val="restart"/>
            <w:vAlign w:val="center"/>
            <w:hideMark/>
          </w:tcPr>
          <w:p w:rsidR="006F0204" w:rsidRPr="00B266DC" w:rsidRDefault="006F0204" w:rsidP="00B266DC">
            <w:pPr>
              <w:ind w:leftChars="-56" w:left="-123" w:rightChars="-50" w:right="-110"/>
              <w:jc w:val="center"/>
              <w:cnfStyle w:val="100000000000" w:firstRow="1" w:lastRow="0" w:firstColumn="0" w:lastColumn="0" w:oddVBand="0" w:evenVBand="0" w:oddHBand="0" w:evenHBand="0" w:firstRowFirstColumn="0" w:firstRowLastColumn="0" w:lastRowFirstColumn="0" w:lastRowLastColumn="0"/>
              <w:rPr>
                <w:rFonts w:cs="Tahoma"/>
                <w:b w:val="0"/>
                <w:sz w:val="18"/>
                <w:szCs w:val="18"/>
              </w:rPr>
            </w:pPr>
            <w:r w:rsidRPr="00B266DC">
              <w:rPr>
                <w:rFonts w:cs="Tahoma"/>
                <w:b w:val="0"/>
                <w:sz w:val="18"/>
                <w:szCs w:val="18"/>
              </w:rPr>
              <w:t>Weighting Factor</w:t>
            </w:r>
          </w:p>
        </w:tc>
      </w:tr>
      <w:tr w:rsidR="006F0204" w:rsidRPr="006F0204" w:rsidTr="00B266D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83" w:type="dxa"/>
            <w:vMerge/>
            <w:vAlign w:val="center"/>
            <w:hideMark/>
          </w:tcPr>
          <w:p w:rsidR="006F0204" w:rsidRPr="00B266DC" w:rsidRDefault="006F0204" w:rsidP="00B266DC">
            <w:pPr>
              <w:ind w:leftChars="-56" w:left="-123" w:rightChars="-50" w:right="-110"/>
              <w:jc w:val="center"/>
              <w:rPr>
                <w:rFonts w:cs="Tahoma"/>
                <w:b w:val="0"/>
                <w:sz w:val="18"/>
                <w:szCs w:val="18"/>
              </w:rPr>
            </w:pPr>
          </w:p>
        </w:tc>
        <w:tc>
          <w:tcPr>
            <w:tcW w:w="1330" w:type="dxa"/>
            <w:vAlign w:val="center"/>
            <w:hideMark/>
          </w:tcPr>
          <w:p w:rsidR="006F0204" w:rsidRPr="00B266DC" w:rsidRDefault="006F0204" w:rsidP="00B266DC">
            <w:pPr>
              <w:ind w:leftChars="-56" w:left="-123" w:rightChars="-50" w:right="-110"/>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B266DC">
              <w:rPr>
                <w:rFonts w:cs="Tahoma"/>
                <w:sz w:val="18"/>
                <w:szCs w:val="18"/>
              </w:rPr>
              <w:t>1</w:t>
            </w:r>
          </w:p>
        </w:tc>
        <w:tc>
          <w:tcPr>
            <w:tcW w:w="1189" w:type="dxa"/>
            <w:vAlign w:val="center"/>
            <w:hideMark/>
          </w:tcPr>
          <w:p w:rsidR="006F0204" w:rsidRPr="00B266DC" w:rsidRDefault="006F0204" w:rsidP="00B266DC">
            <w:pPr>
              <w:ind w:leftChars="-56" w:left="-123" w:rightChars="-50" w:right="-110"/>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B266DC">
              <w:rPr>
                <w:rFonts w:cs="Tahoma"/>
                <w:sz w:val="18"/>
                <w:szCs w:val="18"/>
              </w:rPr>
              <w:t>2</w:t>
            </w:r>
          </w:p>
        </w:tc>
        <w:tc>
          <w:tcPr>
            <w:tcW w:w="1284" w:type="dxa"/>
            <w:vAlign w:val="center"/>
            <w:hideMark/>
          </w:tcPr>
          <w:p w:rsidR="006F0204" w:rsidRPr="00B266DC" w:rsidRDefault="006F0204" w:rsidP="00B266DC">
            <w:pPr>
              <w:ind w:leftChars="-56" w:left="-123" w:rightChars="-50" w:right="-110"/>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B266DC">
              <w:rPr>
                <w:rFonts w:cs="Tahoma"/>
                <w:sz w:val="18"/>
                <w:szCs w:val="18"/>
              </w:rPr>
              <w:t>3</w:t>
            </w:r>
          </w:p>
        </w:tc>
        <w:tc>
          <w:tcPr>
            <w:tcW w:w="1068" w:type="dxa"/>
            <w:vAlign w:val="center"/>
            <w:hideMark/>
          </w:tcPr>
          <w:p w:rsidR="006F0204" w:rsidRPr="00B266DC" w:rsidRDefault="006F0204" w:rsidP="00B266DC">
            <w:pPr>
              <w:ind w:leftChars="-56" w:left="-123" w:rightChars="-50" w:right="-110"/>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B266DC">
              <w:rPr>
                <w:rFonts w:cs="Tahoma"/>
                <w:sz w:val="18"/>
                <w:szCs w:val="18"/>
              </w:rPr>
              <w:t>4</w:t>
            </w:r>
          </w:p>
        </w:tc>
        <w:tc>
          <w:tcPr>
            <w:tcW w:w="1180" w:type="dxa"/>
            <w:vAlign w:val="center"/>
            <w:hideMark/>
          </w:tcPr>
          <w:p w:rsidR="006F0204" w:rsidRPr="00B266DC" w:rsidRDefault="006F0204" w:rsidP="00B266DC">
            <w:pPr>
              <w:ind w:leftChars="-56" w:left="-123" w:rightChars="-50" w:right="-110"/>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B266DC">
              <w:rPr>
                <w:rFonts w:cs="Tahoma"/>
                <w:sz w:val="18"/>
                <w:szCs w:val="18"/>
              </w:rPr>
              <w:t>5</w:t>
            </w:r>
          </w:p>
        </w:tc>
        <w:tc>
          <w:tcPr>
            <w:tcW w:w="1062" w:type="dxa"/>
            <w:vMerge/>
            <w:vAlign w:val="center"/>
            <w:hideMark/>
          </w:tcPr>
          <w:p w:rsidR="006F0204" w:rsidRPr="00B266DC" w:rsidRDefault="006F0204" w:rsidP="00B266DC">
            <w:pPr>
              <w:ind w:leftChars="-56" w:left="-123" w:rightChars="-50" w:right="-110"/>
              <w:jc w:val="center"/>
              <w:cnfStyle w:val="000000100000" w:firstRow="0" w:lastRow="0" w:firstColumn="0" w:lastColumn="0" w:oddVBand="0" w:evenVBand="0" w:oddHBand="1" w:evenHBand="0" w:firstRowFirstColumn="0" w:firstRowLastColumn="0" w:lastRowFirstColumn="0" w:lastRowLastColumn="0"/>
              <w:rPr>
                <w:rFonts w:cs="Tahoma"/>
                <w:sz w:val="18"/>
                <w:szCs w:val="18"/>
              </w:rPr>
            </w:pPr>
          </w:p>
        </w:tc>
      </w:tr>
      <w:tr w:rsidR="006F0204" w:rsidRPr="006F0204" w:rsidTr="00F66A8F">
        <w:trPr>
          <w:trHeight w:val="330"/>
        </w:trPr>
        <w:tc>
          <w:tcPr>
            <w:cnfStyle w:val="001000000000" w:firstRow="0" w:lastRow="0" w:firstColumn="1" w:lastColumn="0" w:oddVBand="0" w:evenVBand="0" w:oddHBand="0" w:evenHBand="0" w:firstRowFirstColumn="0" w:firstRowLastColumn="0" w:lastRowFirstColumn="0" w:lastRowLastColumn="0"/>
            <w:tcW w:w="2483" w:type="dxa"/>
            <w:vAlign w:val="center"/>
            <w:hideMark/>
          </w:tcPr>
          <w:p w:rsidR="006F0204" w:rsidRPr="00B266DC" w:rsidRDefault="006F0204" w:rsidP="00B266DC">
            <w:pPr>
              <w:ind w:leftChars="-56" w:left="-123" w:rightChars="-50" w:right="-110" w:firstLineChars="78" w:firstLine="140"/>
              <w:jc w:val="center"/>
              <w:rPr>
                <w:rFonts w:cs="Tahoma"/>
                <w:b w:val="0"/>
                <w:sz w:val="18"/>
                <w:szCs w:val="18"/>
              </w:rPr>
            </w:pPr>
            <w:r w:rsidRPr="00B266DC">
              <w:rPr>
                <w:rFonts w:cs="Tahoma"/>
                <w:b w:val="0"/>
                <w:sz w:val="18"/>
                <w:szCs w:val="18"/>
              </w:rPr>
              <w:t>Location</w:t>
            </w:r>
          </w:p>
        </w:tc>
        <w:tc>
          <w:tcPr>
            <w:tcW w:w="1330" w:type="dxa"/>
            <w:vAlign w:val="center"/>
            <w:hideMark/>
          </w:tcPr>
          <w:p w:rsidR="006F0204" w:rsidRPr="00B266DC" w:rsidRDefault="006F0204" w:rsidP="00B266DC">
            <w:pPr>
              <w:ind w:leftChars="-56" w:left="-123" w:rightChars="-50" w:right="-110"/>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B266DC">
              <w:rPr>
                <w:rFonts w:cs="Tahoma"/>
                <w:sz w:val="18"/>
                <w:szCs w:val="18"/>
              </w:rPr>
              <w:t>Mountainous</w:t>
            </w:r>
          </w:p>
        </w:tc>
        <w:tc>
          <w:tcPr>
            <w:tcW w:w="1189" w:type="dxa"/>
            <w:vAlign w:val="center"/>
            <w:hideMark/>
          </w:tcPr>
          <w:p w:rsidR="006F0204" w:rsidRPr="00B266DC" w:rsidRDefault="006F0204" w:rsidP="00B266DC">
            <w:pPr>
              <w:ind w:leftChars="-56" w:left="-123" w:rightChars="-50" w:right="-110"/>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B266DC">
              <w:rPr>
                <w:rFonts w:cs="Tahoma"/>
                <w:sz w:val="18"/>
                <w:szCs w:val="18"/>
              </w:rPr>
              <w:t>Agricultural</w:t>
            </w:r>
          </w:p>
        </w:tc>
        <w:tc>
          <w:tcPr>
            <w:tcW w:w="1284" w:type="dxa"/>
            <w:vAlign w:val="center"/>
            <w:hideMark/>
          </w:tcPr>
          <w:p w:rsidR="006F0204" w:rsidRPr="00B266DC" w:rsidRDefault="006F0204" w:rsidP="00B266DC">
            <w:pPr>
              <w:ind w:leftChars="-56" w:left="-123" w:rightChars="-50" w:right="-110"/>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B266DC">
              <w:rPr>
                <w:rFonts w:cs="Tahoma"/>
                <w:sz w:val="18"/>
                <w:szCs w:val="18"/>
              </w:rPr>
              <w:t>Rural</w:t>
            </w:r>
          </w:p>
        </w:tc>
        <w:tc>
          <w:tcPr>
            <w:tcW w:w="1068" w:type="dxa"/>
            <w:vAlign w:val="center"/>
            <w:hideMark/>
          </w:tcPr>
          <w:p w:rsidR="006F0204" w:rsidRPr="00B266DC" w:rsidRDefault="006F0204" w:rsidP="00B266DC">
            <w:pPr>
              <w:ind w:leftChars="-56" w:left="-123" w:rightChars="-50" w:right="-110"/>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B266DC">
              <w:rPr>
                <w:rFonts w:cs="Tahoma"/>
                <w:sz w:val="18"/>
                <w:szCs w:val="18"/>
              </w:rPr>
              <w:t>Small Urban</w:t>
            </w:r>
          </w:p>
        </w:tc>
        <w:tc>
          <w:tcPr>
            <w:tcW w:w="1180" w:type="dxa"/>
            <w:vAlign w:val="center"/>
            <w:hideMark/>
          </w:tcPr>
          <w:p w:rsidR="006F0204" w:rsidRPr="00B266DC" w:rsidRDefault="006F0204" w:rsidP="00B266DC">
            <w:pPr>
              <w:ind w:leftChars="-56" w:left="-123" w:rightChars="-50" w:right="-110"/>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B266DC">
              <w:rPr>
                <w:rFonts w:cs="Tahoma"/>
                <w:sz w:val="18"/>
                <w:szCs w:val="18"/>
              </w:rPr>
              <w:t>Urban</w:t>
            </w:r>
          </w:p>
        </w:tc>
        <w:tc>
          <w:tcPr>
            <w:tcW w:w="1062" w:type="dxa"/>
            <w:vAlign w:val="center"/>
            <w:hideMark/>
          </w:tcPr>
          <w:p w:rsidR="006F0204" w:rsidRPr="00B266DC" w:rsidRDefault="006F0204" w:rsidP="00B266DC">
            <w:pPr>
              <w:ind w:leftChars="-56" w:left="-123" w:rightChars="-50" w:right="-110"/>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B266DC">
              <w:rPr>
                <w:rFonts w:cs="Tahoma"/>
                <w:sz w:val="18"/>
                <w:szCs w:val="18"/>
              </w:rPr>
              <w:t>10%</w:t>
            </w:r>
          </w:p>
        </w:tc>
      </w:tr>
      <w:tr w:rsidR="006F0204" w:rsidRPr="006F0204" w:rsidTr="00F66A8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83" w:type="dxa"/>
            <w:vAlign w:val="center"/>
            <w:hideMark/>
          </w:tcPr>
          <w:p w:rsidR="006F0204" w:rsidRPr="00B266DC" w:rsidRDefault="006F0204" w:rsidP="00B266DC">
            <w:pPr>
              <w:ind w:leftChars="-56" w:left="-123" w:rightChars="-50" w:right="-110" w:firstLineChars="78" w:firstLine="140"/>
              <w:jc w:val="center"/>
              <w:rPr>
                <w:rFonts w:cs="Tahoma"/>
                <w:b w:val="0"/>
                <w:sz w:val="18"/>
                <w:szCs w:val="18"/>
              </w:rPr>
            </w:pPr>
            <w:r w:rsidRPr="00B266DC">
              <w:rPr>
                <w:rFonts w:cs="Tahoma"/>
                <w:b w:val="0"/>
                <w:sz w:val="18"/>
                <w:szCs w:val="18"/>
              </w:rPr>
              <w:t>Completeness of Restoration</w:t>
            </w:r>
          </w:p>
        </w:tc>
        <w:tc>
          <w:tcPr>
            <w:tcW w:w="1330" w:type="dxa"/>
            <w:vAlign w:val="center"/>
            <w:hideMark/>
          </w:tcPr>
          <w:p w:rsidR="006F0204" w:rsidRPr="00B266DC" w:rsidRDefault="006F0204" w:rsidP="00B266DC">
            <w:pPr>
              <w:ind w:leftChars="-56" w:left="-123" w:rightChars="-50" w:right="-110"/>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B266DC">
              <w:rPr>
                <w:rFonts w:cs="Tahoma"/>
                <w:sz w:val="18"/>
                <w:szCs w:val="18"/>
              </w:rPr>
              <w:t>Complete</w:t>
            </w:r>
          </w:p>
        </w:tc>
        <w:tc>
          <w:tcPr>
            <w:tcW w:w="1189" w:type="dxa"/>
            <w:vAlign w:val="center"/>
            <w:hideMark/>
          </w:tcPr>
          <w:p w:rsidR="006F0204" w:rsidRPr="00B266DC" w:rsidRDefault="006F0204" w:rsidP="00B266DC">
            <w:pPr>
              <w:ind w:leftChars="-56" w:left="-123" w:rightChars="-50" w:right="-110"/>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B266DC">
              <w:rPr>
                <w:rFonts w:cs="Tahoma"/>
                <w:sz w:val="18"/>
                <w:szCs w:val="18"/>
              </w:rPr>
              <w:t>Almost</w:t>
            </w:r>
          </w:p>
        </w:tc>
        <w:tc>
          <w:tcPr>
            <w:tcW w:w="1284" w:type="dxa"/>
            <w:vAlign w:val="center"/>
            <w:hideMark/>
          </w:tcPr>
          <w:p w:rsidR="006F0204" w:rsidRPr="00B266DC" w:rsidRDefault="006F0204" w:rsidP="00B266DC">
            <w:pPr>
              <w:ind w:leftChars="-56" w:left="-123" w:rightChars="-50" w:right="-110"/>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B266DC">
              <w:rPr>
                <w:rFonts w:cs="Tahoma"/>
                <w:sz w:val="18"/>
                <w:szCs w:val="18"/>
              </w:rPr>
              <w:t>Half</w:t>
            </w:r>
          </w:p>
        </w:tc>
        <w:tc>
          <w:tcPr>
            <w:tcW w:w="1068" w:type="dxa"/>
            <w:vAlign w:val="center"/>
            <w:hideMark/>
          </w:tcPr>
          <w:p w:rsidR="006F0204" w:rsidRPr="00B266DC" w:rsidRDefault="006F0204" w:rsidP="00B266DC">
            <w:pPr>
              <w:ind w:leftChars="-56" w:left="-123" w:rightChars="-50" w:right="-110"/>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B266DC">
              <w:rPr>
                <w:rFonts w:cs="Tahoma"/>
                <w:sz w:val="18"/>
                <w:szCs w:val="18"/>
              </w:rPr>
              <w:t>a Little</w:t>
            </w:r>
          </w:p>
        </w:tc>
        <w:tc>
          <w:tcPr>
            <w:tcW w:w="1180" w:type="dxa"/>
            <w:vAlign w:val="center"/>
            <w:hideMark/>
          </w:tcPr>
          <w:p w:rsidR="006F0204" w:rsidRPr="00B266DC" w:rsidRDefault="006F0204" w:rsidP="00B266DC">
            <w:pPr>
              <w:ind w:leftChars="-56" w:left="-123" w:rightChars="-50" w:right="-110"/>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B266DC">
              <w:rPr>
                <w:rFonts w:cs="Tahoma"/>
                <w:sz w:val="18"/>
                <w:szCs w:val="18"/>
              </w:rPr>
              <w:t>Incomplete</w:t>
            </w:r>
          </w:p>
        </w:tc>
        <w:tc>
          <w:tcPr>
            <w:tcW w:w="1062" w:type="dxa"/>
            <w:vAlign w:val="center"/>
            <w:hideMark/>
          </w:tcPr>
          <w:p w:rsidR="006F0204" w:rsidRPr="00B266DC" w:rsidRDefault="006F0204" w:rsidP="00B266DC">
            <w:pPr>
              <w:ind w:leftChars="-56" w:left="-123" w:rightChars="-50" w:right="-110"/>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B266DC">
              <w:rPr>
                <w:rFonts w:cs="Tahoma"/>
                <w:sz w:val="18"/>
                <w:szCs w:val="18"/>
              </w:rPr>
              <w:t>15%</w:t>
            </w:r>
          </w:p>
        </w:tc>
      </w:tr>
      <w:tr w:rsidR="006F0204" w:rsidRPr="006F0204" w:rsidTr="00F66A8F">
        <w:trPr>
          <w:trHeight w:val="330"/>
        </w:trPr>
        <w:tc>
          <w:tcPr>
            <w:cnfStyle w:val="001000000000" w:firstRow="0" w:lastRow="0" w:firstColumn="1" w:lastColumn="0" w:oddVBand="0" w:evenVBand="0" w:oddHBand="0" w:evenHBand="0" w:firstRowFirstColumn="0" w:firstRowLastColumn="0" w:lastRowFirstColumn="0" w:lastRowLastColumn="0"/>
            <w:tcW w:w="2483" w:type="dxa"/>
            <w:vAlign w:val="center"/>
            <w:hideMark/>
          </w:tcPr>
          <w:p w:rsidR="006F0204" w:rsidRPr="00B266DC" w:rsidRDefault="006F0204" w:rsidP="00B266DC">
            <w:pPr>
              <w:ind w:leftChars="-56" w:left="-123" w:rightChars="-50" w:right="-110" w:firstLineChars="78" w:firstLine="140"/>
              <w:jc w:val="center"/>
              <w:rPr>
                <w:rFonts w:cs="Tahoma"/>
                <w:b w:val="0"/>
                <w:sz w:val="18"/>
                <w:szCs w:val="18"/>
              </w:rPr>
            </w:pPr>
            <w:r w:rsidRPr="00B266DC">
              <w:rPr>
                <w:rFonts w:cs="Tahoma"/>
                <w:b w:val="0"/>
                <w:sz w:val="18"/>
                <w:szCs w:val="18"/>
              </w:rPr>
              <w:t>Existing Facilities Condition</w:t>
            </w:r>
          </w:p>
        </w:tc>
        <w:tc>
          <w:tcPr>
            <w:tcW w:w="1330" w:type="dxa"/>
            <w:vAlign w:val="center"/>
            <w:hideMark/>
          </w:tcPr>
          <w:p w:rsidR="006F0204" w:rsidRPr="00B266DC" w:rsidRDefault="006F0204" w:rsidP="00B266DC">
            <w:pPr>
              <w:ind w:leftChars="-56" w:left="-123" w:rightChars="-50" w:right="-110"/>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B266DC">
              <w:rPr>
                <w:rFonts w:cs="Tahoma"/>
                <w:sz w:val="18"/>
                <w:szCs w:val="18"/>
              </w:rPr>
              <w:t>Very Good</w:t>
            </w:r>
          </w:p>
        </w:tc>
        <w:tc>
          <w:tcPr>
            <w:tcW w:w="1189" w:type="dxa"/>
            <w:vAlign w:val="center"/>
            <w:hideMark/>
          </w:tcPr>
          <w:p w:rsidR="006F0204" w:rsidRPr="00B266DC" w:rsidRDefault="006F0204" w:rsidP="00B266DC">
            <w:pPr>
              <w:ind w:leftChars="-56" w:left="-123" w:rightChars="-50" w:right="-110"/>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B266DC">
              <w:rPr>
                <w:rFonts w:cs="Tahoma"/>
                <w:sz w:val="18"/>
                <w:szCs w:val="18"/>
              </w:rPr>
              <w:t>Good</w:t>
            </w:r>
          </w:p>
        </w:tc>
        <w:tc>
          <w:tcPr>
            <w:tcW w:w="1284" w:type="dxa"/>
            <w:vAlign w:val="center"/>
            <w:hideMark/>
          </w:tcPr>
          <w:p w:rsidR="006F0204" w:rsidRPr="00B266DC" w:rsidRDefault="006F0204" w:rsidP="00B266DC">
            <w:pPr>
              <w:ind w:leftChars="-56" w:left="-123" w:rightChars="-50" w:right="-110"/>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B266DC">
              <w:rPr>
                <w:rFonts w:cs="Tahoma"/>
                <w:sz w:val="18"/>
                <w:szCs w:val="18"/>
              </w:rPr>
              <w:t>Fair</w:t>
            </w:r>
          </w:p>
        </w:tc>
        <w:tc>
          <w:tcPr>
            <w:tcW w:w="1068" w:type="dxa"/>
            <w:vAlign w:val="center"/>
            <w:hideMark/>
          </w:tcPr>
          <w:p w:rsidR="006F0204" w:rsidRPr="00B266DC" w:rsidRDefault="006F0204" w:rsidP="00B266DC">
            <w:pPr>
              <w:ind w:leftChars="-56" w:left="-123" w:rightChars="-50" w:right="-110"/>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B266DC">
              <w:rPr>
                <w:rFonts w:cs="Tahoma"/>
                <w:sz w:val="18"/>
                <w:szCs w:val="18"/>
              </w:rPr>
              <w:t>Poor</w:t>
            </w:r>
          </w:p>
        </w:tc>
        <w:tc>
          <w:tcPr>
            <w:tcW w:w="1180" w:type="dxa"/>
            <w:vAlign w:val="center"/>
            <w:hideMark/>
          </w:tcPr>
          <w:p w:rsidR="006F0204" w:rsidRPr="00B266DC" w:rsidRDefault="006F0204" w:rsidP="00B266DC">
            <w:pPr>
              <w:ind w:leftChars="-56" w:left="-123" w:rightChars="-50" w:right="-110"/>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B266DC">
              <w:rPr>
                <w:rFonts w:cs="Tahoma"/>
                <w:sz w:val="18"/>
                <w:szCs w:val="18"/>
              </w:rPr>
              <w:t>Very Poor</w:t>
            </w:r>
          </w:p>
        </w:tc>
        <w:tc>
          <w:tcPr>
            <w:tcW w:w="1062" w:type="dxa"/>
            <w:vAlign w:val="center"/>
            <w:hideMark/>
          </w:tcPr>
          <w:p w:rsidR="006F0204" w:rsidRPr="00B266DC" w:rsidRDefault="006F0204" w:rsidP="00B266DC">
            <w:pPr>
              <w:ind w:leftChars="-56" w:left="-123" w:rightChars="-50" w:right="-110"/>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B266DC">
              <w:rPr>
                <w:rFonts w:cs="Tahoma"/>
                <w:sz w:val="18"/>
                <w:szCs w:val="18"/>
              </w:rPr>
              <w:t>15%</w:t>
            </w:r>
          </w:p>
        </w:tc>
      </w:tr>
      <w:tr w:rsidR="006F0204" w:rsidRPr="006F0204" w:rsidTr="00F66A8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83" w:type="dxa"/>
            <w:vAlign w:val="center"/>
            <w:hideMark/>
          </w:tcPr>
          <w:p w:rsidR="006F0204" w:rsidRPr="00B266DC" w:rsidRDefault="006F0204" w:rsidP="00B266DC">
            <w:pPr>
              <w:ind w:leftChars="-56" w:left="-123" w:rightChars="-50" w:right="-110" w:firstLineChars="78" w:firstLine="140"/>
              <w:jc w:val="center"/>
              <w:rPr>
                <w:rFonts w:cs="Tahoma"/>
                <w:b w:val="0"/>
                <w:sz w:val="18"/>
                <w:szCs w:val="18"/>
              </w:rPr>
            </w:pPr>
            <w:r w:rsidRPr="00B266DC">
              <w:rPr>
                <w:rFonts w:cs="Tahoma"/>
                <w:b w:val="0"/>
                <w:sz w:val="18"/>
                <w:szCs w:val="18"/>
              </w:rPr>
              <w:t>Future Planned Facilities</w:t>
            </w:r>
          </w:p>
        </w:tc>
        <w:tc>
          <w:tcPr>
            <w:tcW w:w="1330" w:type="dxa"/>
            <w:vAlign w:val="center"/>
            <w:hideMark/>
          </w:tcPr>
          <w:p w:rsidR="006F0204" w:rsidRPr="00B266DC" w:rsidRDefault="006F0204" w:rsidP="00B266DC">
            <w:pPr>
              <w:ind w:leftChars="-56" w:left="-123" w:rightChars="-50" w:right="-110"/>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B266DC">
              <w:rPr>
                <w:rFonts w:cs="Tahoma"/>
                <w:sz w:val="18"/>
                <w:szCs w:val="18"/>
              </w:rPr>
              <w:t>Nothing</w:t>
            </w:r>
          </w:p>
        </w:tc>
        <w:tc>
          <w:tcPr>
            <w:tcW w:w="1189" w:type="dxa"/>
            <w:vAlign w:val="center"/>
            <w:hideMark/>
          </w:tcPr>
          <w:p w:rsidR="006F0204" w:rsidRPr="00B266DC" w:rsidRDefault="006F0204" w:rsidP="00B266DC">
            <w:pPr>
              <w:ind w:leftChars="-56" w:left="-123" w:rightChars="-50" w:right="-110"/>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B266DC">
              <w:rPr>
                <w:rFonts w:cs="Tahoma"/>
                <w:sz w:val="18"/>
                <w:szCs w:val="18"/>
              </w:rPr>
              <w:t>a Few</w:t>
            </w:r>
          </w:p>
        </w:tc>
        <w:tc>
          <w:tcPr>
            <w:tcW w:w="1284" w:type="dxa"/>
            <w:vAlign w:val="center"/>
            <w:hideMark/>
          </w:tcPr>
          <w:p w:rsidR="006F0204" w:rsidRPr="00B266DC" w:rsidRDefault="006F0204" w:rsidP="00B266DC">
            <w:pPr>
              <w:ind w:leftChars="-56" w:left="-123" w:rightChars="-50" w:right="-110"/>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B266DC">
              <w:rPr>
                <w:rFonts w:cs="Tahoma"/>
                <w:sz w:val="18"/>
                <w:szCs w:val="18"/>
              </w:rPr>
              <w:t>Small</w:t>
            </w:r>
          </w:p>
        </w:tc>
        <w:tc>
          <w:tcPr>
            <w:tcW w:w="1068" w:type="dxa"/>
            <w:vAlign w:val="center"/>
            <w:hideMark/>
          </w:tcPr>
          <w:p w:rsidR="006F0204" w:rsidRPr="00B266DC" w:rsidRDefault="006F0204" w:rsidP="00B266DC">
            <w:pPr>
              <w:ind w:leftChars="-56" w:left="-123" w:rightChars="-50" w:right="-110"/>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B266DC">
              <w:rPr>
                <w:rFonts w:cs="Tahoma"/>
                <w:sz w:val="18"/>
                <w:szCs w:val="18"/>
              </w:rPr>
              <w:t>Many</w:t>
            </w:r>
          </w:p>
        </w:tc>
        <w:tc>
          <w:tcPr>
            <w:tcW w:w="1180" w:type="dxa"/>
            <w:vAlign w:val="center"/>
            <w:hideMark/>
          </w:tcPr>
          <w:p w:rsidR="006F0204" w:rsidRPr="00B266DC" w:rsidRDefault="006F0204" w:rsidP="00B266DC">
            <w:pPr>
              <w:ind w:leftChars="-56" w:left="-123" w:rightChars="-50" w:right="-110"/>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B266DC">
              <w:rPr>
                <w:rFonts w:cs="Tahoma"/>
                <w:sz w:val="18"/>
                <w:szCs w:val="18"/>
              </w:rPr>
              <w:t>So Many</w:t>
            </w:r>
          </w:p>
        </w:tc>
        <w:tc>
          <w:tcPr>
            <w:tcW w:w="1062" w:type="dxa"/>
            <w:vAlign w:val="center"/>
            <w:hideMark/>
          </w:tcPr>
          <w:p w:rsidR="006F0204" w:rsidRPr="00B266DC" w:rsidRDefault="006F0204" w:rsidP="00B266DC">
            <w:pPr>
              <w:ind w:leftChars="-56" w:left="-123" w:rightChars="-50" w:right="-110"/>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B266DC">
              <w:rPr>
                <w:rFonts w:cs="Tahoma"/>
                <w:sz w:val="18"/>
                <w:szCs w:val="18"/>
              </w:rPr>
              <w:t>10%</w:t>
            </w:r>
          </w:p>
        </w:tc>
      </w:tr>
      <w:tr w:rsidR="006F0204" w:rsidRPr="006F0204" w:rsidTr="00F66A8F">
        <w:trPr>
          <w:trHeight w:val="330"/>
        </w:trPr>
        <w:tc>
          <w:tcPr>
            <w:cnfStyle w:val="001000000000" w:firstRow="0" w:lastRow="0" w:firstColumn="1" w:lastColumn="0" w:oddVBand="0" w:evenVBand="0" w:oddHBand="0" w:evenHBand="0" w:firstRowFirstColumn="0" w:firstRowLastColumn="0" w:lastRowFirstColumn="0" w:lastRowLastColumn="0"/>
            <w:tcW w:w="2483" w:type="dxa"/>
            <w:vAlign w:val="center"/>
            <w:hideMark/>
          </w:tcPr>
          <w:p w:rsidR="006F0204" w:rsidRPr="00B266DC" w:rsidRDefault="006F0204" w:rsidP="00B266DC">
            <w:pPr>
              <w:ind w:leftChars="-6" w:left="-13" w:rightChars="-50" w:right="-110"/>
              <w:jc w:val="center"/>
              <w:rPr>
                <w:rFonts w:cs="Tahoma"/>
                <w:b w:val="0"/>
                <w:sz w:val="18"/>
                <w:szCs w:val="18"/>
              </w:rPr>
            </w:pPr>
            <w:r w:rsidRPr="00B266DC">
              <w:rPr>
                <w:rFonts w:cs="Tahoma"/>
                <w:b w:val="0"/>
                <w:sz w:val="18"/>
                <w:szCs w:val="18"/>
              </w:rPr>
              <w:t>Flooding Damages During Past 10yrs</w:t>
            </w:r>
          </w:p>
        </w:tc>
        <w:tc>
          <w:tcPr>
            <w:tcW w:w="1330" w:type="dxa"/>
            <w:vAlign w:val="center"/>
            <w:hideMark/>
          </w:tcPr>
          <w:p w:rsidR="006F0204" w:rsidRPr="00B266DC" w:rsidRDefault="006F0204" w:rsidP="00B266DC">
            <w:pPr>
              <w:ind w:leftChars="-56" w:left="-123" w:rightChars="-50" w:right="-110"/>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B266DC">
              <w:rPr>
                <w:rFonts w:cs="Tahoma"/>
                <w:sz w:val="18"/>
                <w:szCs w:val="18"/>
              </w:rPr>
              <w:t>0</w:t>
            </w:r>
          </w:p>
        </w:tc>
        <w:tc>
          <w:tcPr>
            <w:tcW w:w="1189" w:type="dxa"/>
            <w:vAlign w:val="center"/>
            <w:hideMark/>
          </w:tcPr>
          <w:p w:rsidR="006F0204" w:rsidRPr="00B266DC" w:rsidRDefault="006F0204" w:rsidP="00B266DC">
            <w:pPr>
              <w:ind w:leftChars="-56" w:left="-123" w:rightChars="-50" w:right="-110"/>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B266DC">
              <w:rPr>
                <w:rFonts w:cs="Tahoma"/>
                <w:sz w:val="18"/>
                <w:szCs w:val="18"/>
              </w:rPr>
              <w:t>1~2</w:t>
            </w:r>
          </w:p>
        </w:tc>
        <w:tc>
          <w:tcPr>
            <w:tcW w:w="1284" w:type="dxa"/>
            <w:vAlign w:val="center"/>
            <w:hideMark/>
          </w:tcPr>
          <w:p w:rsidR="006F0204" w:rsidRPr="00B266DC" w:rsidRDefault="006F0204" w:rsidP="00B266DC">
            <w:pPr>
              <w:ind w:leftChars="-56" w:left="-123" w:rightChars="-50" w:right="-110"/>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B266DC">
              <w:rPr>
                <w:rFonts w:cs="Tahoma"/>
                <w:sz w:val="18"/>
                <w:szCs w:val="18"/>
              </w:rPr>
              <w:t>3~4</w:t>
            </w:r>
          </w:p>
        </w:tc>
        <w:tc>
          <w:tcPr>
            <w:tcW w:w="1068" w:type="dxa"/>
            <w:vAlign w:val="center"/>
            <w:hideMark/>
          </w:tcPr>
          <w:p w:rsidR="006F0204" w:rsidRPr="00B266DC" w:rsidRDefault="006F0204" w:rsidP="00B266DC">
            <w:pPr>
              <w:ind w:leftChars="-56" w:left="-123" w:rightChars="-50" w:right="-110"/>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B266DC">
              <w:rPr>
                <w:rFonts w:cs="Tahoma"/>
                <w:sz w:val="18"/>
                <w:szCs w:val="18"/>
              </w:rPr>
              <w:t>5~6</w:t>
            </w:r>
          </w:p>
        </w:tc>
        <w:tc>
          <w:tcPr>
            <w:tcW w:w="1180" w:type="dxa"/>
            <w:vAlign w:val="center"/>
            <w:hideMark/>
          </w:tcPr>
          <w:p w:rsidR="006F0204" w:rsidRPr="00B266DC" w:rsidRDefault="006F0204" w:rsidP="00B266DC">
            <w:pPr>
              <w:ind w:leftChars="-56" w:left="-123" w:rightChars="-50" w:right="-110"/>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B266DC">
              <w:rPr>
                <w:rFonts w:cs="Tahoma"/>
                <w:sz w:val="18"/>
                <w:szCs w:val="18"/>
              </w:rPr>
              <w:t>&gt; 7</w:t>
            </w:r>
          </w:p>
        </w:tc>
        <w:tc>
          <w:tcPr>
            <w:tcW w:w="1062" w:type="dxa"/>
            <w:vAlign w:val="center"/>
            <w:hideMark/>
          </w:tcPr>
          <w:p w:rsidR="006F0204" w:rsidRPr="00B266DC" w:rsidRDefault="006F0204" w:rsidP="00B266DC">
            <w:pPr>
              <w:ind w:leftChars="-56" w:left="-123" w:rightChars="-50" w:right="-110"/>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B266DC">
              <w:rPr>
                <w:rFonts w:cs="Tahoma"/>
                <w:sz w:val="18"/>
                <w:szCs w:val="18"/>
              </w:rPr>
              <w:t>20%</w:t>
            </w:r>
          </w:p>
        </w:tc>
      </w:tr>
      <w:tr w:rsidR="006F0204" w:rsidRPr="006F0204" w:rsidTr="00F66A8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83" w:type="dxa"/>
            <w:vAlign w:val="center"/>
            <w:hideMark/>
          </w:tcPr>
          <w:p w:rsidR="006F0204" w:rsidRPr="00B266DC" w:rsidRDefault="006F0204" w:rsidP="00B266DC">
            <w:pPr>
              <w:ind w:leftChars="-6" w:left="-13" w:rightChars="-50" w:right="-110"/>
              <w:jc w:val="center"/>
              <w:rPr>
                <w:rFonts w:cs="Tahoma"/>
                <w:b w:val="0"/>
                <w:sz w:val="18"/>
                <w:szCs w:val="18"/>
              </w:rPr>
            </w:pPr>
            <w:r w:rsidRPr="00B266DC">
              <w:rPr>
                <w:rFonts w:cs="Tahoma"/>
                <w:b w:val="0"/>
                <w:sz w:val="18"/>
                <w:szCs w:val="18"/>
              </w:rPr>
              <w:t>Civil Complaint During Past 10yrs</w:t>
            </w:r>
          </w:p>
        </w:tc>
        <w:tc>
          <w:tcPr>
            <w:tcW w:w="1330" w:type="dxa"/>
            <w:vAlign w:val="center"/>
            <w:hideMark/>
          </w:tcPr>
          <w:p w:rsidR="006F0204" w:rsidRPr="00B266DC" w:rsidRDefault="006F0204" w:rsidP="00B266DC">
            <w:pPr>
              <w:ind w:leftChars="-56" w:left="-123" w:rightChars="-50" w:right="-110"/>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B266DC">
              <w:rPr>
                <w:rFonts w:cs="Tahoma"/>
                <w:sz w:val="18"/>
                <w:szCs w:val="18"/>
              </w:rPr>
              <w:t>Nothing</w:t>
            </w:r>
          </w:p>
        </w:tc>
        <w:tc>
          <w:tcPr>
            <w:tcW w:w="1189" w:type="dxa"/>
            <w:vAlign w:val="center"/>
            <w:hideMark/>
          </w:tcPr>
          <w:p w:rsidR="006F0204" w:rsidRPr="00B266DC" w:rsidRDefault="006F0204" w:rsidP="00B266DC">
            <w:pPr>
              <w:ind w:leftChars="-56" w:left="-123" w:rightChars="-50" w:right="-110"/>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B266DC">
              <w:rPr>
                <w:rFonts w:cs="Tahoma"/>
                <w:sz w:val="18"/>
                <w:szCs w:val="18"/>
              </w:rPr>
              <w:t>a Few</w:t>
            </w:r>
          </w:p>
        </w:tc>
        <w:tc>
          <w:tcPr>
            <w:tcW w:w="1284" w:type="dxa"/>
            <w:vAlign w:val="center"/>
            <w:hideMark/>
          </w:tcPr>
          <w:p w:rsidR="006F0204" w:rsidRPr="00B266DC" w:rsidRDefault="006F0204" w:rsidP="00B266DC">
            <w:pPr>
              <w:ind w:leftChars="-56" w:left="-123" w:rightChars="-50" w:right="-110"/>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B266DC">
              <w:rPr>
                <w:rFonts w:cs="Tahoma"/>
                <w:sz w:val="18"/>
                <w:szCs w:val="18"/>
              </w:rPr>
              <w:t>Occasionally</w:t>
            </w:r>
          </w:p>
        </w:tc>
        <w:tc>
          <w:tcPr>
            <w:tcW w:w="1068" w:type="dxa"/>
            <w:vAlign w:val="center"/>
            <w:hideMark/>
          </w:tcPr>
          <w:p w:rsidR="006F0204" w:rsidRPr="00B266DC" w:rsidRDefault="006F0204" w:rsidP="00B266DC">
            <w:pPr>
              <w:ind w:leftChars="-56" w:left="-123" w:rightChars="-50" w:right="-110"/>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B266DC">
              <w:rPr>
                <w:rFonts w:cs="Tahoma"/>
                <w:sz w:val="18"/>
                <w:szCs w:val="18"/>
              </w:rPr>
              <w:t>Sometime</w:t>
            </w:r>
          </w:p>
        </w:tc>
        <w:tc>
          <w:tcPr>
            <w:tcW w:w="1180" w:type="dxa"/>
            <w:vAlign w:val="center"/>
            <w:hideMark/>
          </w:tcPr>
          <w:p w:rsidR="006F0204" w:rsidRPr="00B266DC" w:rsidRDefault="006F0204" w:rsidP="00B266DC">
            <w:pPr>
              <w:ind w:leftChars="-56" w:left="-123" w:rightChars="-50" w:right="-110"/>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B266DC">
              <w:rPr>
                <w:rFonts w:cs="Tahoma"/>
                <w:sz w:val="18"/>
                <w:szCs w:val="18"/>
              </w:rPr>
              <w:t>Frequent</w:t>
            </w:r>
          </w:p>
        </w:tc>
        <w:tc>
          <w:tcPr>
            <w:tcW w:w="1062" w:type="dxa"/>
            <w:vAlign w:val="center"/>
            <w:hideMark/>
          </w:tcPr>
          <w:p w:rsidR="006F0204" w:rsidRPr="00B266DC" w:rsidRDefault="006F0204" w:rsidP="00B266DC">
            <w:pPr>
              <w:ind w:leftChars="-56" w:left="-123" w:rightChars="-50" w:right="-110"/>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B266DC">
              <w:rPr>
                <w:rFonts w:cs="Tahoma"/>
                <w:sz w:val="18"/>
                <w:szCs w:val="18"/>
              </w:rPr>
              <w:t>20%</w:t>
            </w:r>
          </w:p>
        </w:tc>
      </w:tr>
      <w:tr w:rsidR="006F0204" w:rsidRPr="006F0204" w:rsidTr="00F66A8F">
        <w:trPr>
          <w:trHeight w:val="330"/>
        </w:trPr>
        <w:tc>
          <w:tcPr>
            <w:cnfStyle w:val="001000000000" w:firstRow="0" w:lastRow="0" w:firstColumn="1" w:lastColumn="0" w:oddVBand="0" w:evenVBand="0" w:oddHBand="0" w:evenHBand="0" w:firstRowFirstColumn="0" w:firstRowLastColumn="0" w:lastRowFirstColumn="0" w:lastRowLastColumn="0"/>
            <w:tcW w:w="2483" w:type="dxa"/>
            <w:vAlign w:val="center"/>
            <w:hideMark/>
          </w:tcPr>
          <w:p w:rsidR="006F0204" w:rsidRPr="00B266DC" w:rsidRDefault="006F0204" w:rsidP="00B266DC">
            <w:pPr>
              <w:ind w:leftChars="-6" w:left="-13" w:rightChars="-50" w:right="-110"/>
              <w:jc w:val="center"/>
              <w:rPr>
                <w:rFonts w:cs="Tahoma"/>
                <w:b w:val="0"/>
                <w:sz w:val="18"/>
                <w:szCs w:val="18"/>
              </w:rPr>
            </w:pPr>
            <w:r w:rsidRPr="00B266DC">
              <w:rPr>
                <w:rFonts w:cs="Tahoma"/>
                <w:b w:val="0"/>
                <w:sz w:val="18"/>
                <w:szCs w:val="18"/>
              </w:rPr>
              <w:t>Years after the river master plan</w:t>
            </w:r>
          </w:p>
        </w:tc>
        <w:tc>
          <w:tcPr>
            <w:tcW w:w="1330" w:type="dxa"/>
            <w:vAlign w:val="center"/>
            <w:hideMark/>
          </w:tcPr>
          <w:p w:rsidR="006F0204" w:rsidRPr="00B266DC" w:rsidRDefault="006F0204" w:rsidP="00B266DC">
            <w:pPr>
              <w:ind w:leftChars="-56" w:left="-123" w:rightChars="-50" w:right="-110"/>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B266DC">
              <w:rPr>
                <w:rFonts w:cs="Tahoma"/>
                <w:sz w:val="18"/>
                <w:szCs w:val="18"/>
              </w:rPr>
              <w:t>10 Years</w:t>
            </w:r>
          </w:p>
        </w:tc>
        <w:tc>
          <w:tcPr>
            <w:tcW w:w="1189" w:type="dxa"/>
            <w:vAlign w:val="center"/>
            <w:hideMark/>
          </w:tcPr>
          <w:p w:rsidR="006F0204" w:rsidRPr="00B266DC" w:rsidRDefault="006F0204" w:rsidP="00B266DC">
            <w:pPr>
              <w:ind w:leftChars="-56" w:left="-123" w:rightChars="-50" w:right="-110"/>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B266DC">
              <w:rPr>
                <w:rFonts w:cs="Tahoma"/>
                <w:sz w:val="18"/>
                <w:szCs w:val="18"/>
              </w:rPr>
              <w:t>12 Years</w:t>
            </w:r>
          </w:p>
        </w:tc>
        <w:tc>
          <w:tcPr>
            <w:tcW w:w="1284" w:type="dxa"/>
            <w:vAlign w:val="center"/>
            <w:hideMark/>
          </w:tcPr>
          <w:p w:rsidR="006F0204" w:rsidRPr="00B266DC" w:rsidRDefault="006F0204" w:rsidP="00B266DC">
            <w:pPr>
              <w:ind w:leftChars="-56" w:left="-123" w:rightChars="-50" w:right="-110"/>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B266DC">
              <w:rPr>
                <w:rFonts w:cs="Tahoma"/>
                <w:sz w:val="18"/>
                <w:szCs w:val="18"/>
              </w:rPr>
              <w:t>13 Years</w:t>
            </w:r>
          </w:p>
        </w:tc>
        <w:tc>
          <w:tcPr>
            <w:tcW w:w="1068" w:type="dxa"/>
            <w:vAlign w:val="center"/>
            <w:hideMark/>
          </w:tcPr>
          <w:p w:rsidR="006F0204" w:rsidRPr="00B266DC" w:rsidRDefault="006F0204" w:rsidP="00B266DC">
            <w:pPr>
              <w:ind w:leftChars="-56" w:left="-123" w:rightChars="-50" w:right="-110"/>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B266DC">
              <w:rPr>
                <w:rFonts w:cs="Tahoma"/>
                <w:sz w:val="18"/>
                <w:szCs w:val="18"/>
              </w:rPr>
              <w:t>14 Years</w:t>
            </w:r>
          </w:p>
        </w:tc>
        <w:tc>
          <w:tcPr>
            <w:tcW w:w="1180" w:type="dxa"/>
            <w:vAlign w:val="center"/>
            <w:hideMark/>
          </w:tcPr>
          <w:p w:rsidR="006F0204" w:rsidRPr="00B266DC" w:rsidRDefault="006F0204" w:rsidP="00B266DC">
            <w:pPr>
              <w:ind w:leftChars="-56" w:left="-123" w:rightChars="-50" w:right="-110"/>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B266DC">
              <w:rPr>
                <w:rFonts w:cs="Tahoma"/>
                <w:sz w:val="18"/>
                <w:szCs w:val="18"/>
              </w:rPr>
              <w:t>15 Years</w:t>
            </w:r>
          </w:p>
        </w:tc>
        <w:tc>
          <w:tcPr>
            <w:tcW w:w="1062" w:type="dxa"/>
            <w:vAlign w:val="center"/>
            <w:hideMark/>
          </w:tcPr>
          <w:p w:rsidR="006F0204" w:rsidRPr="00B266DC" w:rsidRDefault="006F0204" w:rsidP="00B266DC">
            <w:pPr>
              <w:ind w:leftChars="-56" w:left="-123" w:rightChars="-50" w:right="-110"/>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B266DC">
              <w:rPr>
                <w:rFonts w:cs="Tahoma"/>
                <w:sz w:val="18"/>
                <w:szCs w:val="18"/>
              </w:rPr>
              <w:t>10%</w:t>
            </w:r>
          </w:p>
        </w:tc>
      </w:tr>
    </w:tbl>
    <w:p w:rsidR="006F0204" w:rsidRPr="00F66A8F" w:rsidRDefault="00F66A8F" w:rsidP="006F0204">
      <w:pPr>
        <w:pStyle w:val="ParaAttribute8"/>
        <w:spacing w:line="276" w:lineRule="auto"/>
        <w:rPr>
          <w:rStyle w:val="CharAttribute14"/>
          <w:rFonts w:asciiTheme="minorHAnsi" w:eastAsiaTheme="minorEastAsia" w:hAnsiTheme="minorHAnsi" w:cs="Tahoma"/>
          <w:sz w:val="18"/>
          <w:szCs w:val="18"/>
        </w:rPr>
      </w:pPr>
      <w:r w:rsidRPr="00F66A8F">
        <w:rPr>
          <w:rFonts w:asciiTheme="minorHAnsi" w:hAnsiTheme="minorHAnsi" w:cs="Tahoma"/>
          <w:sz w:val="18"/>
          <w:szCs w:val="18"/>
        </w:rPr>
        <w:t>Table 2</w:t>
      </w:r>
      <w:r w:rsidR="00EF36B0">
        <w:rPr>
          <w:rFonts w:asciiTheme="minorHAnsi" w:hAnsiTheme="minorHAnsi" w:cs="Tahoma"/>
          <w:sz w:val="18"/>
          <w:szCs w:val="18"/>
        </w:rPr>
        <w:t xml:space="preserve"> :</w:t>
      </w:r>
      <w:r w:rsidRPr="00F66A8F">
        <w:rPr>
          <w:rFonts w:asciiTheme="minorHAnsi" w:hAnsiTheme="minorHAnsi" w:cs="Tahoma"/>
          <w:sz w:val="18"/>
          <w:szCs w:val="18"/>
        </w:rPr>
        <w:t xml:space="preserve"> The priority of the river restoration project on improving the flood prone area</w:t>
      </w:r>
    </w:p>
    <w:p w:rsidR="00B428A9" w:rsidRPr="00E00FE0" w:rsidRDefault="006F0204" w:rsidP="00F66A8F">
      <w:pPr>
        <w:pStyle w:val="ParaAttribute8"/>
        <w:spacing w:line="276" w:lineRule="auto"/>
        <w:rPr>
          <w:rFonts w:ascii="Tahoma" w:eastAsiaTheme="minorEastAsia" w:hAnsi="Tahoma" w:cs="Tahoma"/>
          <w:sz w:val="22"/>
          <w:szCs w:val="22"/>
        </w:rPr>
      </w:pPr>
      <w:r w:rsidRPr="006F0204">
        <w:rPr>
          <w:rStyle w:val="CharAttribute14"/>
          <w:rFonts w:ascii="Tahoma" w:hAnsi="Tahoma" w:cs="Tahoma"/>
          <w:szCs w:val="22"/>
        </w:rPr>
        <w:t>To solve multi criteria problem</w:t>
      </w:r>
      <w:r w:rsidRPr="006F0204">
        <w:rPr>
          <w:rStyle w:val="CharAttribute21"/>
          <w:rFonts w:ascii="Tahoma" w:hAnsi="Tahoma" w:cs="Tahoma"/>
          <w:szCs w:val="22"/>
        </w:rPr>
        <w:t xml:space="preserve"> on</w:t>
      </w:r>
      <w:r w:rsidRPr="006F0204">
        <w:rPr>
          <w:rStyle w:val="CharAttribute3"/>
          <w:rFonts w:ascii="Tahoma" w:hAnsi="Tahoma" w:cs="Tahoma"/>
          <w:szCs w:val="22"/>
        </w:rPr>
        <w:t xml:space="preserve"> the SSWRPs priority setting based on the flood risk assessment</w:t>
      </w:r>
      <w:r w:rsidRPr="006F0204">
        <w:rPr>
          <w:rStyle w:val="CharAttribute8"/>
          <w:rFonts w:ascii="Tahoma" w:hAnsi="Tahoma" w:cs="Tahoma"/>
          <w:sz w:val="22"/>
          <w:szCs w:val="22"/>
        </w:rPr>
        <w:t>, the 12 representative factors were carefully selected and constructed</w:t>
      </w:r>
      <w:r w:rsidRPr="006F0204">
        <w:rPr>
          <w:rStyle w:val="CharAttribute14"/>
          <w:rFonts w:ascii="Tahoma" w:hAnsi="Tahoma" w:cs="Tahoma"/>
          <w:szCs w:val="22"/>
        </w:rPr>
        <w:t>. Detailed hierarchical structure</w:t>
      </w:r>
      <w:r w:rsidRPr="006F0204">
        <w:rPr>
          <w:rStyle w:val="CharAttribute3"/>
          <w:rFonts w:ascii="Tahoma" w:hAnsi="Tahoma" w:cs="Tahoma"/>
          <w:szCs w:val="22"/>
        </w:rPr>
        <w:t xml:space="preserve"> for priority</w:t>
      </w:r>
      <w:r w:rsidRPr="006F0204">
        <w:rPr>
          <w:rStyle w:val="CharAttribute14"/>
          <w:rFonts w:ascii="Tahoma" w:hAnsi="Tahoma" w:cs="Tahoma"/>
          <w:szCs w:val="22"/>
        </w:rPr>
        <w:t xml:space="preserve"> setting</w:t>
      </w:r>
      <w:r w:rsidRPr="006F0204">
        <w:rPr>
          <w:rStyle w:val="CharAttribute3"/>
          <w:rFonts w:ascii="Tahoma" w:hAnsi="Tahoma" w:cs="Tahoma"/>
          <w:szCs w:val="22"/>
        </w:rPr>
        <w:t xml:space="preserve"> for </w:t>
      </w:r>
      <w:r w:rsidRPr="006F0204">
        <w:rPr>
          <w:rStyle w:val="CharAttribute14"/>
          <w:rFonts w:ascii="Tahoma" w:hAnsi="Tahoma" w:cs="Tahoma"/>
          <w:szCs w:val="22"/>
        </w:rPr>
        <w:t xml:space="preserve">the flood risk assessment were categorized such as </w:t>
      </w:r>
      <w:proofErr w:type="spellStart"/>
      <w:r w:rsidRPr="006F0204">
        <w:rPr>
          <w:rStyle w:val="CharAttribute14"/>
          <w:rFonts w:ascii="Tahoma" w:hAnsi="Tahoma" w:cs="Tahoma"/>
          <w:szCs w:val="22"/>
        </w:rPr>
        <w:t>i</w:t>
      </w:r>
      <w:proofErr w:type="spellEnd"/>
      <w:r w:rsidRPr="006F0204">
        <w:rPr>
          <w:rStyle w:val="CharAttribute14"/>
          <w:rFonts w:ascii="Tahoma" w:hAnsi="Tahoma" w:cs="Tahoma"/>
          <w:szCs w:val="22"/>
        </w:rPr>
        <w:t>) n</w:t>
      </w:r>
      <w:r w:rsidRPr="006F0204">
        <w:rPr>
          <w:rStyle w:val="CharAttribute3"/>
          <w:rFonts w:ascii="Tahoma" w:hAnsi="Tahoma" w:cs="Tahoma"/>
          <w:szCs w:val="22"/>
        </w:rPr>
        <w:t xml:space="preserve">umber of </w:t>
      </w:r>
      <w:r w:rsidRPr="006F0204">
        <w:rPr>
          <w:rStyle w:val="CharAttribute14"/>
          <w:rFonts w:ascii="Tahoma" w:hAnsi="Tahoma" w:cs="Tahoma"/>
          <w:szCs w:val="22"/>
        </w:rPr>
        <w:t>p</w:t>
      </w:r>
      <w:r w:rsidRPr="006F0204">
        <w:rPr>
          <w:rStyle w:val="CharAttribute3"/>
          <w:rFonts w:ascii="Tahoma" w:hAnsi="Tahoma" w:cs="Tahoma"/>
          <w:szCs w:val="22"/>
        </w:rPr>
        <w:t xml:space="preserve">oor </w:t>
      </w:r>
      <w:r w:rsidRPr="006F0204">
        <w:rPr>
          <w:rStyle w:val="CharAttribute14"/>
          <w:rFonts w:ascii="Tahoma" w:hAnsi="Tahoma" w:cs="Tahoma"/>
          <w:szCs w:val="22"/>
        </w:rPr>
        <w:t>f</w:t>
      </w:r>
      <w:r w:rsidRPr="006F0204">
        <w:rPr>
          <w:rStyle w:val="CharAttribute3"/>
          <w:rFonts w:ascii="Tahoma" w:hAnsi="Tahoma" w:cs="Tahoma"/>
          <w:szCs w:val="22"/>
        </w:rPr>
        <w:t>acilities</w:t>
      </w:r>
      <w:r w:rsidRPr="006F0204">
        <w:rPr>
          <w:rStyle w:val="CharAttribute14"/>
          <w:rFonts w:ascii="Tahoma" w:hAnsi="Tahoma" w:cs="Tahoma"/>
          <w:szCs w:val="22"/>
        </w:rPr>
        <w:t>, ii) n</w:t>
      </w:r>
      <w:r w:rsidRPr="006F0204">
        <w:rPr>
          <w:rStyle w:val="CharAttribute3"/>
          <w:rFonts w:ascii="Tahoma" w:hAnsi="Tahoma" w:cs="Tahoma"/>
          <w:szCs w:val="22"/>
        </w:rPr>
        <w:t xml:space="preserve">umber of </w:t>
      </w:r>
      <w:r w:rsidRPr="006F0204">
        <w:rPr>
          <w:rStyle w:val="CharAttribute14"/>
          <w:rFonts w:ascii="Tahoma" w:hAnsi="Tahoma" w:cs="Tahoma"/>
          <w:szCs w:val="22"/>
        </w:rPr>
        <w:t>d</w:t>
      </w:r>
      <w:r w:rsidRPr="006F0204">
        <w:rPr>
          <w:rStyle w:val="CharAttribute3"/>
          <w:rFonts w:ascii="Tahoma" w:hAnsi="Tahoma" w:cs="Tahoma"/>
          <w:szCs w:val="22"/>
        </w:rPr>
        <w:t xml:space="preserve">isasters </w:t>
      </w:r>
      <w:r w:rsidRPr="006F0204">
        <w:rPr>
          <w:rStyle w:val="CharAttribute14"/>
          <w:rFonts w:ascii="Tahoma" w:hAnsi="Tahoma" w:cs="Tahoma"/>
          <w:szCs w:val="22"/>
        </w:rPr>
        <w:t>d</w:t>
      </w:r>
      <w:r w:rsidRPr="006F0204">
        <w:rPr>
          <w:rStyle w:val="CharAttribute3"/>
          <w:rFonts w:ascii="Tahoma" w:hAnsi="Tahoma" w:cs="Tahoma"/>
          <w:szCs w:val="22"/>
        </w:rPr>
        <w:t xml:space="preserve">uring </w:t>
      </w:r>
      <w:r w:rsidRPr="006F0204">
        <w:rPr>
          <w:rStyle w:val="CharAttribute14"/>
          <w:rFonts w:ascii="Tahoma" w:hAnsi="Tahoma" w:cs="Tahoma"/>
          <w:szCs w:val="22"/>
        </w:rPr>
        <w:t>p</w:t>
      </w:r>
      <w:r w:rsidRPr="006F0204">
        <w:rPr>
          <w:rStyle w:val="CharAttribute3"/>
          <w:rFonts w:ascii="Tahoma" w:hAnsi="Tahoma" w:cs="Tahoma"/>
          <w:szCs w:val="22"/>
        </w:rPr>
        <w:t>ast 5 years</w:t>
      </w:r>
      <w:r w:rsidRPr="006F0204">
        <w:rPr>
          <w:rStyle w:val="CharAttribute14"/>
          <w:rFonts w:ascii="Tahoma" w:hAnsi="Tahoma" w:cs="Tahoma"/>
          <w:szCs w:val="22"/>
        </w:rPr>
        <w:t>, iii) t</w:t>
      </w:r>
      <w:r w:rsidRPr="006F0204">
        <w:rPr>
          <w:rStyle w:val="CharAttribute3"/>
          <w:rFonts w:ascii="Tahoma" w:hAnsi="Tahoma" w:cs="Tahoma"/>
          <w:szCs w:val="22"/>
        </w:rPr>
        <w:t>otal</w:t>
      </w:r>
      <w:r w:rsidRPr="006F0204">
        <w:rPr>
          <w:rStyle w:val="CharAttribute14"/>
          <w:rFonts w:ascii="Tahoma" w:hAnsi="Tahoma" w:cs="Tahoma"/>
          <w:szCs w:val="22"/>
        </w:rPr>
        <w:t xml:space="preserve"> d</w:t>
      </w:r>
      <w:r w:rsidRPr="006F0204">
        <w:rPr>
          <w:rStyle w:val="CharAttribute3"/>
          <w:rFonts w:ascii="Tahoma" w:hAnsi="Tahoma" w:cs="Tahoma"/>
          <w:szCs w:val="22"/>
        </w:rPr>
        <w:t xml:space="preserve">amages </w:t>
      </w:r>
      <w:r w:rsidRPr="006F0204">
        <w:rPr>
          <w:rStyle w:val="CharAttribute14"/>
          <w:rFonts w:ascii="Tahoma" w:hAnsi="Tahoma" w:cs="Tahoma"/>
          <w:szCs w:val="22"/>
        </w:rPr>
        <w:t>d</w:t>
      </w:r>
      <w:r w:rsidRPr="006F0204">
        <w:rPr>
          <w:rStyle w:val="CharAttribute3"/>
          <w:rFonts w:ascii="Tahoma" w:hAnsi="Tahoma" w:cs="Tahoma"/>
          <w:szCs w:val="22"/>
        </w:rPr>
        <w:t xml:space="preserve">uring </w:t>
      </w:r>
      <w:r w:rsidRPr="006F0204">
        <w:rPr>
          <w:rStyle w:val="CharAttribute14"/>
          <w:rFonts w:ascii="Tahoma" w:hAnsi="Tahoma" w:cs="Tahoma"/>
          <w:szCs w:val="22"/>
        </w:rPr>
        <w:t>p</w:t>
      </w:r>
      <w:r w:rsidRPr="006F0204">
        <w:rPr>
          <w:rStyle w:val="CharAttribute3"/>
          <w:rFonts w:ascii="Tahoma" w:hAnsi="Tahoma" w:cs="Tahoma"/>
          <w:szCs w:val="22"/>
        </w:rPr>
        <w:t>ast 5 years</w:t>
      </w:r>
      <w:r w:rsidRPr="006F0204">
        <w:rPr>
          <w:rStyle w:val="CharAttribute14"/>
          <w:rFonts w:ascii="Tahoma" w:hAnsi="Tahoma" w:cs="Tahoma"/>
          <w:szCs w:val="22"/>
        </w:rPr>
        <w:t>, iv) t</w:t>
      </w:r>
      <w:r w:rsidRPr="006F0204">
        <w:rPr>
          <w:rStyle w:val="CharAttribute3"/>
          <w:rFonts w:ascii="Tahoma" w:hAnsi="Tahoma" w:cs="Tahoma"/>
          <w:szCs w:val="22"/>
        </w:rPr>
        <w:t xml:space="preserve">ype of </w:t>
      </w:r>
      <w:r w:rsidRPr="006F0204">
        <w:rPr>
          <w:rStyle w:val="CharAttribute14"/>
          <w:rFonts w:ascii="Tahoma" w:hAnsi="Tahoma" w:cs="Tahoma"/>
          <w:szCs w:val="22"/>
        </w:rPr>
        <w:t>d</w:t>
      </w:r>
      <w:r w:rsidRPr="006F0204">
        <w:rPr>
          <w:rStyle w:val="CharAttribute3"/>
          <w:rFonts w:ascii="Tahoma" w:hAnsi="Tahoma" w:cs="Tahoma"/>
          <w:szCs w:val="22"/>
        </w:rPr>
        <w:t>amages</w:t>
      </w:r>
      <w:r w:rsidRPr="006F0204">
        <w:rPr>
          <w:rStyle w:val="CharAttribute14"/>
          <w:rFonts w:ascii="Tahoma" w:hAnsi="Tahoma" w:cs="Tahoma"/>
          <w:szCs w:val="22"/>
        </w:rPr>
        <w:t>, v) watershed</w:t>
      </w:r>
      <w:r w:rsidRPr="006F0204">
        <w:rPr>
          <w:rStyle w:val="CharAttribute3"/>
          <w:rFonts w:ascii="Tahoma" w:hAnsi="Tahoma" w:cs="Tahoma"/>
          <w:szCs w:val="22"/>
        </w:rPr>
        <w:t xml:space="preserve"> </w:t>
      </w:r>
      <w:r w:rsidRPr="006F0204">
        <w:rPr>
          <w:rStyle w:val="CharAttribute14"/>
          <w:rFonts w:ascii="Tahoma" w:hAnsi="Tahoma" w:cs="Tahoma"/>
          <w:szCs w:val="22"/>
        </w:rPr>
        <w:t>a</w:t>
      </w:r>
      <w:r w:rsidRPr="006F0204">
        <w:rPr>
          <w:rStyle w:val="CharAttribute3"/>
          <w:rFonts w:ascii="Tahoma" w:hAnsi="Tahoma" w:cs="Tahoma"/>
          <w:szCs w:val="22"/>
        </w:rPr>
        <w:t>rea</w:t>
      </w:r>
      <w:r w:rsidRPr="006F0204">
        <w:rPr>
          <w:rStyle w:val="CharAttribute14"/>
          <w:rFonts w:ascii="Tahoma" w:hAnsi="Tahoma" w:cs="Tahoma"/>
          <w:szCs w:val="22"/>
        </w:rPr>
        <w:t>, vi) ratio of r</w:t>
      </w:r>
      <w:r w:rsidRPr="006F0204">
        <w:rPr>
          <w:rStyle w:val="CharAttribute3"/>
          <w:rFonts w:ascii="Tahoma" w:hAnsi="Tahoma" w:cs="Tahoma"/>
          <w:szCs w:val="22"/>
        </w:rPr>
        <w:t xml:space="preserve">esidential </w:t>
      </w:r>
      <w:r w:rsidRPr="006F0204">
        <w:rPr>
          <w:rStyle w:val="CharAttribute14"/>
          <w:rFonts w:ascii="Tahoma" w:hAnsi="Tahoma" w:cs="Tahoma"/>
          <w:szCs w:val="22"/>
        </w:rPr>
        <w:t>a</w:t>
      </w:r>
      <w:r w:rsidRPr="006F0204">
        <w:rPr>
          <w:rStyle w:val="CharAttribute3"/>
          <w:rFonts w:ascii="Tahoma" w:hAnsi="Tahoma" w:cs="Tahoma"/>
          <w:szCs w:val="22"/>
        </w:rPr>
        <w:t>rea</w:t>
      </w:r>
      <w:r w:rsidRPr="006F0204">
        <w:rPr>
          <w:rStyle w:val="CharAttribute14"/>
          <w:rFonts w:ascii="Tahoma" w:hAnsi="Tahoma" w:cs="Tahoma"/>
          <w:szCs w:val="22"/>
        </w:rPr>
        <w:t xml:space="preserve"> to total watershed area, vii) c</w:t>
      </w:r>
      <w:r w:rsidRPr="006F0204">
        <w:rPr>
          <w:rStyle w:val="CharAttribute3"/>
          <w:rFonts w:ascii="Tahoma" w:hAnsi="Tahoma" w:cs="Tahoma"/>
          <w:szCs w:val="22"/>
        </w:rPr>
        <w:t xml:space="preserve">hannel </w:t>
      </w:r>
      <w:r w:rsidRPr="006F0204">
        <w:rPr>
          <w:rStyle w:val="CharAttribute14"/>
          <w:rFonts w:ascii="Tahoma" w:hAnsi="Tahoma" w:cs="Tahoma"/>
          <w:szCs w:val="22"/>
        </w:rPr>
        <w:t>s</w:t>
      </w:r>
      <w:r w:rsidRPr="006F0204">
        <w:rPr>
          <w:rStyle w:val="CharAttribute3"/>
          <w:rFonts w:ascii="Tahoma" w:hAnsi="Tahoma" w:cs="Tahoma"/>
          <w:szCs w:val="22"/>
        </w:rPr>
        <w:t>lope</w:t>
      </w:r>
      <w:r w:rsidRPr="006F0204">
        <w:rPr>
          <w:rStyle w:val="CharAttribute14"/>
          <w:rFonts w:ascii="Tahoma" w:hAnsi="Tahoma" w:cs="Tahoma"/>
          <w:szCs w:val="22"/>
        </w:rPr>
        <w:t>, viii) r</w:t>
      </w:r>
      <w:r w:rsidRPr="006F0204">
        <w:rPr>
          <w:rStyle w:val="CharAttribute3"/>
          <w:rFonts w:ascii="Tahoma" w:hAnsi="Tahoma" w:cs="Tahoma"/>
          <w:szCs w:val="22"/>
        </w:rPr>
        <w:t xml:space="preserve">estoration </w:t>
      </w:r>
      <w:r w:rsidRPr="006F0204">
        <w:rPr>
          <w:rStyle w:val="CharAttribute14"/>
          <w:rFonts w:ascii="Tahoma" w:hAnsi="Tahoma" w:cs="Tahoma"/>
          <w:szCs w:val="22"/>
        </w:rPr>
        <w:t>r</w:t>
      </w:r>
      <w:r w:rsidRPr="006F0204">
        <w:rPr>
          <w:rStyle w:val="CharAttribute3"/>
          <w:rFonts w:ascii="Tahoma" w:hAnsi="Tahoma" w:cs="Tahoma"/>
          <w:szCs w:val="22"/>
        </w:rPr>
        <w:t>atio</w:t>
      </w:r>
      <w:r w:rsidRPr="006F0204">
        <w:rPr>
          <w:rStyle w:val="CharAttribute14"/>
          <w:rFonts w:ascii="Tahoma" w:hAnsi="Tahoma" w:cs="Tahoma"/>
          <w:szCs w:val="22"/>
        </w:rPr>
        <w:t xml:space="preserve"> of the r</w:t>
      </w:r>
      <w:r w:rsidRPr="006F0204">
        <w:rPr>
          <w:rStyle w:val="CharAttribute3"/>
          <w:rFonts w:ascii="Tahoma" w:hAnsi="Tahoma" w:cs="Tahoma"/>
          <w:szCs w:val="22"/>
        </w:rPr>
        <w:t>estorat</w:t>
      </w:r>
      <w:r w:rsidRPr="006F0204">
        <w:rPr>
          <w:rStyle w:val="CharAttribute14"/>
          <w:rFonts w:ascii="Tahoma" w:hAnsi="Tahoma" w:cs="Tahoma"/>
          <w:szCs w:val="22"/>
        </w:rPr>
        <w:t>ion channel</w:t>
      </w:r>
      <w:r w:rsidRPr="006F0204">
        <w:rPr>
          <w:rStyle w:val="CharAttribute3"/>
          <w:rFonts w:ascii="Tahoma" w:hAnsi="Tahoma" w:cs="Tahoma"/>
          <w:szCs w:val="22"/>
        </w:rPr>
        <w:t xml:space="preserve"> </w:t>
      </w:r>
      <w:r w:rsidRPr="006F0204">
        <w:rPr>
          <w:rStyle w:val="CharAttribute14"/>
          <w:rFonts w:ascii="Tahoma" w:hAnsi="Tahoma" w:cs="Tahoma"/>
          <w:szCs w:val="22"/>
        </w:rPr>
        <w:t>l</w:t>
      </w:r>
      <w:r w:rsidRPr="006F0204">
        <w:rPr>
          <w:rStyle w:val="CharAttribute3"/>
          <w:rFonts w:ascii="Tahoma" w:hAnsi="Tahoma" w:cs="Tahoma"/>
          <w:szCs w:val="22"/>
        </w:rPr>
        <w:t>ength</w:t>
      </w:r>
      <w:r w:rsidRPr="006F0204">
        <w:rPr>
          <w:rStyle w:val="CharAttribute14"/>
          <w:rFonts w:ascii="Tahoma" w:hAnsi="Tahoma" w:cs="Tahoma"/>
          <w:szCs w:val="22"/>
        </w:rPr>
        <w:t xml:space="preserve"> to t</w:t>
      </w:r>
      <w:r w:rsidRPr="006F0204">
        <w:rPr>
          <w:rStyle w:val="CharAttribute3"/>
          <w:rFonts w:ascii="Tahoma" w:hAnsi="Tahoma" w:cs="Tahoma"/>
          <w:szCs w:val="22"/>
        </w:rPr>
        <w:t xml:space="preserve">otal </w:t>
      </w:r>
      <w:r w:rsidRPr="006F0204">
        <w:rPr>
          <w:rStyle w:val="CharAttribute14"/>
          <w:rFonts w:ascii="Tahoma" w:hAnsi="Tahoma" w:cs="Tahoma"/>
          <w:szCs w:val="22"/>
        </w:rPr>
        <w:t>channel l</w:t>
      </w:r>
      <w:r w:rsidRPr="006F0204">
        <w:rPr>
          <w:rStyle w:val="CharAttribute3"/>
          <w:rFonts w:ascii="Tahoma" w:hAnsi="Tahoma" w:cs="Tahoma"/>
          <w:szCs w:val="22"/>
        </w:rPr>
        <w:t>ength</w:t>
      </w:r>
      <w:r w:rsidRPr="006F0204">
        <w:rPr>
          <w:rStyle w:val="CharAttribute14"/>
          <w:rFonts w:ascii="Tahoma" w:hAnsi="Tahoma" w:cs="Tahoma"/>
          <w:szCs w:val="22"/>
        </w:rPr>
        <w:t>, ix) number of residents, x) w</w:t>
      </w:r>
      <w:r w:rsidRPr="006F0204">
        <w:rPr>
          <w:rStyle w:val="CharAttribute3"/>
          <w:rFonts w:ascii="Tahoma" w:hAnsi="Tahoma" w:cs="Tahoma"/>
          <w:szCs w:val="22"/>
        </w:rPr>
        <w:t xml:space="preserve">aterfront </w:t>
      </w:r>
      <w:r w:rsidRPr="006F0204">
        <w:rPr>
          <w:rStyle w:val="CharAttribute14"/>
          <w:rFonts w:ascii="Tahoma" w:hAnsi="Tahoma" w:cs="Tahoma"/>
          <w:szCs w:val="22"/>
        </w:rPr>
        <w:t>r</w:t>
      </w:r>
      <w:r w:rsidRPr="006F0204">
        <w:rPr>
          <w:rStyle w:val="CharAttribute3"/>
          <w:rFonts w:ascii="Tahoma" w:hAnsi="Tahoma" w:cs="Tahoma"/>
          <w:szCs w:val="22"/>
        </w:rPr>
        <w:t xml:space="preserve">evitalization </w:t>
      </w:r>
      <w:r w:rsidRPr="006F0204">
        <w:rPr>
          <w:rStyle w:val="CharAttribute14"/>
          <w:rFonts w:ascii="Tahoma" w:hAnsi="Tahoma" w:cs="Tahoma"/>
          <w:szCs w:val="22"/>
        </w:rPr>
        <w:t>a</w:t>
      </w:r>
      <w:r w:rsidRPr="006F0204">
        <w:rPr>
          <w:rStyle w:val="CharAttribute3"/>
          <w:rFonts w:ascii="Tahoma" w:hAnsi="Tahoma" w:cs="Tahoma"/>
          <w:szCs w:val="22"/>
        </w:rPr>
        <w:t>rea</w:t>
      </w:r>
      <w:r w:rsidRPr="006F0204">
        <w:rPr>
          <w:rStyle w:val="CharAttribute14"/>
          <w:rFonts w:ascii="Tahoma" w:hAnsi="Tahoma" w:cs="Tahoma"/>
          <w:szCs w:val="22"/>
        </w:rPr>
        <w:t>, xi) n</w:t>
      </w:r>
      <w:r w:rsidRPr="006F0204">
        <w:rPr>
          <w:rStyle w:val="CharAttribute3"/>
          <w:rFonts w:ascii="Tahoma" w:hAnsi="Tahoma" w:cs="Tahoma"/>
          <w:szCs w:val="22"/>
        </w:rPr>
        <w:t xml:space="preserve">umber of </w:t>
      </w:r>
      <w:r w:rsidRPr="006F0204">
        <w:rPr>
          <w:rStyle w:val="CharAttribute14"/>
          <w:rFonts w:ascii="Tahoma" w:hAnsi="Tahoma" w:cs="Tahoma"/>
          <w:szCs w:val="22"/>
        </w:rPr>
        <w:t>p</w:t>
      </w:r>
      <w:r w:rsidRPr="006F0204">
        <w:rPr>
          <w:rStyle w:val="CharAttribute3"/>
          <w:rFonts w:ascii="Tahoma" w:hAnsi="Tahoma" w:cs="Tahoma"/>
          <w:szCs w:val="22"/>
        </w:rPr>
        <w:t xml:space="preserve">ublic </w:t>
      </w:r>
      <w:r w:rsidRPr="006F0204">
        <w:rPr>
          <w:rStyle w:val="CharAttribute14"/>
          <w:rFonts w:ascii="Tahoma" w:hAnsi="Tahoma" w:cs="Tahoma"/>
          <w:szCs w:val="22"/>
        </w:rPr>
        <w:t>f</w:t>
      </w:r>
      <w:r w:rsidRPr="006F0204">
        <w:rPr>
          <w:rStyle w:val="CharAttribute3"/>
          <w:rFonts w:ascii="Tahoma" w:hAnsi="Tahoma" w:cs="Tahoma"/>
          <w:szCs w:val="22"/>
        </w:rPr>
        <w:t>acilities</w:t>
      </w:r>
      <w:r w:rsidRPr="006F0204">
        <w:rPr>
          <w:rStyle w:val="CharAttribute14"/>
          <w:rFonts w:ascii="Tahoma" w:hAnsi="Tahoma" w:cs="Tahoma"/>
          <w:szCs w:val="22"/>
        </w:rPr>
        <w:t xml:space="preserve"> and xii) establishment of m</w:t>
      </w:r>
      <w:r w:rsidRPr="006F0204">
        <w:rPr>
          <w:rStyle w:val="CharAttribute3"/>
          <w:rFonts w:ascii="Tahoma" w:hAnsi="Tahoma" w:cs="Tahoma"/>
          <w:szCs w:val="22"/>
        </w:rPr>
        <w:t>a</w:t>
      </w:r>
      <w:r w:rsidRPr="006F0204">
        <w:rPr>
          <w:rStyle w:val="CharAttribute14"/>
          <w:rFonts w:ascii="Tahoma" w:hAnsi="Tahoma" w:cs="Tahoma"/>
          <w:szCs w:val="22"/>
        </w:rPr>
        <w:t>s</w:t>
      </w:r>
      <w:r w:rsidRPr="006F0204">
        <w:rPr>
          <w:rStyle w:val="CharAttribute3"/>
          <w:rFonts w:ascii="Tahoma" w:hAnsi="Tahoma" w:cs="Tahoma"/>
          <w:szCs w:val="22"/>
        </w:rPr>
        <w:t xml:space="preserve">ter </w:t>
      </w:r>
      <w:r w:rsidRPr="006F0204">
        <w:rPr>
          <w:rStyle w:val="CharAttribute14"/>
          <w:rFonts w:ascii="Tahoma" w:hAnsi="Tahoma" w:cs="Tahoma"/>
          <w:szCs w:val="22"/>
        </w:rPr>
        <w:t>p</w:t>
      </w:r>
      <w:r w:rsidRPr="006F0204">
        <w:rPr>
          <w:rStyle w:val="CharAttribute3"/>
          <w:rFonts w:ascii="Tahoma" w:hAnsi="Tahoma" w:cs="Tahoma"/>
          <w:szCs w:val="22"/>
        </w:rPr>
        <w:t>lan</w:t>
      </w:r>
      <w:r w:rsidRPr="006F0204">
        <w:rPr>
          <w:rStyle w:val="CharAttribute14"/>
          <w:rFonts w:ascii="Tahoma" w:hAnsi="Tahoma" w:cs="Tahoma"/>
          <w:szCs w:val="22"/>
        </w:rPr>
        <w:t xml:space="preserve">. For criteria evaluation analysis, 212 small streams data were collected from all stream watersheds of Korea specifically 38 streams data from </w:t>
      </w:r>
      <w:proofErr w:type="spellStart"/>
      <w:r w:rsidRPr="006F0204">
        <w:rPr>
          <w:rStyle w:val="CharAttribute14"/>
          <w:rFonts w:ascii="Tahoma" w:hAnsi="Tahoma" w:cs="Tahoma"/>
          <w:szCs w:val="22"/>
        </w:rPr>
        <w:t>Gangwon</w:t>
      </w:r>
      <w:proofErr w:type="spellEnd"/>
      <w:r w:rsidRPr="006F0204">
        <w:rPr>
          <w:rStyle w:val="CharAttribute14"/>
          <w:rFonts w:ascii="Tahoma" w:hAnsi="Tahoma" w:cs="Tahoma"/>
          <w:szCs w:val="22"/>
        </w:rPr>
        <w:t xml:space="preserve">-do, 65 streams data from </w:t>
      </w:r>
      <w:proofErr w:type="spellStart"/>
      <w:r w:rsidRPr="006F0204">
        <w:rPr>
          <w:rStyle w:val="CharAttribute14"/>
          <w:rFonts w:ascii="Tahoma" w:hAnsi="Tahoma" w:cs="Tahoma"/>
          <w:szCs w:val="22"/>
        </w:rPr>
        <w:t>Gyeongsang</w:t>
      </w:r>
      <w:proofErr w:type="spellEnd"/>
      <w:r w:rsidRPr="006F0204">
        <w:rPr>
          <w:rStyle w:val="CharAttribute14"/>
          <w:rFonts w:ascii="Tahoma" w:hAnsi="Tahoma" w:cs="Tahoma"/>
          <w:szCs w:val="22"/>
        </w:rPr>
        <w:t>-</w:t>
      </w:r>
      <w:proofErr w:type="spellStart"/>
      <w:r w:rsidRPr="006F0204">
        <w:rPr>
          <w:rStyle w:val="CharAttribute14"/>
          <w:rFonts w:ascii="Tahoma" w:hAnsi="Tahoma" w:cs="Tahoma"/>
          <w:szCs w:val="22"/>
        </w:rPr>
        <w:t>Buk</w:t>
      </w:r>
      <w:proofErr w:type="spellEnd"/>
      <w:r w:rsidRPr="006F0204">
        <w:rPr>
          <w:rStyle w:val="CharAttribute14"/>
          <w:rFonts w:ascii="Tahoma" w:hAnsi="Tahoma" w:cs="Tahoma"/>
          <w:szCs w:val="22"/>
        </w:rPr>
        <w:t xml:space="preserve">-do including 3 of Daegu, 41 streams data from </w:t>
      </w:r>
      <w:proofErr w:type="spellStart"/>
      <w:r w:rsidRPr="006F0204">
        <w:rPr>
          <w:rStyle w:val="CharAttribute14"/>
          <w:rFonts w:ascii="Tahoma" w:hAnsi="Tahoma" w:cs="Tahoma"/>
          <w:szCs w:val="22"/>
        </w:rPr>
        <w:t>Gyeongsang</w:t>
      </w:r>
      <w:proofErr w:type="spellEnd"/>
      <w:r w:rsidRPr="006F0204">
        <w:rPr>
          <w:rStyle w:val="CharAttribute14"/>
          <w:rFonts w:ascii="Tahoma" w:hAnsi="Tahoma" w:cs="Tahoma"/>
          <w:szCs w:val="22"/>
        </w:rPr>
        <w:t xml:space="preserve">-Nam-do, 37 streams data from </w:t>
      </w:r>
      <w:proofErr w:type="spellStart"/>
      <w:r w:rsidRPr="006F0204">
        <w:rPr>
          <w:rStyle w:val="CharAttribute14"/>
          <w:rFonts w:ascii="Tahoma" w:hAnsi="Tahoma" w:cs="Tahoma"/>
          <w:szCs w:val="22"/>
        </w:rPr>
        <w:t>Jeonra</w:t>
      </w:r>
      <w:proofErr w:type="spellEnd"/>
      <w:r w:rsidRPr="006F0204">
        <w:rPr>
          <w:rStyle w:val="CharAttribute14"/>
          <w:rFonts w:ascii="Tahoma" w:hAnsi="Tahoma" w:cs="Tahoma"/>
          <w:szCs w:val="22"/>
        </w:rPr>
        <w:t>-</w:t>
      </w:r>
      <w:proofErr w:type="spellStart"/>
      <w:r w:rsidRPr="006F0204">
        <w:rPr>
          <w:rStyle w:val="CharAttribute14"/>
          <w:rFonts w:ascii="Tahoma" w:hAnsi="Tahoma" w:cs="Tahoma"/>
          <w:szCs w:val="22"/>
        </w:rPr>
        <w:t>Buk</w:t>
      </w:r>
      <w:proofErr w:type="spellEnd"/>
      <w:r w:rsidRPr="006F0204">
        <w:rPr>
          <w:rStyle w:val="CharAttribute14"/>
          <w:rFonts w:ascii="Tahoma" w:hAnsi="Tahoma" w:cs="Tahoma"/>
          <w:szCs w:val="22"/>
        </w:rPr>
        <w:t xml:space="preserve">-do and 30 streams data from </w:t>
      </w:r>
      <w:proofErr w:type="spellStart"/>
      <w:r w:rsidRPr="006F0204">
        <w:rPr>
          <w:rStyle w:val="CharAttribute14"/>
          <w:rFonts w:ascii="Tahoma" w:hAnsi="Tahoma" w:cs="Tahoma"/>
          <w:szCs w:val="22"/>
        </w:rPr>
        <w:t>Chungcheong</w:t>
      </w:r>
      <w:proofErr w:type="spellEnd"/>
      <w:r w:rsidRPr="006F0204">
        <w:rPr>
          <w:rStyle w:val="CharAttribute14"/>
          <w:rFonts w:ascii="Tahoma" w:hAnsi="Tahoma" w:cs="Tahoma"/>
          <w:szCs w:val="22"/>
        </w:rPr>
        <w:t>-</w:t>
      </w:r>
      <w:proofErr w:type="spellStart"/>
      <w:r w:rsidRPr="006F0204">
        <w:rPr>
          <w:rStyle w:val="CharAttribute14"/>
          <w:rFonts w:ascii="Tahoma" w:hAnsi="Tahoma" w:cs="Tahoma"/>
          <w:szCs w:val="22"/>
        </w:rPr>
        <w:t>Buk</w:t>
      </w:r>
      <w:proofErr w:type="spellEnd"/>
      <w:r w:rsidRPr="006F0204">
        <w:rPr>
          <w:rStyle w:val="CharAttribute14"/>
          <w:rFonts w:ascii="Tahoma" w:hAnsi="Tahoma" w:cs="Tahoma"/>
          <w:szCs w:val="22"/>
        </w:rPr>
        <w:t xml:space="preserve">-do. These small streams have length distribution between 650 m and 11,080 m with average length of 3,851 m. The statistical values such as the minimum, mean and maximum values of each criteria indicator collected in provinces were listed in </w:t>
      </w:r>
      <w:r w:rsidRPr="006F0204">
        <w:rPr>
          <w:rStyle w:val="CharAttribute23"/>
          <w:rFonts w:ascii="Tahoma" w:hAnsi="Tahoma" w:cs="Tahoma"/>
          <w:color w:val="auto"/>
          <w:szCs w:val="22"/>
        </w:rPr>
        <w:t>Table 3</w:t>
      </w:r>
      <w:r w:rsidRPr="006F0204">
        <w:rPr>
          <w:rStyle w:val="CharAttribute14"/>
          <w:rFonts w:ascii="Tahoma" w:hAnsi="Tahoma" w:cs="Tahoma"/>
          <w:szCs w:val="22"/>
        </w:rPr>
        <w:t xml:space="preserve">. </w:t>
      </w:r>
      <w:r w:rsidRPr="006F0204">
        <w:rPr>
          <w:rStyle w:val="CharAttribute3"/>
          <w:rFonts w:ascii="Tahoma" w:hAnsi="Tahoma" w:cs="Tahoma"/>
          <w:szCs w:val="22"/>
        </w:rPr>
        <w:t>The</w:t>
      </w:r>
      <w:r w:rsidRPr="006F0204">
        <w:rPr>
          <w:rStyle w:val="CharAttribute14"/>
          <w:rFonts w:ascii="Tahoma" w:hAnsi="Tahoma" w:cs="Tahoma"/>
          <w:szCs w:val="22"/>
        </w:rPr>
        <w:t xml:space="preserve"> 12 evaluation criteria were </w:t>
      </w:r>
      <w:r w:rsidRPr="006F0204">
        <w:rPr>
          <w:rStyle w:val="CharAttribute8"/>
          <w:rFonts w:ascii="Tahoma" w:hAnsi="Tahoma" w:cs="Tahoma"/>
          <w:sz w:val="22"/>
          <w:szCs w:val="22"/>
        </w:rPr>
        <w:t>constructed for the three main aspects, such as PF (Pressure Factors), SF (State Factors), and RF (Response Factors including the capacities of local government) under the P-S-R (Pressure-State-Response) classification system for identifying the SSWRPs.</w:t>
      </w:r>
      <w:r w:rsidRPr="006F0204">
        <w:rPr>
          <w:rStyle w:val="CharAttribute31"/>
          <w:rFonts w:ascii="Tahoma" w:hAnsi="Tahoma" w:cs="Tahoma"/>
          <w:sz w:val="22"/>
          <w:szCs w:val="22"/>
        </w:rPr>
        <w:t xml:space="preserve"> </w:t>
      </w:r>
    </w:p>
    <w:tbl>
      <w:tblPr>
        <w:tblStyle w:val="PlainTable2"/>
        <w:tblW w:w="9690" w:type="dxa"/>
        <w:tblLayout w:type="fixed"/>
        <w:tblLook w:val="04A0" w:firstRow="1" w:lastRow="0" w:firstColumn="1" w:lastColumn="0" w:noHBand="0" w:noVBand="1"/>
      </w:tblPr>
      <w:tblGrid>
        <w:gridCol w:w="848"/>
        <w:gridCol w:w="676"/>
        <w:gridCol w:w="501"/>
        <w:gridCol w:w="443"/>
        <w:gridCol w:w="778"/>
        <w:gridCol w:w="577"/>
        <w:gridCol w:w="657"/>
        <w:gridCol w:w="462"/>
        <w:gridCol w:w="577"/>
        <w:gridCol w:w="533"/>
        <w:gridCol w:w="1032"/>
        <w:gridCol w:w="697"/>
        <w:gridCol w:w="392"/>
        <w:gridCol w:w="453"/>
        <w:gridCol w:w="598"/>
        <w:gridCol w:w="413"/>
        <w:gridCol w:w="53"/>
      </w:tblGrid>
      <w:tr w:rsidR="00F66A8F" w:rsidRPr="006F0204" w:rsidTr="00B428A9">
        <w:trPr>
          <w:cnfStyle w:val="100000000000" w:firstRow="1" w:lastRow="0" w:firstColumn="0" w:lastColumn="0" w:oddVBand="0" w:evenVBand="0" w:oddHBand="0"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848" w:type="dxa"/>
            <w:vMerge w:val="restart"/>
            <w:vAlign w:val="center"/>
            <w:hideMark/>
          </w:tcPr>
          <w:p w:rsidR="006F0204" w:rsidRPr="00F66A8F" w:rsidRDefault="006F0204" w:rsidP="00B428A9">
            <w:pPr>
              <w:ind w:leftChars="-49" w:left="-108" w:rightChars="-48" w:right="-106"/>
              <w:rPr>
                <w:rFonts w:cs="Tahoma"/>
                <w:b w:val="0"/>
                <w:sz w:val="16"/>
                <w:szCs w:val="16"/>
              </w:rPr>
            </w:pPr>
            <w:r w:rsidRPr="00F66A8F">
              <w:rPr>
                <w:rFonts w:cs="Tahoma"/>
                <w:b w:val="0"/>
                <w:sz w:val="16"/>
                <w:szCs w:val="16"/>
              </w:rPr>
              <w:t>Region</w:t>
            </w:r>
          </w:p>
        </w:tc>
        <w:tc>
          <w:tcPr>
            <w:tcW w:w="676" w:type="dxa"/>
            <w:vMerge w:val="restart"/>
            <w:vAlign w:val="center"/>
          </w:tcPr>
          <w:p w:rsidR="006F0204" w:rsidRPr="00F66A8F" w:rsidRDefault="006F0204" w:rsidP="00B428A9">
            <w:pPr>
              <w:ind w:leftChars="-49" w:left="-108" w:rightChars="-48" w:right="-106"/>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66A8F">
              <w:rPr>
                <w:rFonts w:cs="Tahoma"/>
                <w:b w:val="0"/>
                <w:sz w:val="16"/>
                <w:szCs w:val="16"/>
              </w:rPr>
              <w:t>Statistics</w:t>
            </w:r>
          </w:p>
        </w:tc>
        <w:tc>
          <w:tcPr>
            <w:tcW w:w="501" w:type="dxa"/>
            <w:vMerge w:val="restart"/>
            <w:vAlign w:val="center"/>
            <w:hideMark/>
          </w:tcPr>
          <w:p w:rsidR="006F0204" w:rsidRPr="00F66A8F" w:rsidRDefault="006F0204" w:rsidP="00B428A9">
            <w:pPr>
              <w:ind w:leftChars="-49" w:left="-108" w:rightChars="-48" w:right="-106"/>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66A8F">
              <w:rPr>
                <w:rFonts w:cs="Tahoma"/>
                <w:b w:val="0"/>
                <w:sz w:val="16"/>
                <w:szCs w:val="16"/>
              </w:rPr>
              <w:t>C1</w:t>
            </w:r>
          </w:p>
        </w:tc>
        <w:tc>
          <w:tcPr>
            <w:tcW w:w="443" w:type="dxa"/>
            <w:vMerge w:val="restart"/>
            <w:vAlign w:val="center"/>
            <w:hideMark/>
          </w:tcPr>
          <w:p w:rsidR="006F0204" w:rsidRPr="00F66A8F" w:rsidRDefault="006F0204" w:rsidP="00B428A9">
            <w:pPr>
              <w:ind w:leftChars="-49" w:left="-108" w:rightChars="-48" w:right="-106"/>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66A8F">
              <w:rPr>
                <w:rFonts w:cs="Tahoma"/>
                <w:b w:val="0"/>
                <w:sz w:val="16"/>
                <w:szCs w:val="16"/>
              </w:rPr>
              <w:t>C2</w:t>
            </w:r>
          </w:p>
        </w:tc>
        <w:tc>
          <w:tcPr>
            <w:tcW w:w="778" w:type="dxa"/>
            <w:vMerge w:val="restart"/>
            <w:vAlign w:val="center"/>
            <w:hideMark/>
          </w:tcPr>
          <w:p w:rsidR="006F0204" w:rsidRPr="00F66A8F" w:rsidRDefault="006F0204" w:rsidP="00B428A9">
            <w:pPr>
              <w:ind w:leftChars="-49" w:left="-108" w:rightChars="-48" w:right="-106"/>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66A8F">
              <w:rPr>
                <w:rFonts w:cs="Tahoma"/>
                <w:b w:val="0"/>
                <w:sz w:val="16"/>
                <w:szCs w:val="16"/>
              </w:rPr>
              <w:t>C3</w:t>
            </w:r>
          </w:p>
        </w:tc>
        <w:tc>
          <w:tcPr>
            <w:tcW w:w="577" w:type="dxa"/>
            <w:vMerge w:val="restart"/>
            <w:vAlign w:val="center"/>
          </w:tcPr>
          <w:p w:rsidR="006F0204" w:rsidRPr="00F66A8F" w:rsidRDefault="006F0204" w:rsidP="00B428A9">
            <w:pPr>
              <w:ind w:leftChars="-49" w:left="-108" w:rightChars="-48" w:right="-106"/>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66A8F">
              <w:rPr>
                <w:rFonts w:cs="Tahoma"/>
                <w:b w:val="0"/>
                <w:sz w:val="16"/>
                <w:szCs w:val="16"/>
              </w:rPr>
              <w:t>C5</w:t>
            </w:r>
          </w:p>
        </w:tc>
        <w:tc>
          <w:tcPr>
            <w:tcW w:w="3261" w:type="dxa"/>
            <w:gridSpan w:val="5"/>
            <w:vAlign w:val="center"/>
            <w:hideMark/>
          </w:tcPr>
          <w:p w:rsidR="006F0204" w:rsidRPr="00F66A8F" w:rsidRDefault="006F0204" w:rsidP="00B428A9">
            <w:pPr>
              <w:ind w:leftChars="-49" w:left="-108" w:rightChars="-48" w:right="-106"/>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66A8F">
              <w:rPr>
                <w:rFonts w:cs="Tahoma"/>
                <w:b w:val="0"/>
                <w:sz w:val="16"/>
                <w:szCs w:val="16"/>
              </w:rPr>
              <w:t>C6</w:t>
            </w:r>
          </w:p>
        </w:tc>
        <w:tc>
          <w:tcPr>
            <w:tcW w:w="697" w:type="dxa"/>
            <w:vMerge w:val="restart"/>
            <w:vAlign w:val="center"/>
            <w:hideMark/>
          </w:tcPr>
          <w:p w:rsidR="006F0204" w:rsidRPr="00F66A8F" w:rsidRDefault="006F0204" w:rsidP="00B428A9">
            <w:pPr>
              <w:ind w:leftChars="-49" w:left="-108" w:rightChars="-48" w:right="-106"/>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66A8F">
              <w:rPr>
                <w:rFonts w:cs="Tahoma"/>
                <w:b w:val="0"/>
                <w:sz w:val="16"/>
                <w:szCs w:val="16"/>
              </w:rPr>
              <w:t>C7</w:t>
            </w:r>
          </w:p>
        </w:tc>
        <w:tc>
          <w:tcPr>
            <w:tcW w:w="392" w:type="dxa"/>
            <w:vMerge w:val="restart"/>
            <w:vAlign w:val="center"/>
          </w:tcPr>
          <w:p w:rsidR="006F0204" w:rsidRPr="00F66A8F" w:rsidRDefault="006F0204" w:rsidP="00B428A9">
            <w:pPr>
              <w:ind w:leftChars="-49" w:left="-108" w:rightChars="-48" w:right="-106"/>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66A8F">
              <w:rPr>
                <w:rFonts w:cs="Tahoma"/>
                <w:b w:val="0"/>
                <w:sz w:val="16"/>
                <w:szCs w:val="16"/>
              </w:rPr>
              <w:t>C8</w:t>
            </w:r>
          </w:p>
        </w:tc>
        <w:tc>
          <w:tcPr>
            <w:tcW w:w="453" w:type="dxa"/>
            <w:vMerge w:val="restart"/>
            <w:vAlign w:val="center"/>
          </w:tcPr>
          <w:p w:rsidR="006F0204" w:rsidRPr="00F66A8F" w:rsidRDefault="006F0204" w:rsidP="00B428A9">
            <w:pPr>
              <w:ind w:leftChars="-49" w:left="-108" w:rightChars="-48" w:right="-106"/>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66A8F">
              <w:rPr>
                <w:rFonts w:cs="Tahoma"/>
                <w:b w:val="0"/>
                <w:sz w:val="16"/>
                <w:szCs w:val="16"/>
              </w:rPr>
              <w:t>C9</w:t>
            </w:r>
          </w:p>
        </w:tc>
        <w:tc>
          <w:tcPr>
            <w:tcW w:w="598" w:type="dxa"/>
            <w:vMerge w:val="restart"/>
            <w:vAlign w:val="center"/>
          </w:tcPr>
          <w:p w:rsidR="006F0204" w:rsidRPr="00F66A8F" w:rsidRDefault="006F0204" w:rsidP="00B428A9">
            <w:pPr>
              <w:ind w:leftChars="-49" w:left="-108" w:rightChars="-48" w:right="-106"/>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66A8F">
              <w:rPr>
                <w:rFonts w:cs="Tahoma"/>
                <w:b w:val="0"/>
                <w:sz w:val="16"/>
                <w:szCs w:val="16"/>
              </w:rPr>
              <w:t>C10</w:t>
            </w:r>
          </w:p>
        </w:tc>
        <w:tc>
          <w:tcPr>
            <w:tcW w:w="466" w:type="dxa"/>
            <w:gridSpan w:val="2"/>
            <w:vMerge w:val="restart"/>
            <w:vAlign w:val="center"/>
          </w:tcPr>
          <w:p w:rsidR="006F0204" w:rsidRPr="00F66A8F" w:rsidRDefault="006F0204" w:rsidP="00B428A9">
            <w:pPr>
              <w:ind w:leftChars="-49" w:left="-108" w:rightChars="-48" w:right="-106"/>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66A8F">
              <w:rPr>
                <w:rFonts w:cs="Tahoma"/>
                <w:b w:val="0"/>
                <w:sz w:val="16"/>
                <w:szCs w:val="16"/>
              </w:rPr>
              <w:t>C11</w:t>
            </w:r>
          </w:p>
        </w:tc>
      </w:tr>
      <w:tr w:rsidR="00F66A8F" w:rsidRPr="006F0204" w:rsidTr="00B428A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48" w:type="dxa"/>
            <w:vMerge/>
            <w:vAlign w:val="center"/>
            <w:hideMark/>
          </w:tcPr>
          <w:p w:rsidR="006F0204" w:rsidRPr="00F66A8F" w:rsidRDefault="006F0204" w:rsidP="00B428A9">
            <w:pPr>
              <w:ind w:leftChars="-49" w:left="-108" w:rightChars="-48" w:right="-106"/>
              <w:jc w:val="center"/>
              <w:rPr>
                <w:rFonts w:cs="Tahoma"/>
                <w:b w:val="0"/>
                <w:sz w:val="16"/>
                <w:szCs w:val="16"/>
              </w:rPr>
            </w:pPr>
          </w:p>
        </w:tc>
        <w:tc>
          <w:tcPr>
            <w:tcW w:w="676" w:type="dxa"/>
            <w:vMerge/>
            <w:vAlign w:val="center"/>
          </w:tcPr>
          <w:p w:rsidR="006F0204" w:rsidRPr="00F66A8F" w:rsidRDefault="006F0204" w:rsidP="00B428A9">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501" w:type="dxa"/>
            <w:vMerge/>
            <w:vAlign w:val="center"/>
            <w:hideMark/>
          </w:tcPr>
          <w:p w:rsidR="006F0204" w:rsidRPr="00F66A8F" w:rsidRDefault="006F0204" w:rsidP="00B428A9">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443" w:type="dxa"/>
            <w:vMerge/>
            <w:vAlign w:val="center"/>
            <w:hideMark/>
          </w:tcPr>
          <w:p w:rsidR="006F0204" w:rsidRPr="00F66A8F" w:rsidRDefault="006F0204" w:rsidP="00B428A9">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778" w:type="dxa"/>
            <w:vMerge/>
            <w:vAlign w:val="center"/>
            <w:hideMark/>
          </w:tcPr>
          <w:p w:rsidR="006F0204" w:rsidRPr="00F66A8F" w:rsidRDefault="006F0204" w:rsidP="00B428A9">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577" w:type="dxa"/>
            <w:vMerge/>
            <w:vAlign w:val="center"/>
          </w:tcPr>
          <w:p w:rsidR="006F0204" w:rsidRPr="00F66A8F" w:rsidRDefault="006F0204" w:rsidP="00B428A9">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57" w:type="dxa"/>
            <w:vAlign w:val="center"/>
            <w:hideMark/>
          </w:tcPr>
          <w:p w:rsidR="006F0204" w:rsidRPr="00F66A8F" w:rsidRDefault="006F0204" w:rsidP="00B428A9">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Paddy</w:t>
            </w:r>
          </w:p>
        </w:tc>
        <w:tc>
          <w:tcPr>
            <w:tcW w:w="462" w:type="dxa"/>
            <w:vAlign w:val="center"/>
          </w:tcPr>
          <w:p w:rsidR="006F0204" w:rsidRPr="00F66A8F" w:rsidRDefault="006F0204" w:rsidP="00B428A9">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Farm</w:t>
            </w:r>
          </w:p>
        </w:tc>
        <w:tc>
          <w:tcPr>
            <w:tcW w:w="577" w:type="dxa"/>
            <w:vAlign w:val="center"/>
          </w:tcPr>
          <w:p w:rsidR="006F0204" w:rsidRPr="00F66A8F" w:rsidRDefault="006F0204" w:rsidP="00B428A9">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Forest</w:t>
            </w:r>
          </w:p>
        </w:tc>
        <w:tc>
          <w:tcPr>
            <w:tcW w:w="533" w:type="dxa"/>
            <w:vAlign w:val="center"/>
            <w:hideMark/>
          </w:tcPr>
          <w:p w:rsidR="006F0204" w:rsidRPr="00F66A8F" w:rsidRDefault="006F0204" w:rsidP="00B428A9">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Site</w:t>
            </w:r>
          </w:p>
        </w:tc>
        <w:tc>
          <w:tcPr>
            <w:tcW w:w="1032" w:type="dxa"/>
            <w:vAlign w:val="center"/>
            <w:hideMark/>
          </w:tcPr>
          <w:p w:rsidR="006F0204" w:rsidRPr="00F66A8F" w:rsidRDefault="006F0204" w:rsidP="00B428A9">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Residential</w:t>
            </w:r>
          </w:p>
        </w:tc>
        <w:tc>
          <w:tcPr>
            <w:tcW w:w="697" w:type="dxa"/>
            <w:vMerge/>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92" w:type="dxa"/>
            <w:vMerge/>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453" w:type="dxa"/>
            <w:vMerge/>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598" w:type="dxa"/>
            <w:vMerge/>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466" w:type="dxa"/>
            <w:gridSpan w:val="2"/>
            <w:vMerge/>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F66A8F" w:rsidRPr="006F0204" w:rsidTr="00F66A8F">
        <w:trPr>
          <w:gridAfter w:val="1"/>
          <w:wAfter w:w="53" w:type="dxa"/>
          <w:trHeight w:val="12"/>
        </w:trPr>
        <w:tc>
          <w:tcPr>
            <w:cnfStyle w:val="001000000000" w:firstRow="0" w:lastRow="0" w:firstColumn="1" w:lastColumn="0" w:oddVBand="0" w:evenVBand="0" w:oddHBand="0" w:evenHBand="0" w:firstRowFirstColumn="0" w:firstRowLastColumn="0" w:lastRowFirstColumn="0" w:lastRowLastColumn="0"/>
            <w:tcW w:w="848" w:type="dxa"/>
            <w:vMerge w:val="restart"/>
            <w:hideMark/>
          </w:tcPr>
          <w:p w:rsidR="006F0204" w:rsidRPr="00F66A8F" w:rsidRDefault="006F0204" w:rsidP="00F66A8F">
            <w:pPr>
              <w:ind w:leftChars="-49" w:left="-108" w:rightChars="-48" w:right="-106"/>
              <w:jc w:val="left"/>
              <w:rPr>
                <w:rFonts w:cs="Tahoma"/>
                <w:b w:val="0"/>
                <w:sz w:val="16"/>
                <w:szCs w:val="16"/>
              </w:rPr>
            </w:pPr>
            <w:r w:rsidRPr="00F66A8F">
              <w:rPr>
                <w:rFonts w:cs="Tahoma"/>
                <w:b w:val="0"/>
                <w:sz w:val="16"/>
                <w:szCs w:val="16"/>
              </w:rPr>
              <w:t>Gang won-do</w:t>
            </w:r>
          </w:p>
          <w:p w:rsidR="006F0204" w:rsidRPr="00F66A8F" w:rsidRDefault="006F0204" w:rsidP="00F66A8F">
            <w:pPr>
              <w:ind w:leftChars="-49" w:left="-108" w:rightChars="-48" w:right="-106"/>
              <w:jc w:val="left"/>
              <w:rPr>
                <w:rFonts w:cs="Tahoma"/>
                <w:b w:val="0"/>
                <w:sz w:val="16"/>
                <w:szCs w:val="16"/>
              </w:rPr>
            </w:pPr>
          </w:p>
        </w:tc>
        <w:tc>
          <w:tcPr>
            <w:tcW w:w="676" w:type="dxa"/>
          </w:tcPr>
          <w:p w:rsidR="006F0204" w:rsidRPr="00F66A8F" w:rsidRDefault="006F0204" w:rsidP="00F66A8F">
            <w:pPr>
              <w:ind w:leftChars="-49" w:left="-108" w:rightChars="-48" w:right="-106"/>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eastAsia="Gulim" w:cs="Tahoma"/>
                <w:sz w:val="16"/>
                <w:szCs w:val="16"/>
              </w:rPr>
              <w:lastRenderedPageBreak/>
              <w:t>Mean</w:t>
            </w:r>
          </w:p>
        </w:tc>
        <w:tc>
          <w:tcPr>
            <w:tcW w:w="501"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15</w:t>
            </w:r>
          </w:p>
        </w:tc>
        <w:tc>
          <w:tcPr>
            <w:tcW w:w="443"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2</w:t>
            </w:r>
          </w:p>
        </w:tc>
        <w:tc>
          <w:tcPr>
            <w:tcW w:w="778"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0.1940</w:t>
            </w:r>
          </w:p>
        </w:tc>
        <w:tc>
          <w:tcPr>
            <w:tcW w:w="577"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6.99</w:t>
            </w:r>
          </w:p>
        </w:tc>
        <w:tc>
          <w:tcPr>
            <w:tcW w:w="657"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9.46</w:t>
            </w:r>
          </w:p>
        </w:tc>
        <w:tc>
          <w:tcPr>
            <w:tcW w:w="462"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7.82</w:t>
            </w:r>
          </w:p>
        </w:tc>
        <w:tc>
          <w:tcPr>
            <w:tcW w:w="577"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78.8</w:t>
            </w:r>
          </w:p>
        </w:tc>
        <w:tc>
          <w:tcPr>
            <w:tcW w:w="533"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1.64</w:t>
            </w:r>
          </w:p>
        </w:tc>
        <w:tc>
          <w:tcPr>
            <w:tcW w:w="1032"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4.60</w:t>
            </w:r>
          </w:p>
        </w:tc>
        <w:tc>
          <w:tcPr>
            <w:tcW w:w="697"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0.057</w:t>
            </w:r>
          </w:p>
        </w:tc>
        <w:tc>
          <w:tcPr>
            <w:tcW w:w="392"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56.5</w:t>
            </w:r>
          </w:p>
        </w:tc>
        <w:tc>
          <w:tcPr>
            <w:tcW w:w="453"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68</w:t>
            </w:r>
          </w:p>
        </w:tc>
        <w:tc>
          <w:tcPr>
            <w:tcW w:w="598"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22.82</w:t>
            </w:r>
          </w:p>
        </w:tc>
        <w:tc>
          <w:tcPr>
            <w:tcW w:w="413"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3</w:t>
            </w:r>
          </w:p>
        </w:tc>
      </w:tr>
      <w:tr w:rsidR="00F66A8F" w:rsidRPr="006F0204" w:rsidTr="00F66A8F">
        <w:trPr>
          <w:gridAfter w:val="1"/>
          <w:cnfStyle w:val="000000100000" w:firstRow="0" w:lastRow="0" w:firstColumn="0" w:lastColumn="0" w:oddVBand="0" w:evenVBand="0" w:oddHBand="1" w:evenHBand="0" w:firstRowFirstColumn="0" w:firstRowLastColumn="0" w:lastRowFirstColumn="0" w:lastRowLastColumn="0"/>
          <w:wAfter w:w="53" w:type="dxa"/>
          <w:trHeight w:val="12"/>
        </w:trPr>
        <w:tc>
          <w:tcPr>
            <w:cnfStyle w:val="001000000000" w:firstRow="0" w:lastRow="0" w:firstColumn="1" w:lastColumn="0" w:oddVBand="0" w:evenVBand="0" w:oddHBand="0" w:evenHBand="0" w:firstRowFirstColumn="0" w:firstRowLastColumn="0" w:lastRowFirstColumn="0" w:lastRowLastColumn="0"/>
            <w:tcW w:w="848" w:type="dxa"/>
            <w:vMerge/>
            <w:hideMark/>
          </w:tcPr>
          <w:p w:rsidR="006F0204" w:rsidRPr="00F66A8F" w:rsidRDefault="006F0204" w:rsidP="00F66A8F">
            <w:pPr>
              <w:ind w:leftChars="-49" w:left="-108" w:rightChars="-48" w:right="-106"/>
              <w:jc w:val="left"/>
              <w:rPr>
                <w:rFonts w:cs="Tahoma"/>
                <w:b w:val="0"/>
                <w:sz w:val="16"/>
                <w:szCs w:val="16"/>
              </w:rPr>
            </w:pPr>
          </w:p>
        </w:tc>
        <w:tc>
          <w:tcPr>
            <w:tcW w:w="676" w:type="dxa"/>
          </w:tcPr>
          <w:p w:rsidR="006F0204" w:rsidRPr="00F66A8F" w:rsidRDefault="006F0204" w:rsidP="00F66A8F">
            <w:pPr>
              <w:ind w:leftChars="-49" w:left="-108" w:rightChars="-48" w:right="-106"/>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Max.</w:t>
            </w:r>
          </w:p>
        </w:tc>
        <w:tc>
          <w:tcPr>
            <w:tcW w:w="501"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39</w:t>
            </w:r>
          </w:p>
        </w:tc>
        <w:tc>
          <w:tcPr>
            <w:tcW w:w="443"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5</w:t>
            </w:r>
          </w:p>
        </w:tc>
        <w:tc>
          <w:tcPr>
            <w:tcW w:w="778"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0.6880</w:t>
            </w:r>
          </w:p>
        </w:tc>
        <w:tc>
          <w:tcPr>
            <w:tcW w:w="577"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30.9</w:t>
            </w:r>
          </w:p>
        </w:tc>
        <w:tc>
          <w:tcPr>
            <w:tcW w:w="657"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25.2</w:t>
            </w:r>
          </w:p>
        </w:tc>
        <w:tc>
          <w:tcPr>
            <w:tcW w:w="462"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14.1</w:t>
            </w:r>
          </w:p>
        </w:tc>
        <w:tc>
          <w:tcPr>
            <w:tcW w:w="577"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90.0</w:t>
            </w:r>
          </w:p>
        </w:tc>
        <w:tc>
          <w:tcPr>
            <w:tcW w:w="533"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5.20</w:t>
            </w:r>
          </w:p>
        </w:tc>
        <w:tc>
          <w:tcPr>
            <w:tcW w:w="1032"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8.90</w:t>
            </w:r>
          </w:p>
        </w:tc>
        <w:tc>
          <w:tcPr>
            <w:tcW w:w="697"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0.286</w:t>
            </w:r>
          </w:p>
        </w:tc>
        <w:tc>
          <w:tcPr>
            <w:tcW w:w="392"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100.</w:t>
            </w:r>
          </w:p>
        </w:tc>
        <w:tc>
          <w:tcPr>
            <w:tcW w:w="453"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482</w:t>
            </w:r>
          </w:p>
        </w:tc>
        <w:tc>
          <w:tcPr>
            <w:tcW w:w="598"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171.5</w:t>
            </w:r>
          </w:p>
        </w:tc>
        <w:tc>
          <w:tcPr>
            <w:tcW w:w="413"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8</w:t>
            </w:r>
          </w:p>
        </w:tc>
      </w:tr>
      <w:tr w:rsidR="00F66A8F" w:rsidRPr="006F0204" w:rsidTr="00F66A8F">
        <w:trPr>
          <w:gridAfter w:val="1"/>
          <w:wAfter w:w="53" w:type="dxa"/>
          <w:trHeight w:val="12"/>
        </w:trPr>
        <w:tc>
          <w:tcPr>
            <w:cnfStyle w:val="001000000000" w:firstRow="0" w:lastRow="0" w:firstColumn="1" w:lastColumn="0" w:oddVBand="0" w:evenVBand="0" w:oddHBand="0" w:evenHBand="0" w:firstRowFirstColumn="0" w:firstRowLastColumn="0" w:lastRowFirstColumn="0" w:lastRowLastColumn="0"/>
            <w:tcW w:w="848" w:type="dxa"/>
            <w:vMerge/>
            <w:hideMark/>
          </w:tcPr>
          <w:p w:rsidR="006F0204" w:rsidRPr="00F66A8F" w:rsidRDefault="006F0204" w:rsidP="00F66A8F">
            <w:pPr>
              <w:ind w:leftChars="-49" w:left="-108" w:rightChars="-48" w:right="-106"/>
              <w:jc w:val="left"/>
              <w:rPr>
                <w:rFonts w:cs="Tahoma"/>
                <w:b w:val="0"/>
                <w:sz w:val="16"/>
                <w:szCs w:val="16"/>
              </w:rPr>
            </w:pPr>
          </w:p>
        </w:tc>
        <w:tc>
          <w:tcPr>
            <w:tcW w:w="676" w:type="dxa"/>
          </w:tcPr>
          <w:p w:rsidR="006F0204" w:rsidRPr="00F66A8F" w:rsidRDefault="006F0204" w:rsidP="00F66A8F">
            <w:pPr>
              <w:ind w:leftChars="-49" w:left="-108" w:rightChars="-48" w:right="-106"/>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Min.</w:t>
            </w:r>
          </w:p>
        </w:tc>
        <w:tc>
          <w:tcPr>
            <w:tcW w:w="501"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w:t>
            </w:r>
          </w:p>
        </w:tc>
        <w:tc>
          <w:tcPr>
            <w:tcW w:w="443"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w:t>
            </w:r>
          </w:p>
        </w:tc>
        <w:tc>
          <w:tcPr>
            <w:tcW w:w="778"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0.0010</w:t>
            </w:r>
          </w:p>
        </w:tc>
        <w:tc>
          <w:tcPr>
            <w:tcW w:w="577"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0.70</w:t>
            </w:r>
          </w:p>
        </w:tc>
        <w:tc>
          <w:tcPr>
            <w:tcW w:w="657"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0.04</w:t>
            </w:r>
          </w:p>
        </w:tc>
        <w:tc>
          <w:tcPr>
            <w:tcW w:w="462"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0.07</w:t>
            </w:r>
          </w:p>
        </w:tc>
        <w:tc>
          <w:tcPr>
            <w:tcW w:w="577"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57.1</w:t>
            </w:r>
          </w:p>
        </w:tc>
        <w:tc>
          <w:tcPr>
            <w:tcW w:w="533"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0.10</w:t>
            </w:r>
          </w:p>
        </w:tc>
        <w:tc>
          <w:tcPr>
            <w:tcW w:w="1032"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0.18</w:t>
            </w:r>
          </w:p>
        </w:tc>
        <w:tc>
          <w:tcPr>
            <w:tcW w:w="697"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0.008</w:t>
            </w:r>
          </w:p>
        </w:tc>
        <w:tc>
          <w:tcPr>
            <w:tcW w:w="392"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14.5</w:t>
            </w:r>
          </w:p>
        </w:tc>
        <w:tc>
          <w:tcPr>
            <w:tcW w:w="453"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2</w:t>
            </w:r>
          </w:p>
        </w:tc>
        <w:tc>
          <w:tcPr>
            <w:tcW w:w="598"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0.200</w:t>
            </w:r>
          </w:p>
        </w:tc>
        <w:tc>
          <w:tcPr>
            <w:tcW w:w="413"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w:t>
            </w:r>
          </w:p>
        </w:tc>
      </w:tr>
      <w:tr w:rsidR="00F66A8F" w:rsidRPr="006F0204" w:rsidTr="00F66A8F">
        <w:trPr>
          <w:gridAfter w:val="1"/>
          <w:cnfStyle w:val="000000100000" w:firstRow="0" w:lastRow="0" w:firstColumn="0" w:lastColumn="0" w:oddVBand="0" w:evenVBand="0" w:oddHBand="1" w:evenHBand="0" w:firstRowFirstColumn="0" w:firstRowLastColumn="0" w:lastRowFirstColumn="0" w:lastRowLastColumn="0"/>
          <w:wAfter w:w="53" w:type="dxa"/>
          <w:trHeight w:val="12"/>
        </w:trPr>
        <w:tc>
          <w:tcPr>
            <w:cnfStyle w:val="001000000000" w:firstRow="0" w:lastRow="0" w:firstColumn="1" w:lastColumn="0" w:oddVBand="0" w:evenVBand="0" w:oddHBand="0" w:evenHBand="0" w:firstRowFirstColumn="0" w:firstRowLastColumn="0" w:lastRowFirstColumn="0" w:lastRowLastColumn="0"/>
            <w:tcW w:w="848" w:type="dxa"/>
            <w:vMerge w:val="restart"/>
            <w:hideMark/>
          </w:tcPr>
          <w:p w:rsidR="006F0204" w:rsidRPr="00F66A8F" w:rsidRDefault="006F0204" w:rsidP="00F66A8F">
            <w:pPr>
              <w:ind w:leftChars="-49" w:left="-108" w:rightChars="-48" w:right="-106"/>
              <w:jc w:val="left"/>
              <w:rPr>
                <w:rFonts w:cs="Tahoma"/>
                <w:b w:val="0"/>
                <w:sz w:val="16"/>
                <w:szCs w:val="16"/>
              </w:rPr>
            </w:pPr>
            <w:r w:rsidRPr="00F66A8F">
              <w:rPr>
                <w:rFonts w:cs="Tahoma"/>
                <w:b w:val="0"/>
                <w:sz w:val="16"/>
                <w:szCs w:val="16"/>
              </w:rPr>
              <w:lastRenderedPageBreak/>
              <w:t>Gyeong</w:t>
            </w:r>
          </w:p>
          <w:p w:rsidR="006F0204" w:rsidRPr="00F66A8F" w:rsidRDefault="006F0204" w:rsidP="00F66A8F">
            <w:pPr>
              <w:ind w:leftChars="-49" w:left="-108" w:rightChars="-48" w:right="-106"/>
              <w:jc w:val="left"/>
              <w:rPr>
                <w:rFonts w:cs="Tahoma"/>
                <w:b w:val="0"/>
                <w:sz w:val="16"/>
                <w:szCs w:val="16"/>
              </w:rPr>
            </w:pPr>
            <w:r w:rsidRPr="00F66A8F">
              <w:rPr>
                <w:rFonts w:cs="Tahoma"/>
                <w:b w:val="0"/>
                <w:sz w:val="16"/>
                <w:szCs w:val="16"/>
              </w:rPr>
              <w:t>sang-Buk-do</w:t>
            </w:r>
          </w:p>
        </w:tc>
        <w:tc>
          <w:tcPr>
            <w:tcW w:w="676" w:type="dxa"/>
          </w:tcPr>
          <w:p w:rsidR="006F0204" w:rsidRPr="00F66A8F" w:rsidRDefault="006F0204" w:rsidP="00F66A8F">
            <w:pPr>
              <w:ind w:leftChars="-49" w:left="-108" w:rightChars="-48" w:right="-106"/>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eastAsia="Gulim" w:cs="Tahoma"/>
                <w:sz w:val="16"/>
                <w:szCs w:val="16"/>
              </w:rPr>
              <w:t>Mean</w:t>
            </w:r>
          </w:p>
        </w:tc>
        <w:tc>
          <w:tcPr>
            <w:tcW w:w="501"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17</w:t>
            </w:r>
          </w:p>
        </w:tc>
        <w:tc>
          <w:tcPr>
            <w:tcW w:w="443"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3</w:t>
            </w:r>
          </w:p>
        </w:tc>
        <w:tc>
          <w:tcPr>
            <w:tcW w:w="778"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3.7200</w:t>
            </w:r>
          </w:p>
        </w:tc>
        <w:tc>
          <w:tcPr>
            <w:tcW w:w="577"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7.28</w:t>
            </w:r>
          </w:p>
        </w:tc>
        <w:tc>
          <w:tcPr>
            <w:tcW w:w="657"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15.9</w:t>
            </w:r>
          </w:p>
        </w:tc>
        <w:tc>
          <w:tcPr>
            <w:tcW w:w="462"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6.85</w:t>
            </w:r>
          </w:p>
        </w:tc>
        <w:tc>
          <w:tcPr>
            <w:tcW w:w="577"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71.0</w:t>
            </w:r>
          </w:p>
        </w:tc>
        <w:tc>
          <w:tcPr>
            <w:tcW w:w="533"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3.25</w:t>
            </w:r>
          </w:p>
        </w:tc>
        <w:tc>
          <w:tcPr>
            <w:tcW w:w="1032"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4.85</w:t>
            </w:r>
          </w:p>
        </w:tc>
        <w:tc>
          <w:tcPr>
            <w:tcW w:w="697"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0.061</w:t>
            </w:r>
          </w:p>
        </w:tc>
        <w:tc>
          <w:tcPr>
            <w:tcW w:w="392"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32.5</w:t>
            </w:r>
          </w:p>
        </w:tc>
        <w:tc>
          <w:tcPr>
            <w:tcW w:w="453"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84</w:t>
            </w:r>
          </w:p>
        </w:tc>
        <w:tc>
          <w:tcPr>
            <w:tcW w:w="598"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16.97</w:t>
            </w:r>
          </w:p>
        </w:tc>
        <w:tc>
          <w:tcPr>
            <w:tcW w:w="413"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6</w:t>
            </w:r>
          </w:p>
        </w:tc>
      </w:tr>
      <w:tr w:rsidR="00F66A8F" w:rsidRPr="006F0204" w:rsidTr="00F66A8F">
        <w:trPr>
          <w:gridAfter w:val="1"/>
          <w:wAfter w:w="53" w:type="dxa"/>
          <w:trHeight w:val="12"/>
        </w:trPr>
        <w:tc>
          <w:tcPr>
            <w:cnfStyle w:val="001000000000" w:firstRow="0" w:lastRow="0" w:firstColumn="1" w:lastColumn="0" w:oddVBand="0" w:evenVBand="0" w:oddHBand="0" w:evenHBand="0" w:firstRowFirstColumn="0" w:firstRowLastColumn="0" w:lastRowFirstColumn="0" w:lastRowLastColumn="0"/>
            <w:tcW w:w="848" w:type="dxa"/>
            <w:vMerge/>
            <w:hideMark/>
          </w:tcPr>
          <w:p w:rsidR="006F0204" w:rsidRPr="00F66A8F" w:rsidRDefault="006F0204" w:rsidP="00F66A8F">
            <w:pPr>
              <w:ind w:leftChars="-49" w:left="-108" w:rightChars="-48" w:right="-106"/>
              <w:jc w:val="left"/>
              <w:rPr>
                <w:rFonts w:cs="Tahoma"/>
                <w:b w:val="0"/>
                <w:sz w:val="16"/>
                <w:szCs w:val="16"/>
              </w:rPr>
            </w:pPr>
          </w:p>
        </w:tc>
        <w:tc>
          <w:tcPr>
            <w:tcW w:w="676" w:type="dxa"/>
          </w:tcPr>
          <w:p w:rsidR="006F0204" w:rsidRPr="00F66A8F" w:rsidRDefault="006F0204" w:rsidP="00F66A8F">
            <w:pPr>
              <w:ind w:leftChars="-49" w:left="-108" w:rightChars="-48" w:right="-106"/>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Max.</w:t>
            </w:r>
          </w:p>
        </w:tc>
        <w:tc>
          <w:tcPr>
            <w:tcW w:w="501"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64</w:t>
            </w:r>
          </w:p>
        </w:tc>
        <w:tc>
          <w:tcPr>
            <w:tcW w:w="443"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8</w:t>
            </w:r>
          </w:p>
        </w:tc>
        <w:tc>
          <w:tcPr>
            <w:tcW w:w="778"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25.790</w:t>
            </w:r>
          </w:p>
        </w:tc>
        <w:tc>
          <w:tcPr>
            <w:tcW w:w="577"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41.1</w:t>
            </w:r>
          </w:p>
        </w:tc>
        <w:tc>
          <w:tcPr>
            <w:tcW w:w="657"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58.9</w:t>
            </w:r>
          </w:p>
        </w:tc>
        <w:tc>
          <w:tcPr>
            <w:tcW w:w="462"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16.9</w:t>
            </w:r>
          </w:p>
        </w:tc>
        <w:tc>
          <w:tcPr>
            <w:tcW w:w="577"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96.3</w:t>
            </w:r>
          </w:p>
        </w:tc>
        <w:tc>
          <w:tcPr>
            <w:tcW w:w="533"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15.1</w:t>
            </w:r>
          </w:p>
        </w:tc>
        <w:tc>
          <w:tcPr>
            <w:tcW w:w="1032"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15.6</w:t>
            </w:r>
          </w:p>
        </w:tc>
        <w:tc>
          <w:tcPr>
            <w:tcW w:w="697"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0.330</w:t>
            </w:r>
          </w:p>
        </w:tc>
        <w:tc>
          <w:tcPr>
            <w:tcW w:w="392"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80.0</w:t>
            </w:r>
          </w:p>
        </w:tc>
        <w:tc>
          <w:tcPr>
            <w:tcW w:w="453"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570</w:t>
            </w:r>
          </w:p>
        </w:tc>
        <w:tc>
          <w:tcPr>
            <w:tcW w:w="598"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66.25</w:t>
            </w:r>
          </w:p>
        </w:tc>
        <w:tc>
          <w:tcPr>
            <w:tcW w:w="413"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17</w:t>
            </w:r>
          </w:p>
        </w:tc>
      </w:tr>
      <w:tr w:rsidR="00F66A8F" w:rsidRPr="006F0204" w:rsidTr="00F66A8F">
        <w:trPr>
          <w:gridAfter w:val="1"/>
          <w:cnfStyle w:val="000000100000" w:firstRow="0" w:lastRow="0" w:firstColumn="0" w:lastColumn="0" w:oddVBand="0" w:evenVBand="0" w:oddHBand="1" w:evenHBand="0" w:firstRowFirstColumn="0" w:firstRowLastColumn="0" w:lastRowFirstColumn="0" w:lastRowLastColumn="0"/>
          <w:wAfter w:w="53" w:type="dxa"/>
          <w:trHeight w:val="12"/>
        </w:trPr>
        <w:tc>
          <w:tcPr>
            <w:cnfStyle w:val="001000000000" w:firstRow="0" w:lastRow="0" w:firstColumn="1" w:lastColumn="0" w:oddVBand="0" w:evenVBand="0" w:oddHBand="0" w:evenHBand="0" w:firstRowFirstColumn="0" w:firstRowLastColumn="0" w:lastRowFirstColumn="0" w:lastRowLastColumn="0"/>
            <w:tcW w:w="848" w:type="dxa"/>
            <w:vMerge/>
            <w:hideMark/>
          </w:tcPr>
          <w:p w:rsidR="006F0204" w:rsidRPr="00F66A8F" w:rsidRDefault="006F0204" w:rsidP="00F66A8F">
            <w:pPr>
              <w:ind w:leftChars="-49" w:left="-108" w:rightChars="-48" w:right="-106"/>
              <w:jc w:val="left"/>
              <w:rPr>
                <w:rFonts w:cs="Tahoma"/>
                <w:b w:val="0"/>
                <w:sz w:val="16"/>
                <w:szCs w:val="16"/>
              </w:rPr>
            </w:pPr>
          </w:p>
        </w:tc>
        <w:tc>
          <w:tcPr>
            <w:tcW w:w="676" w:type="dxa"/>
          </w:tcPr>
          <w:p w:rsidR="006F0204" w:rsidRPr="00F66A8F" w:rsidRDefault="006F0204" w:rsidP="00F66A8F">
            <w:pPr>
              <w:ind w:leftChars="-49" w:left="-108" w:rightChars="-48" w:right="-106"/>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Min.</w:t>
            </w:r>
          </w:p>
        </w:tc>
        <w:tc>
          <w:tcPr>
            <w:tcW w:w="501"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w:t>
            </w:r>
          </w:p>
        </w:tc>
        <w:tc>
          <w:tcPr>
            <w:tcW w:w="443"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w:t>
            </w:r>
          </w:p>
        </w:tc>
        <w:tc>
          <w:tcPr>
            <w:tcW w:w="778"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0.0280</w:t>
            </w:r>
          </w:p>
        </w:tc>
        <w:tc>
          <w:tcPr>
            <w:tcW w:w="577"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0.76</w:t>
            </w:r>
          </w:p>
        </w:tc>
        <w:tc>
          <w:tcPr>
            <w:tcW w:w="657"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0.62</w:t>
            </w:r>
          </w:p>
        </w:tc>
        <w:tc>
          <w:tcPr>
            <w:tcW w:w="462"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0.31</w:t>
            </w:r>
          </w:p>
        </w:tc>
        <w:tc>
          <w:tcPr>
            <w:tcW w:w="577"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16.2</w:t>
            </w:r>
          </w:p>
        </w:tc>
        <w:tc>
          <w:tcPr>
            <w:tcW w:w="533"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0.50</w:t>
            </w:r>
          </w:p>
        </w:tc>
        <w:tc>
          <w:tcPr>
            <w:tcW w:w="1032"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0.94</w:t>
            </w:r>
          </w:p>
        </w:tc>
        <w:tc>
          <w:tcPr>
            <w:tcW w:w="697"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0.005</w:t>
            </w:r>
          </w:p>
        </w:tc>
        <w:tc>
          <w:tcPr>
            <w:tcW w:w="392"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0.80</w:t>
            </w:r>
          </w:p>
        </w:tc>
        <w:tc>
          <w:tcPr>
            <w:tcW w:w="453"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2</w:t>
            </w:r>
          </w:p>
        </w:tc>
        <w:tc>
          <w:tcPr>
            <w:tcW w:w="598"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1.000</w:t>
            </w:r>
          </w:p>
        </w:tc>
        <w:tc>
          <w:tcPr>
            <w:tcW w:w="413"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w:t>
            </w:r>
          </w:p>
        </w:tc>
      </w:tr>
      <w:tr w:rsidR="00F66A8F" w:rsidRPr="006F0204" w:rsidTr="00F66A8F">
        <w:trPr>
          <w:gridAfter w:val="1"/>
          <w:wAfter w:w="53" w:type="dxa"/>
          <w:trHeight w:val="12"/>
        </w:trPr>
        <w:tc>
          <w:tcPr>
            <w:cnfStyle w:val="001000000000" w:firstRow="0" w:lastRow="0" w:firstColumn="1" w:lastColumn="0" w:oddVBand="0" w:evenVBand="0" w:oddHBand="0" w:evenHBand="0" w:firstRowFirstColumn="0" w:firstRowLastColumn="0" w:lastRowFirstColumn="0" w:lastRowLastColumn="0"/>
            <w:tcW w:w="848" w:type="dxa"/>
            <w:vMerge w:val="restart"/>
            <w:hideMark/>
          </w:tcPr>
          <w:p w:rsidR="006F0204" w:rsidRPr="00F66A8F" w:rsidRDefault="006F0204" w:rsidP="00F66A8F">
            <w:pPr>
              <w:ind w:leftChars="-49" w:left="-108" w:rightChars="-48" w:right="-106"/>
              <w:jc w:val="left"/>
              <w:rPr>
                <w:rFonts w:cs="Tahoma"/>
                <w:b w:val="0"/>
                <w:sz w:val="16"/>
                <w:szCs w:val="16"/>
              </w:rPr>
            </w:pPr>
            <w:r w:rsidRPr="00F66A8F">
              <w:rPr>
                <w:rFonts w:cs="Tahoma"/>
                <w:b w:val="0"/>
                <w:sz w:val="16"/>
                <w:szCs w:val="16"/>
              </w:rPr>
              <w:t>Gyeong</w:t>
            </w:r>
          </w:p>
          <w:p w:rsidR="006F0204" w:rsidRPr="00F66A8F" w:rsidRDefault="006F0204" w:rsidP="00F66A8F">
            <w:pPr>
              <w:ind w:leftChars="-49" w:left="-108" w:rightChars="-48" w:right="-106"/>
              <w:jc w:val="left"/>
              <w:rPr>
                <w:rFonts w:cs="Tahoma"/>
                <w:b w:val="0"/>
                <w:sz w:val="16"/>
                <w:szCs w:val="16"/>
              </w:rPr>
            </w:pPr>
            <w:r w:rsidRPr="00F66A8F">
              <w:rPr>
                <w:rFonts w:cs="Tahoma"/>
                <w:b w:val="0"/>
                <w:sz w:val="16"/>
                <w:szCs w:val="16"/>
              </w:rPr>
              <w:t>sang-Nam-do</w:t>
            </w:r>
          </w:p>
        </w:tc>
        <w:tc>
          <w:tcPr>
            <w:tcW w:w="676" w:type="dxa"/>
          </w:tcPr>
          <w:p w:rsidR="006F0204" w:rsidRPr="00F66A8F" w:rsidRDefault="006F0204" w:rsidP="00F66A8F">
            <w:pPr>
              <w:ind w:leftChars="-49" w:left="-108" w:rightChars="-48" w:right="-106"/>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eastAsia="Gulim" w:cs="Tahoma"/>
                <w:sz w:val="16"/>
                <w:szCs w:val="16"/>
              </w:rPr>
              <w:t>Mean</w:t>
            </w:r>
          </w:p>
        </w:tc>
        <w:tc>
          <w:tcPr>
            <w:tcW w:w="501"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12</w:t>
            </w:r>
          </w:p>
        </w:tc>
        <w:tc>
          <w:tcPr>
            <w:tcW w:w="443"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4</w:t>
            </w:r>
          </w:p>
        </w:tc>
        <w:tc>
          <w:tcPr>
            <w:tcW w:w="778"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108.28</w:t>
            </w:r>
          </w:p>
        </w:tc>
        <w:tc>
          <w:tcPr>
            <w:tcW w:w="577"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28.6</w:t>
            </w:r>
          </w:p>
        </w:tc>
        <w:tc>
          <w:tcPr>
            <w:tcW w:w="657" w:type="dxa"/>
            <w:hideMark/>
          </w:tcPr>
          <w:p w:rsidR="006F0204" w:rsidRPr="00F66A8F" w:rsidRDefault="00F66A8F" w:rsidP="00F66A8F">
            <w:pPr>
              <w:tabs>
                <w:tab w:val="center" w:pos="219"/>
              </w:tabs>
              <w:ind w:leftChars="-49" w:left="-108" w:rightChars="-48" w:right="-106"/>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ab/>
            </w:r>
            <w:r w:rsidR="006F0204" w:rsidRPr="00F66A8F">
              <w:rPr>
                <w:rFonts w:cs="Tahoma"/>
                <w:sz w:val="16"/>
                <w:szCs w:val="16"/>
              </w:rPr>
              <w:t>18.9</w:t>
            </w:r>
          </w:p>
        </w:tc>
        <w:tc>
          <w:tcPr>
            <w:tcW w:w="462"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7.41</w:t>
            </w:r>
          </w:p>
        </w:tc>
        <w:tc>
          <w:tcPr>
            <w:tcW w:w="577"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68.1</w:t>
            </w:r>
          </w:p>
        </w:tc>
        <w:tc>
          <w:tcPr>
            <w:tcW w:w="533"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4.38</w:t>
            </w:r>
          </w:p>
        </w:tc>
        <w:tc>
          <w:tcPr>
            <w:tcW w:w="1032"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3.65</w:t>
            </w:r>
          </w:p>
        </w:tc>
        <w:tc>
          <w:tcPr>
            <w:tcW w:w="697"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0.038</w:t>
            </w:r>
          </w:p>
        </w:tc>
        <w:tc>
          <w:tcPr>
            <w:tcW w:w="392"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59.6</w:t>
            </w:r>
          </w:p>
        </w:tc>
        <w:tc>
          <w:tcPr>
            <w:tcW w:w="453"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137</w:t>
            </w:r>
          </w:p>
        </w:tc>
        <w:tc>
          <w:tcPr>
            <w:tcW w:w="598"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17.27</w:t>
            </w:r>
          </w:p>
        </w:tc>
        <w:tc>
          <w:tcPr>
            <w:tcW w:w="413"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3</w:t>
            </w:r>
          </w:p>
        </w:tc>
      </w:tr>
      <w:tr w:rsidR="00F66A8F" w:rsidRPr="006F0204" w:rsidTr="00F66A8F">
        <w:trPr>
          <w:gridAfter w:val="1"/>
          <w:cnfStyle w:val="000000100000" w:firstRow="0" w:lastRow="0" w:firstColumn="0" w:lastColumn="0" w:oddVBand="0" w:evenVBand="0" w:oddHBand="1" w:evenHBand="0" w:firstRowFirstColumn="0" w:firstRowLastColumn="0" w:lastRowFirstColumn="0" w:lastRowLastColumn="0"/>
          <w:wAfter w:w="53" w:type="dxa"/>
          <w:trHeight w:val="12"/>
        </w:trPr>
        <w:tc>
          <w:tcPr>
            <w:cnfStyle w:val="001000000000" w:firstRow="0" w:lastRow="0" w:firstColumn="1" w:lastColumn="0" w:oddVBand="0" w:evenVBand="0" w:oddHBand="0" w:evenHBand="0" w:firstRowFirstColumn="0" w:firstRowLastColumn="0" w:lastRowFirstColumn="0" w:lastRowLastColumn="0"/>
            <w:tcW w:w="848" w:type="dxa"/>
            <w:vMerge/>
            <w:hideMark/>
          </w:tcPr>
          <w:p w:rsidR="006F0204" w:rsidRPr="00F66A8F" w:rsidRDefault="006F0204" w:rsidP="00F66A8F">
            <w:pPr>
              <w:ind w:leftChars="-49" w:left="-108" w:rightChars="-48" w:right="-106"/>
              <w:jc w:val="left"/>
              <w:rPr>
                <w:rFonts w:cs="Tahoma"/>
                <w:b w:val="0"/>
                <w:sz w:val="16"/>
                <w:szCs w:val="16"/>
              </w:rPr>
            </w:pPr>
          </w:p>
        </w:tc>
        <w:tc>
          <w:tcPr>
            <w:tcW w:w="676" w:type="dxa"/>
          </w:tcPr>
          <w:p w:rsidR="006F0204" w:rsidRPr="00F66A8F" w:rsidRDefault="006F0204" w:rsidP="00F66A8F">
            <w:pPr>
              <w:ind w:leftChars="-49" w:left="-108" w:rightChars="-48" w:right="-106"/>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Max.</w:t>
            </w:r>
          </w:p>
        </w:tc>
        <w:tc>
          <w:tcPr>
            <w:tcW w:w="501"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38</w:t>
            </w:r>
          </w:p>
        </w:tc>
        <w:tc>
          <w:tcPr>
            <w:tcW w:w="443"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9</w:t>
            </w:r>
          </w:p>
        </w:tc>
        <w:tc>
          <w:tcPr>
            <w:tcW w:w="778"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106.72</w:t>
            </w:r>
          </w:p>
        </w:tc>
        <w:tc>
          <w:tcPr>
            <w:tcW w:w="577"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1028.</w:t>
            </w:r>
          </w:p>
        </w:tc>
        <w:tc>
          <w:tcPr>
            <w:tcW w:w="657"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42.5</w:t>
            </w:r>
          </w:p>
        </w:tc>
        <w:tc>
          <w:tcPr>
            <w:tcW w:w="462"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18.3</w:t>
            </w:r>
          </w:p>
        </w:tc>
        <w:tc>
          <w:tcPr>
            <w:tcW w:w="577"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89.1</w:t>
            </w:r>
          </w:p>
        </w:tc>
        <w:tc>
          <w:tcPr>
            <w:tcW w:w="533"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12.6</w:t>
            </w:r>
          </w:p>
        </w:tc>
        <w:tc>
          <w:tcPr>
            <w:tcW w:w="1032"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7.80</w:t>
            </w:r>
          </w:p>
        </w:tc>
        <w:tc>
          <w:tcPr>
            <w:tcW w:w="697"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0.142</w:t>
            </w:r>
          </w:p>
        </w:tc>
        <w:tc>
          <w:tcPr>
            <w:tcW w:w="392"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100.</w:t>
            </w:r>
          </w:p>
        </w:tc>
        <w:tc>
          <w:tcPr>
            <w:tcW w:w="453"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1141</w:t>
            </w:r>
          </w:p>
        </w:tc>
        <w:tc>
          <w:tcPr>
            <w:tcW w:w="598"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104.0</w:t>
            </w:r>
          </w:p>
        </w:tc>
        <w:tc>
          <w:tcPr>
            <w:tcW w:w="413"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6</w:t>
            </w:r>
          </w:p>
        </w:tc>
      </w:tr>
      <w:tr w:rsidR="00F66A8F" w:rsidRPr="006F0204" w:rsidTr="00F66A8F">
        <w:trPr>
          <w:gridAfter w:val="1"/>
          <w:wAfter w:w="53" w:type="dxa"/>
          <w:trHeight w:val="90"/>
        </w:trPr>
        <w:tc>
          <w:tcPr>
            <w:cnfStyle w:val="001000000000" w:firstRow="0" w:lastRow="0" w:firstColumn="1" w:lastColumn="0" w:oddVBand="0" w:evenVBand="0" w:oddHBand="0" w:evenHBand="0" w:firstRowFirstColumn="0" w:firstRowLastColumn="0" w:lastRowFirstColumn="0" w:lastRowLastColumn="0"/>
            <w:tcW w:w="848" w:type="dxa"/>
            <w:vMerge/>
            <w:hideMark/>
          </w:tcPr>
          <w:p w:rsidR="006F0204" w:rsidRPr="00F66A8F" w:rsidRDefault="006F0204" w:rsidP="00F66A8F">
            <w:pPr>
              <w:ind w:leftChars="-49" w:left="-108" w:rightChars="-48" w:right="-106"/>
              <w:jc w:val="left"/>
              <w:rPr>
                <w:rFonts w:cs="Tahoma"/>
                <w:b w:val="0"/>
                <w:sz w:val="16"/>
                <w:szCs w:val="16"/>
              </w:rPr>
            </w:pPr>
          </w:p>
        </w:tc>
        <w:tc>
          <w:tcPr>
            <w:tcW w:w="676" w:type="dxa"/>
          </w:tcPr>
          <w:p w:rsidR="006F0204" w:rsidRPr="00F66A8F" w:rsidRDefault="006F0204" w:rsidP="00F66A8F">
            <w:pPr>
              <w:ind w:leftChars="-49" w:left="-108" w:rightChars="-48" w:right="-106"/>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Min.</w:t>
            </w:r>
          </w:p>
        </w:tc>
        <w:tc>
          <w:tcPr>
            <w:tcW w:w="501"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2</w:t>
            </w:r>
          </w:p>
        </w:tc>
        <w:tc>
          <w:tcPr>
            <w:tcW w:w="443"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w:t>
            </w:r>
          </w:p>
        </w:tc>
        <w:tc>
          <w:tcPr>
            <w:tcW w:w="778"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0.0023</w:t>
            </w:r>
          </w:p>
        </w:tc>
        <w:tc>
          <w:tcPr>
            <w:tcW w:w="577"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0.39</w:t>
            </w:r>
          </w:p>
        </w:tc>
        <w:tc>
          <w:tcPr>
            <w:tcW w:w="657"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3.70</w:t>
            </w:r>
          </w:p>
        </w:tc>
        <w:tc>
          <w:tcPr>
            <w:tcW w:w="462"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0.60</w:t>
            </w:r>
          </w:p>
        </w:tc>
        <w:tc>
          <w:tcPr>
            <w:tcW w:w="577"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33.7</w:t>
            </w:r>
          </w:p>
        </w:tc>
        <w:tc>
          <w:tcPr>
            <w:tcW w:w="533"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0.52</w:t>
            </w:r>
          </w:p>
        </w:tc>
        <w:tc>
          <w:tcPr>
            <w:tcW w:w="1032"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0.10</w:t>
            </w:r>
          </w:p>
        </w:tc>
        <w:tc>
          <w:tcPr>
            <w:tcW w:w="697"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0.001</w:t>
            </w:r>
          </w:p>
        </w:tc>
        <w:tc>
          <w:tcPr>
            <w:tcW w:w="392"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0.7</w:t>
            </w:r>
          </w:p>
        </w:tc>
        <w:tc>
          <w:tcPr>
            <w:tcW w:w="453"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17</w:t>
            </w:r>
          </w:p>
        </w:tc>
        <w:tc>
          <w:tcPr>
            <w:tcW w:w="598"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0.210</w:t>
            </w:r>
          </w:p>
        </w:tc>
        <w:tc>
          <w:tcPr>
            <w:tcW w:w="413"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w:t>
            </w:r>
          </w:p>
        </w:tc>
      </w:tr>
      <w:tr w:rsidR="00F66A8F" w:rsidRPr="006F0204" w:rsidTr="00F66A8F">
        <w:trPr>
          <w:gridAfter w:val="1"/>
          <w:cnfStyle w:val="000000100000" w:firstRow="0" w:lastRow="0" w:firstColumn="0" w:lastColumn="0" w:oddVBand="0" w:evenVBand="0" w:oddHBand="1" w:evenHBand="0" w:firstRowFirstColumn="0" w:firstRowLastColumn="0" w:lastRowFirstColumn="0" w:lastRowLastColumn="0"/>
          <w:wAfter w:w="53" w:type="dxa"/>
          <w:trHeight w:val="12"/>
        </w:trPr>
        <w:tc>
          <w:tcPr>
            <w:cnfStyle w:val="001000000000" w:firstRow="0" w:lastRow="0" w:firstColumn="1" w:lastColumn="0" w:oddVBand="0" w:evenVBand="0" w:oddHBand="0" w:evenHBand="0" w:firstRowFirstColumn="0" w:firstRowLastColumn="0" w:lastRowFirstColumn="0" w:lastRowLastColumn="0"/>
            <w:tcW w:w="848" w:type="dxa"/>
            <w:vMerge w:val="restart"/>
            <w:hideMark/>
          </w:tcPr>
          <w:p w:rsidR="006F0204" w:rsidRPr="00F66A8F" w:rsidRDefault="006F0204" w:rsidP="00F66A8F">
            <w:pPr>
              <w:ind w:leftChars="-49" w:left="-108" w:rightChars="-48" w:right="-106"/>
              <w:jc w:val="left"/>
              <w:rPr>
                <w:rFonts w:cs="Tahoma"/>
                <w:b w:val="0"/>
                <w:sz w:val="16"/>
                <w:szCs w:val="16"/>
              </w:rPr>
            </w:pPr>
            <w:r w:rsidRPr="00F66A8F">
              <w:rPr>
                <w:rFonts w:cs="Tahoma"/>
                <w:b w:val="0"/>
                <w:sz w:val="16"/>
                <w:szCs w:val="16"/>
              </w:rPr>
              <w:t>Jeonra-Buk-do</w:t>
            </w:r>
          </w:p>
        </w:tc>
        <w:tc>
          <w:tcPr>
            <w:tcW w:w="676" w:type="dxa"/>
          </w:tcPr>
          <w:p w:rsidR="006F0204" w:rsidRPr="00F66A8F" w:rsidRDefault="006F0204" w:rsidP="00F66A8F">
            <w:pPr>
              <w:ind w:leftChars="-49" w:left="-108" w:rightChars="-48" w:right="-106"/>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eastAsia="Gulim" w:cs="Tahoma"/>
                <w:sz w:val="16"/>
                <w:szCs w:val="16"/>
              </w:rPr>
              <w:t>Mean</w:t>
            </w:r>
          </w:p>
        </w:tc>
        <w:tc>
          <w:tcPr>
            <w:tcW w:w="501"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11</w:t>
            </w:r>
          </w:p>
        </w:tc>
        <w:tc>
          <w:tcPr>
            <w:tcW w:w="443"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3</w:t>
            </w:r>
          </w:p>
        </w:tc>
        <w:tc>
          <w:tcPr>
            <w:tcW w:w="778"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106.32</w:t>
            </w:r>
          </w:p>
        </w:tc>
        <w:tc>
          <w:tcPr>
            <w:tcW w:w="577"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3.24</w:t>
            </w:r>
          </w:p>
        </w:tc>
        <w:tc>
          <w:tcPr>
            <w:tcW w:w="657"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19.0</w:t>
            </w:r>
          </w:p>
        </w:tc>
        <w:tc>
          <w:tcPr>
            <w:tcW w:w="462"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8.19</w:t>
            </w:r>
          </w:p>
        </w:tc>
        <w:tc>
          <w:tcPr>
            <w:tcW w:w="577"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62.3</w:t>
            </w:r>
          </w:p>
        </w:tc>
        <w:tc>
          <w:tcPr>
            <w:tcW w:w="533"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4.79</w:t>
            </w:r>
          </w:p>
        </w:tc>
        <w:tc>
          <w:tcPr>
            <w:tcW w:w="1032"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8.09</w:t>
            </w:r>
          </w:p>
        </w:tc>
        <w:tc>
          <w:tcPr>
            <w:tcW w:w="697"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0.056</w:t>
            </w:r>
          </w:p>
        </w:tc>
        <w:tc>
          <w:tcPr>
            <w:tcW w:w="392"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67.2</w:t>
            </w:r>
          </w:p>
        </w:tc>
        <w:tc>
          <w:tcPr>
            <w:tcW w:w="453"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121</w:t>
            </w:r>
          </w:p>
        </w:tc>
        <w:tc>
          <w:tcPr>
            <w:tcW w:w="598"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52.57</w:t>
            </w:r>
          </w:p>
        </w:tc>
        <w:tc>
          <w:tcPr>
            <w:tcW w:w="413"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9</w:t>
            </w:r>
          </w:p>
        </w:tc>
      </w:tr>
      <w:tr w:rsidR="00F66A8F" w:rsidRPr="006F0204" w:rsidTr="00F66A8F">
        <w:trPr>
          <w:gridAfter w:val="1"/>
          <w:wAfter w:w="53" w:type="dxa"/>
          <w:trHeight w:val="12"/>
        </w:trPr>
        <w:tc>
          <w:tcPr>
            <w:cnfStyle w:val="001000000000" w:firstRow="0" w:lastRow="0" w:firstColumn="1" w:lastColumn="0" w:oddVBand="0" w:evenVBand="0" w:oddHBand="0" w:evenHBand="0" w:firstRowFirstColumn="0" w:firstRowLastColumn="0" w:lastRowFirstColumn="0" w:lastRowLastColumn="0"/>
            <w:tcW w:w="848" w:type="dxa"/>
            <w:vMerge/>
            <w:hideMark/>
          </w:tcPr>
          <w:p w:rsidR="006F0204" w:rsidRPr="00F66A8F" w:rsidRDefault="006F0204" w:rsidP="00F66A8F">
            <w:pPr>
              <w:ind w:leftChars="-49" w:left="-108" w:rightChars="-48" w:right="-106"/>
              <w:jc w:val="left"/>
              <w:rPr>
                <w:rFonts w:cs="Tahoma"/>
                <w:b w:val="0"/>
                <w:sz w:val="16"/>
                <w:szCs w:val="16"/>
              </w:rPr>
            </w:pPr>
          </w:p>
        </w:tc>
        <w:tc>
          <w:tcPr>
            <w:tcW w:w="676" w:type="dxa"/>
          </w:tcPr>
          <w:p w:rsidR="006F0204" w:rsidRPr="00F66A8F" w:rsidRDefault="006F0204" w:rsidP="00F66A8F">
            <w:pPr>
              <w:ind w:leftChars="-49" w:left="-108" w:rightChars="-48" w:right="-106"/>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Max.</w:t>
            </w:r>
          </w:p>
        </w:tc>
        <w:tc>
          <w:tcPr>
            <w:tcW w:w="501"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29</w:t>
            </w:r>
          </w:p>
        </w:tc>
        <w:tc>
          <w:tcPr>
            <w:tcW w:w="443"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7</w:t>
            </w:r>
          </w:p>
        </w:tc>
        <w:tc>
          <w:tcPr>
            <w:tcW w:w="778"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655.29</w:t>
            </w:r>
          </w:p>
        </w:tc>
        <w:tc>
          <w:tcPr>
            <w:tcW w:w="577"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9.95</w:t>
            </w:r>
          </w:p>
        </w:tc>
        <w:tc>
          <w:tcPr>
            <w:tcW w:w="657"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50.0</w:t>
            </w:r>
          </w:p>
        </w:tc>
        <w:tc>
          <w:tcPr>
            <w:tcW w:w="462"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27.7</w:t>
            </w:r>
          </w:p>
        </w:tc>
        <w:tc>
          <w:tcPr>
            <w:tcW w:w="577"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86.2</w:t>
            </w:r>
          </w:p>
        </w:tc>
        <w:tc>
          <w:tcPr>
            <w:tcW w:w="533"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19.9</w:t>
            </w:r>
          </w:p>
        </w:tc>
        <w:tc>
          <w:tcPr>
            <w:tcW w:w="1032"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26.4</w:t>
            </w:r>
          </w:p>
        </w:tc>
        <w:tc>
          <w:tcPr>
            <w:tcW w:w="697"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0.228</w:t>
            </w:r>
          </w:p>
        </w:tc>
        <w:tc>
          <w:tcPr>
            <w:tcW w:w="392"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100.</w:t>
            </w:r>
          </w:p>
        </w:tc>
        <w:tc>
          <w:tcPr>
            <w:tcW w:w="453"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795</w:t>
            </w:r>
          </w:p>
        </w:tc>
        <w:tc>
          <w:tcPr>
            <w:tcW w:w="598"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211.0</w:t>
            </w:r>
          </w:p>
        </w:tc>
        <w:tc>
          <w:tcPr>
            <w:tcW w:w="413"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47</w:t>
            </w:r>
          </w:p>
        </w:tc>
      </w:tr>
      <w:tr w:rsidR="00F66A8F" w:rsidRPr="006F0204" w:rsidTr="00F66A8F">
        <w:trPr>
          <w:gridAfter w:val="1"/>
          <w:cnfStyle w:val="000000100000" w:firstRow="0" w:lastRow="0" w:firstColumn="0" w:lastColumn="0" w:oddVBand="0" w:evenVBand="0" w:oddHBand="1" w:evenHBand="0" w:firstRowFirstColumn="0" w:firstRowLastColumn="0" w:lastRowFirstColumn="0" w:lastRowLastColumn="0"/>
          <w:wAfter w:w="53" w:type="dxa"/>
          <w:trHeight w:val="12"/>
        </w:trPr>
        <w:tc>
          <w:tcPr>
            <w:cnfStyle w:val="001000000000" w:firstRow="0" w:lastRow="0" w:firstColumn="1" w:lastColumn="0" w:oddVBand="0" w:evenVBand="0" w:oddHBand="0" w:evenHBand="0" w:firstRowFirstColumn="0" w:firstRowLastColumn="0" w:lastRowFirstColumn="0" w:lastRowLastColumn="0"/>
            <w:tcW w:w="848" w:type="dxa"/>
            <w:vMerge/>
            <w:hideMark/>
          </w:tcPr>
          <w:p w:rsidR="006F0204" w:rsidRPr="00F66A8F" w:rsidRDefault="006F0204" w:rsidP="00F66A8F">
            <w:pPr>
              <w:ind w:leftChars="-49" w:left="-108" w:rightChars="-48" w:right="-106"/>
              <w:jc w:val="left"/>
              <w:rPr>
                <w:rFonts w:cs="Tahoma"/>
                <w:b w:val="0"/>
                <w:sz w:val="16"/>
                <w:szCs w:val="16"/>
              </w:rPr>
            </w:pPr>
          </w:p>
        </w:tc>
        <w:tc>
          <w:tcPr>
            <w:tcW w:w="676" w:type="dxa"/>
          </w:tcPr>
          <w:p w:rsidR="006F0204" w:rsidRPr="00F66A8F" w:rsidRDefault="006F0204" w:rsidP="00F66A8F">
            <w:pPr>
              <w:ind w:leftChars="-49" w:left="-108" w:rightChars="-48" w:right="-106"/>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Min.</w:t>
            </w:r>
          </w:p>
        </w:tc>
        <w:tc>
          <w:tcPr>
            <w:tcW w:w="501"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w:t>
            </w:r>
          </w:p>
        </w:tc>
        <w:tc>
          <w:tcPr>
            <w:tcW w:w="443"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2</w:t>
            </w:r>
          </w:p>
        </w:tc>
        <w:tc>
          <w:tcPr>
            <w:tcW w:w="778"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0.1642</w:t>
            </w:r>
          </w:p>
        </w:tc>
        <w:tc>
          <w:tcPr>
            <w:tcW w:w="577"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0.44</w:t>
            </w:r>
          </w:p>
        </w:tc>
        <w:tc>
          <w:tcPr>
            <w:tcW w:w="657"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5.47</w:t>
            </w:r>
          </w:p>
        </w:tc>
        <w:tc>
          <w:tcPr>
            <w:tcW w:w="462"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2.99</w:t>
            </w:r>
          </w:p>
        </w:tc>
        <w:tc>
          <w:tcPr>
            <w:tcW w:w="577"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16.0</w:t>
            </w:r>
          </w:p>
        </w:tc>
        <w:tc>
          <w:tcPr>
            <w:tcW w:w="533"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0.38</w:t>
            </w:r>
          </w:p>
        </w:tc>
        <w:tc>
          <w:tcPr>
            <w:tcW w:w="1032"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1.02</w:t>
            </w:r>
          </w:p>
        </w:tc>
        <w:tc>
          <w:tcPr>
            <w:tcW w:w="697"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0.005</w:t>
            </w:r>
          </w:p>
        </w:tc>
        <w:tc>
          <w:tcPr>
            <w:tcW w:w="392"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35.5</w:t>
            </w:r>
          </w:p>
        </w:tc>
        <w:tc>
          <w:tcPr>
            <w:tcW w:w="453"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17</w:t>
            </w:r>
          </w:p>
        </w:tc>
        <w:tc>
          <w:tcPr>
            <w:tcW w:w="598"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0.260</w:t>
            </w:r>
          </w:p>
        </w:tc>
        <w:tc>
          <w:tcPr>
            <w:tcW w:w="413"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2</w:t>
            </w:r>
          </w:p>
        </w:tc>
      </w:tr>
      <w:tr w:rsidR="00F66A8F" w:rsidRPr="006F0204" w:rsidTr="00F66A8F">
        <w:trPr>
          <w:gridAfter w:val="1"/>
          <w:wAfter w:w="53" w:type="dxa"/>
          <w:trHeight w:val="12"/>
        </w:trPr>
        <w:tc>
          <w:tcPr>
            <w:cnfStyle w:val="001000000000" w:firstRow="0" w:lastRow="0" w:firstColumn="1" w:lastColumn="0" w:oddVBand="0" w:evenVBand="0" w:oddHBand="0" w:evenHBand="0" w:firstRowFirstColumn="0" w:firstRowLastColumn="0" w:lastRowFirstColumn="0" w:lastRowLastColumn="0"/>
            <w:tcW w:w="848" w:type="dxa"/>
            <w:vMerge w:val="restart"/>
            <w:hideMark/>
          </w:tcPr>
          <w:p w:rsidR="006F0204" w:rsidRPr="00F66A8F" w:rsidRDefault="006F0204" w:rsidP="00F66A8F">
            <w:pPr>
              <w:ind w:leftChars="-49" w:left="-108" w:rightChars="-48" w:right="-106"/>
              <w:jc w:val="left"/>
              <w:rPr>
                <w:rFonts w:cs="Tahoma"/>
                <w:b w:val="0"/>
                <w:sz w:val="16"/>
                <w:szCs w:val="16"/>
              </w:rPr>
            </w:pPr>
            <w:r w:rsidRPr="00F66A8F">
              <w:rPr>
                <w:rFonts w:cs="Tahoma"/>
                <w:b w:val="0"/>
                <w:sz w:val="16"/>
                <w:szCs w:val="16"/>
              </w:rPr>
              <w:t>Chungcheong-Buk-do</w:t>
            </w:r>
          </w:p>
        </w:tc>
        <w:tc>
          <w:tcPr>
            <w:tcW w:w="676" w:type="dxa"/>
          </w:tcPr>
          <w:p w:rsidR="006F0204" w:rsidRPr="00F66A8F" w:rsidRDefault="006F0204" w:rsidP="00F66A8F">
            <w:pPr>
              <w:ind w:leftChars="-49" w:left="-108" w:rightChars="-48" w:right="-106"/>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eastAsia="Gulim" w:cs="Tahoma"/>
                <w:sz w:val="16"/>
                <w:szCs w:val="16"/>
              </w:rPr>
              <w:t>Mean</w:t>
            </w:r>
          </w:p>
        </w:tc>
        <w:tc>
          <w:tcPr>
            <w:tcW w:w="501"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16</w:t>
            </w:r>
          </w:p>
        </w:tc>
        <w:tc>
          <w:tcPr>
            <w:tcW w:w="443"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4</w:t>
            </w:r>
          </w:p>
        </w:tc>
        <w:tc>
          <w:tcPr>
            <w:tcW w:w="778"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0.1236</w:t>
            </w:r>
          </w:p>
        </w:tc>
        <w:tc>
          <w:tcPr>
            <w:tcW w:w="577"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4.50</w:t>
            </w:r>
          </w:p>
        </w:tc>
        <w:tc>
          <w:tcPr>
            <w:tcW w:w="657"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16.5</w:t>
            </w:r>
          </w:p>
        </w:tc>
        <w:tc>
          <w:tcPr>
            <w:tcW w:w="462"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13.3</w:t>
            </w:r>
          </w:p>
        </w:tc>
        <w:tc>
          <w:tcPr>
            <w:tcW w:w="577"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64.2</w:t>
            </w:r>
          </w:p>
        </w:tc>
        <w:tc>
          <w:tcPr>
            <w:tcW w:w="533"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4.44</w:t>
            </w:r>
          </w:p>
        </w:tc>
        <w:tc>
          <w:tcPr>
            <w:tcW w:w="1032"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8.35</w:t>
            </w:r>
          </w:p>
        </w:tc>
        <w:tc>
          <w:tcPr>
            <w:tcW w:w="697"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0.187</w:t>
            </w:r>
          </w:p>
        </w:tc>
        <w:tc>
          <w:tcPr>
            <w:tcW w:w="392"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53.8</w:t>
            </w:r>
          </w:p>
        </w:tc>
        <w:tc>
          <w:tcPr>
            <w:tcW w:w="453"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89</w:t>
            </w:r>
          </w:p>
        </w:tc>
        <w:tc>
          <w:tcPr>
            <w:tcW w:w="598"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52.41</w:t>
            </w:r>
          </w:p>
        </w:tc>
        <w:tc>
          <w:tcPr>
            <w:tcW w:w="413"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2</w:t>
            </w:r>
          </w:p>
        </w:tc>
      </w:tr>
      <w:tr w:rsidR="00F66A8F" w:rsidRPr="006F0204" w:rsidTr="00F66A8F">
        <w:trPr>
          <w:gridAfter w:val="1"/>
          <w:cnfStyle w:val="000000100000" w:firstRow="0" w:lastRow="0" w:firstColumn="0" w:lastColumn="0" w:oddVBand="0" w:evenVBand="0" w:oddHBand="1" w:evenHBand="0" w:firstRowFirstColumn="0" w:firstRowLastColumn="0" w:lastRowFirstColumn="0" w:lastRowLastColumn="0"/>
          <w:wAfter w:w="53" w:type="dxa"/>
          <w:trHeight w:val="12"/>
        </w:trPr>
        <w:tc>
          <w:tcPr>
            <w:cnfStyle w:val="001000000000" w:firstRow="0" w:lastRow="0" w:firstColumn="1" w:lastColumn="0" w:oddVBand="0" w:evenVBand="0" w:oddHBand="0" w:evenHBand="0" w:firstRowFirstColumn="0" w:firstRowLastColumn="0" w:lastRowFirstColumn="0" w:lastRowLastColumn="0"/>
            <w:tcW w:w="848" w:type="dxa"/>
            <w:vMerge/>
            <w:hideMark/>
          </w:tcPr>
          <w:p w:rsidR="006F0204" w:rsidRPr="00F66A8F" w:rsidRDefault="006F0204" w:rsidP="00F66A8F">
            <w:pPr>
              <w:ind w:leftChars="-49" w:left="-108" w:rightChars="-48" w:right="-106"/>
              <w:jc w:val="left"/>
              <w:rPr>
                <w:rFonts w:cs="Tahoma"/>
                <w:b w:val="0"/>
                <w:sz w:val="16"/>
                <w:szCs w:val="16"/>
              </w:rPr>
            </w:pPr>
          </w:p>
        </w:tc>
        <w:tc>
          <w:tcPr>
            <w:tcW w:w="676" w:type="dxa"/>
          </w:tcPr>
          <w:p w:rsidR="006F0204" w:rsidRPr="00F66A8F" w:rsidRDefault="006F0204" w:rsidP="00F66A8F">
            <w:pPr>
              <w:ind w:leftChars="-49" w:left="-108" w:rightChars="-48" w:right="-106"/>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Max.</w:t>
            </w:r>
          </w:p>
        </w:tc>
        <w:tc>
          <w:tcPr>
            <w:tcW w:w="501"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41</w:t>
            </w:r>
          </w:p>
        </w:tc>
        <w:tc>
          <w:tcPr>
            <w:tcW w:w="443"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15</w:t>
            </w:r>
          </w:p>
        </w:tc>
        <w:tc>
          <w:tcPr>
            <w:tcW w:w="778"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0.3583</w:t>
            </w:r>
          </w:p>
        </w:tc>
        <w:tc>
          <w:tcPr>
            <w:tcW w:w="577"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11.3</w:t>
            </w:r>
          </w:p>
        </w:tc>
        <w:tc>
          <w:tcPr>
            <w:tcW w:w="657"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43.0</w:t>
            </w:r>
          </w:p>
        </w:tc>
        <w:tc>
          <w:tcPr>
            <w:tcW w:w="462"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39.6</w:t>
            </w:r>
          </w:p>
        </w:tc>
        <w:tc>
          <w:tcPr>
            <w:tcW w:w="577"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82.0</w:t>
            </w:r>
          </w:p>
        </w:tc>
        <w:tc>
          <w:tcPr>
            <w:tcW w:w="533"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8.76</w:t>
            </w:r>
          </w:p>
        </w:tc>
        <w:tc>
          <w:tcPr>
            <w:tcW w:w="1032"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40.0</w:t>
            </w:r>
          </w:p>
        </w:tc>
        <w:tc>
          <w:tcPr>
            <w:tcW w:w="697"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0.883</w:t>
            </w:r>
          </w:p>
        </w:tc>
        <w:tc>
          <w:tcPr>
            <w:tcW w:w="392"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100.</w:t>
            </w:r>
          </w:p>
        </w:tc>
        <w:tc>
          <w:tcPr>
            <w:tcW w:w="453"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292</w:t>
            </w:r>
          </w:p>
        </w:tc>
        <w:tc>
          <w:tcPr>
            <w:tcW w:w="598"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296.0</w:t>
            </w:r>
          </w:p>
        </w:tc>
        <w:tc>
          <w:tcPr>
            <w:tcW w:w="413"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6</w:t>
            </w:r>
          </w:p>
        </w:tc>
      </w:tr>
      <w:tr w:rsidR="00F66A8F" w:rsidRPr="006F0204" w:rsidTr="00F66A8F">
        <w:trPr>
          <w:gridAfter w:val="1"/>
          <w:wAfter w:w="53" w:type="dxa"/>
          <w:trHeight w:val="12"/>
        </w:trPr>
        <w:tc>
          <w:tcPr>
            <w:cnfStyle w:val="001000000000" w:firstRow="0" w:lastRow="0" w:firstColumn="1" w:lastColumn="0" w:oddVBand="0" w:evenVBand="0" w:oddHBand="0" w:evenHBand="0" w:firstRowFirstColumn="0" w:firstRowLastColumn="0" w:lastRowFirstColumn="0" w:lastRowLastColumn="0"/>
            <w:tcW w:w="848" w:type="dxa"/>
            <w:vMerge/>
            <w:hideMark/>
          </w:tcPr>
          <w:p w:rsidR="006F0204" w:rsidRPr="00F66A8F" w:rsidRDefault="006F0204" w:rsidP="00F66A8F">
            <w:pPr>
              <w:ind w:leftChars="-49" w:left="-108" w:rightChars="-48" w:right="-106"/>
              <w:jc w:val="left"/>
              <w:rPr>
                <w:rFonts w:cs="Tahoma"/>
                <w:b w:val="0"/>
                <w:sz w:val="16"/>
                <w:szCs w:val="16"/>
              </w:rPr>
            </w:pPr>
          </w:p>
        </w:tc>
        <w:tc>
          <w:tcPr>
            <w:tcW w:w="676" w:type="dxa"/>
          </w:tcPr>
          <w:p w:rsidR="006F0204" w:rsidRPr="00F66A8F" w:rsidRDefault="006F0204" w:rsidP="00F66A8F">
            <w:pPr>
              <w:ind w:leftChars="-49" w:left="-108" w:rightChars="-48" w:right="-106"/>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Min.</w:t>
            </w:r>
          </w:p>
        </w:tc>
        <w:tc>
          <w:tcPr>
            <w:tcW w:w="501"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3</w:t>
            </w:r>
          </w:p>
        </w:tc>
        <w:tc>
          <w:tcPr>
            <w:tcW w:w="443"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w:t>
            </w:r>
          </w:p>
        </w:tc>
        <w:tc>
          <w:tcPr>
            <w:tcW w:w="778"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0.0075</w:t>
            </w:r>
          </w:p>
        </w:tc>
        <w:tc>
          <w:tcPr>
            <w:tcW w:w="577"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0.98</w:t>
            </w:r>
          </w:p>
        </w:tc>
        <w:tc>
          <w:tcPr>
            <w:tcW w:w="657"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3.00</w:t>
            </w:r>
          </w:p>
        </w:tc>
        <w:tc>
          <w:tcPr>
            <w:tcW w:w="462"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2.90</w:t>
            </w:r>
          </w:p>
        </w:tc>
        <w:tc>
          <w:tcPr>
            <w:tcW w:w="577"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13.6</w:t>
            </w:r>
          </w:p>
        </w:tc>
        <w:tc>
          <w:tcPr>
            <w:tcW w:w="533"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0.04</w:t>
            </w:r>
          </w:p>
        </w:tc>
        <w:tc>
          <w:tcPr>
            <w:tcW w:w="1032"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1.68</w:t>
            </w:r>
          </w:p>
        </w:tc>
        <w:tc>
          <w:tcPr>
            <w:tcW w:w="697" w:type="dxa"/>
            <w:hideMark/>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0.011</w:t>
            </w:r>
          </w:p>
        </w:tc>
        <w:tc>
          <w:tcPr>
            <w:tcW w:w="392"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14.5</w:t>
            </w:r>
          </w:p>
        </w:tc>
        <w:tc>
          <w:tcPr>
            <w:tcW w:w="453"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10</w:t>
            </w:r>
          </w:p>
        </w:tc>
        <w:tc>
          <w:tcPr>
            <w:tcW w:w="598"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1.570</w:t>
            </w:r>
          </w:p>
        </w:tc>
        <w:tc>
          <w:tcPr>
            <w:tcW w:w="413"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w:t>
            </w:r>
          </w:p>
        </w:tc>
      </w:tr>
      <w:tr w:rsidR="00F66A8F" w:rsidRPr="006F0204" w:rsidTr="00F66A8F">
        <w:trPr>
          <w:gridAfter w:val="1"/>
          <w:cnfStyle w:val="000000100000" w:firstRow="0" w:lastRow="0" w:firstColumn="0" w:lastColumn="0" w:oddVBand="0" w:evenVBand="0" w:oddHBand="1" w:evenHBand="0" w:firstRowFirstColumn="0" w:firstRowLastColumn="0" w:lastRowFirstColumn="0" w:lastRowLastColumn="0"/>
          <w:wAfter w:w="53" w:type="dxa"/>
          <w:trHeight w:val="12"/>
        </w:trPr>
        <w:tc>
          <w:tcPr>
            <w:cnfStyle w:val="001000000000" w:firstRow="0" w:lastRow="0" w:firstColumn="1" w:lastColumn="0" w:oddVBand="0" w:evenVBand="0" w:oddHBand="0" w:evenHBand="0" w:firstRowFirstColumn="0" w:firstRowLastColumn="0" w:lastRowFirstColumn="0" w:lastRowLastColumn="0"/>
            <w:tcW w:w="848" w:type="dxa"/>
            <w:vMerge w:val="restart"/>
            <w:hideMark/>
          </w:tcPr>
          <w:p w:rsidR="006F0204" w:rsidRPr="00F66A8F" w:rsidRDefault="006F0204" w:rsidP="00F66A8F">
            <w:pPr>
              <w:ind w:leftChars="-49" w:left="-108" w:rightChars="-48" w:right="-106"/>
              <w:jc w:val="left"/>
              <w:rPr>
                <w:rFonts w:cs="Tahoma"/>
                <w:b w:val="0"/>
                <w:sz w:val="16"/>
                <w:szCs w:val="16"/>
              </w:rPr>
            </w:pPr>
            <w:r w:rsidRPr="00F66A8F">
              <w:rPr>
                <w:rFonts w:cs="Tahoma"/>
                <w:b w:val="0"/>
                <w:sz w:val="16"/>
                <w:szCs w:val="16"/>
              </w:rPr>
              <w:t>Total</w:t>
            </w:r>
          </w:p>
        </w:tc>
        <w:tc>
          <w:tcPr>
            <w:tcW w:w="676" w:type="dxa"/>
          </w:tcPr>
          <w:p w:rsidR="006F0204" w:rsidRPr="00F66A8F" w:rsidRDefault="006F0204" w:rsidP="00F66A8F">
            <w:pPr>
              <w:ind w:leftChars="-49" w:left="-108" w:rightChars="-48" w:right="-106"/>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eastAsia="Gulim" w:cs="Tahoma"/>
                <w:sz w:val="16"/>
                <w:szCs w:val="16"/>
              </w:rPr>
              <w:t>Mean</w:t>
            </w:r>
          </w:p>
        </w:tc>
        <w:tc>
          <w:tcPr>
            <w:tcW w:w="501"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19</w:t>
            </w:r>
          </w:p>
        </w:tc>
        <w:tc>
          <w:tcPr>
            <w:tcW w:w="443"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4</w:t>
            </w:r>
          </w:p>
        </w:tc>
        <w:tc>
          <w:tcPr>
            <w:tcW w:w="778"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10.416</w:t>
            </w:r>
          </w:p>
        </w:tc>
        <w:tc>
          <w:tcPr>
            <w:tcW w:w="577"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66.2</w:t>
            </w:r>
          </w:p>
        </w:tc>
        <w:tc>
          <w:tcPr>
            <w:tcW w:w="657"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22.5</w:t>
            </w:r>
          </w:p>
        </w:tc>
        <w:tc>
          <w:tcPr>
            <w:tcW w:w="462"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11.8</w:t>
            </w:r>
          </w:p>
        </w:tc>
        <w:tc>
          <w:tcPr>
            <w:tcW w:w="577"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58.9</w:t>
            </w:r>
          </w:p>
        </w:tc>
        <w:tc>
          <w:tcPr>
            <w:tcW w:w="533"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6.01</w:t>
            </w:r>
          </w:p>
        </w:tc>
        <w:tc>
          <w:tcPr>
            <w:tcW w:w="1032"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8.81</w:t>
            </w:r>
          </w:p>
        </w:tc>
        <w:tc>
          <w:tcPr>
            <w:tcW w:w="697" w:type="dxa"/>
            <w:hideMark/>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0.135</w:t>
            </w:r>
          </w:p>
        </w:tc>
        <w:tc>
          <w:tcPr>
            <w:tcW w:w="392"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54.4</w:t>
            </w:r>
          </w:p>
        </w:tc>
        <w:tc>
          <w:tcPr>
            <w:tcW w:w="453"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255</w:t>
            </w:r>
          </w:p>
        </w:tc>
        <w:tc>
          <w:tcPr>
            <w:tcW w:w="598"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67.61</w:t>
            </w:r>
          </w:p>
        </w:tc>
        <w:tc>
          <w:tcPr>
            <w:tcW w:w="413"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8</w:t>
            </w:r>
          </w:p>
        </w:tc>
      </w:tr>
      <w:tr w:rsidR="00F66A8F" w:rsidRPr="006F0204" w:rsidTr="00F66A8F">
        <w:trPr>
          <w:gridAfter w:val="1"/>
          <w:wAfter w:w="53" w:type="dxa"/>
          <w:trHeight w:val="12"/>
        </w:trPr>
        <w:tc>
          <w:tcPr>
            <w:cnfStyle w:val="001000000000" w:firstRow="0" w:lastRow="0" w:firstColumn="1" w:lastColumn="0" w:oddVBand="0" w:evenVBand="0" w:oddHBand="0" w:evenHBand="0" w:firstRowFirstColumn="0" w:firstRowLastColumn="0" w:lastRowFirstColumn="0" w:lastRowLastColumn="0"/>
            <w:tcW w:w="848" w:type="dxa"/>
            <w:vMerge/>
          </w:tcPr>
          <w:p w:rsidR="006F0204" w:rsidRPr="00F66A8F" w:rsidRDefault="006F0204" w:rsidP="00F66A8F">
            <w:pPr>
              <w:ind w:leftChars="-49" w:left="-108" w:rightChars="-48" w:right="-106"/>
              <w:jc w:val="center"/>
              <w:rPr>
                <w:rFonts w:cs="Tahoma"/>
                <w:b w:val="0"/>
                <w:sz w:val="16"/>
                <w:szCs w:val="16"/>
              </w:rPr>
            </w:pPr>
          </w:p>
        </w:tc>
        <w:tc>
          <w:tcPr>
            <w:tcW w:w="676" w:type="dxa"/>
          </w:tcPr>
          <w:p w:rsidR="006F0204" w:rsidRPr="00F66A8F" w:rsidRDefault="006F0204" w:rsidP="00F66A8F">
            <w:pPr>
              <w:ind w:leftChars="-49" w:left="-108" w:rightChars="-48" w:right="-106"/>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Max.</w:t>
            </w:r>
          </w:p>
        </w:tc>
        <w:tc>
          <w:tcPr>
            <w:tcW w:w="501"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64</w:t>
            </w:r>
          </w:p>
        </w:tc>
        <w:tc>
          <w:tcPr>
            <w:tcW w:w="443"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15</w:t>
            </w:r>
          </w:p>
        </w:tc>
        <w:tc>
          <w:tcPr>
            <w:tcW w:w="778"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106.72</w:t>
            </w:r>
          </w:p>
        </w:tc>
        <w:tc>
          <w:tcPr>
            <w:tcW w:w="577"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1028.</w:t>
            </w:r>
          </w:p>
        </w:tc>
        <w:tc>
          <w:tcPr>
            <w:tcW w:w="657"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58.9</w:t>
            </w:r>
          </w:p>
        </w:tc>
        <w:tc>
          <w:tcPr>
            <w:tcW w:w="462"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39.6</w:t>
            </w:r>
          </w:p>
        </w:tc>
        <w:tc>
          <w:tcPr>
            <w:tcW w:w="577"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96.3</w:t>
            </w:r>
          </w:p>
        </w:tc>
        <w:tc>
          <w:tcPr>
            <w:tcW w:w="533"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19.9</w:t>
            </w:r>
          </w:p>
        </w:tc>
        <w:tc>
          <w:tcPr>
            <w:tcW w:w="1032"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40.0</w:t>
            </w:r>
          </w:p>
        </w:tc>
        <w:tc>
          <w:tcPr>
            <w:tcW w:w="697"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0.883</w:t>
            </w:r>
          </w:p>
        </w:tc>
        <w:tc>
          <w:tcPr>
            <w:tcW w:w="392"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100.</w:t>
            </w:r>
          </w:p>
        </w:tc>
        <w:tc>
          <w:tcPr>
            <w:tcW w:w="453"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1141</w:t>
            </w:r>
          </w:p>
        </w:tc>
        <w:tc>
          <w:tcPr>
            <w:tcW w:w="598"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296.0</w:t>
            </w:r>
          </w:p>
        </w:tc>
        <w:tc>
          <w:tcPr>
            <w:tcW w:w="413" w:type="dxa"/>
          </w:tcPr>
          <w:p w:rsidR="006F0204" w:rsidRPr="00F66A8F" w:rsidRDefault="006F0204" w:rsidP="00F66A8F">
            <w:pPr>
              <w:ind w:leftChars="-49" w:left="-108" w:rightChars="-48" w:right="-106"/>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66A8F">
              <w:rPr>
                <w:rFonts w:cs="Tahoma"/>
                <w:sz w:val="16"/>
                <w:szCs w:val="16"/>
              </w:rPr>
              <w:t>47</w:t>
            </w:r>
          </w:p>
        </w:tc>
      </w:tr>
      <w:tr w:rsidR="00F66A8F" w:rsidRPr="006F0204" w:rsidTr="00F66A8F">
        <w:trPr>
          <w:gridAfter w:val="1"/>
          <w:cnfStyle w:val="000000100000" w:firstRow="0" w:lastRow="0" w:firstColumn="0" w:lastColumn="0" w:oddVBand="0" w:evenVBand="0" w:oddHBand="1" w:evenHBand="0" w:firstRowFirstColumn="0" w:firstRowLastColumn="0" w:lastRowFirstColumn="0" w:lastRowLastColumn="0"/>
          <w:wAfter w:w="53" w:type="dxa"/>
          <w:trHeight w:val="12"/>
        </w:trPr>
        <w:tc>
          <w:tcPr>
            <w:cnfStyle w:val="001000000000" w:firstRow="0" w:lastRow="0" w:firstColumn="1" w:lastColumn="0" w:oddVBand="0" w:evenVBand="0" w:oddHBand="0" w:evenHBand="0" w:firstRowFirstColumn="0" w:firstRowLastColumn="0" w:lastRowFirstColumn="0" w:lastRowLastColumn="0"/>
            <w:tcW w:w="848" w:type="dxa"/>
            <w:vMerge/>
          </w:tcPr>
          <w:p w:rsidR="006F0204" w:rsidRPr="00F66A8F" w:rsidRDefault="006F0204" w:rsidP="00F66A8F">
            <w:pPr>
              <w:ind w:leftChars="-49" w:left="-108" w:rightChars="-48" w:right="-106"/>
              <w:jc w:val="center"/>
              <w:rPr>
                <w:rFonts w:cs="Tahoma"/>
                <w:b w:val="0"/>
                <w:sz w:val="16"/>
                <w:szCs w:val="16"/>
              </w:rPr>
            </w:pPr>
          </w:p>
        </w:tc>
        <w:tc>
          <w:tcPr>
            <w:tcW w:w="676" w:type="dxa"/>
          </w:tcPr>
          <w:p w:rsidR="006F0204" w:rsidRPr="00F66A8F" w:rsidRDefault="006F0204" w:rsidP="00F66A8F">
            <w:pPr>
              <w:ind w:leftChars="-49" w:left="-108" w:rightChars="-48" w:right="-106"/>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Min.</w:t>
            </w:r>
          </w:p>
        </w:tc>
        <w:tc>
          <w:tcPr>
            <w:tcW w:w="501"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w:t>
            </w:r>
          </w:p>
        </w:tc>
        <w:tc>
          <w:tcPr>
            <w:tcW w:w="443"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w:t>
            </w:r>
          </w:p>
        </w:tc>
        <w:tc>
          <w:tcPr>
            <w:tcW w:w="778"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0.0013</w:t>
            </w:r>
          </w:p>
        </w:tc>
        <w:tc>
          <w:tcPr>
            <w:tcW w:w="577"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0.39</w:t>
            </w:r>
          </w:p>
        </w:tc>
        <w:tc>
          <w:tcPr>
            <w:tcW w:w="657"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0.04</w:t>
            </w:r>
          </w:p>
        </w:tc>
        <w:tc>
          <w:tcPr>
            <w:tcW w:w="462"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0.07</w:t>
            </w:r>
          </w:p>
        </w:tc>
        <w:tc>
          <w:tcPr>
            <w:tcW w:w="577"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13.6</w:t>
            </w:r>
          </w:p>
        </w:tc>
        <w:tc>
          <w:tcPr>
            <w:tcW w:w="533"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0.04</w:t>
            </w:r>
          </w:p>
        </w:tc>
        <w:tc>
          <w:tcPr>
            <w:tcW w:w="1032"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0.10</w:t>
            </w:r>
          </w:p>
        </w:tc>
        <w:tc>
          <w:tcPr>
            <w:tcW w:w="697"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0.001</w:t>
            </w:r>
          </w:p>
        </w:tc>
        <w:tc>
          <w:tcPr>
            <w:tcW w:w="392"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0.7</w:t>
            </w:r>
          </w:p>
        </w:tc>
        <w:tc>
          <w:tcPr>
            <w:tcW w:w="453"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2</w:t>
            </w:r>
          </w:p>
        </w:tc>
        <w:tc>
          <w:tcPr>
            <w:tcW w:w="598"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0.200</w:t>
            </w:r>
          </w:p>
        </w:tc>
        <w:tc>
          <w:tcPr>
            <w:tcW w:w="413" w:type="dxa"/>
          </w:tcPr>
          <w:p w:rsidR="006F0204" w:rsidRPr="00F66A8F" w:rsidRDefault="006F0204" w:rsidP="00F66A8F">
            <w:pPr>
              <w:ind w:leftChars="-49" w:left="-108" w:rightChars="-48" w:right="-106"/>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66A8F">
              <w:rPr>
                <w:rFonts w:cs="Tahoma"/>
                <w:sz w:val="16"/>
                <w:szCs w:val="16"/>
              </w:rPr>
              <w:t>1</w:t>
            </w:r>
          </w:p>
        </w:tc>
      </w:tr>
    </w:tbl>
    <w:p w:rsidR="006F0204" w:rsidRPr="00F66A8F" w:rsidRDefault="00F66A8F" w:rsidP="006F0204">
      <w:pPr>
        <w:pStyle w:val="ParaAttribute8"/>
        <w:spacing w:line="276" w:lineRule="auto"/>
        <w:rPr>
          <w:rStyle w:val="CharAttribute31"/>
          <w:rFonts w:asciiTheme="minorHAnsi" w:eastAsiaTheme="minorEastAsia" w:hAnsiTheme="minorHAnsi" w:cs="Tahoma"/>
          <w:sz w:val="18"/>
          <w:szCs w:val="18"/>
        </w:rPr>
      </w:pPr>
      <w:r w:rsidRPr="00F66A8F">
        <w:rPr>
          <w:rFonts w:asciiTheme="minorHAnsi" w:hAnsiTheme="minorHAnsi" w:cs="Tahoma"/>
          <w:sz w:val="18"/>
          <w:szCs w:val="18"/>
        </w:rPr>
        <w:t>Table 3</w:t>
      </w:r>
      <w:r w:rsidR="00EF36B0">
        <w:rPr>
          <w:rFonts w:asciiTheme="minorHAnsi" w:hAnsiTheme="minorHAnsi" w:cs="Tahoma"/>
          <w:sz w:val="18"/>
          <w:szCs w:val="18"/>
        </w:rPr>
        <w:t xml:space="preserve"> :</w:t>
      </w:r>
      <w:r w:rsidRPr="00F66A8F">
        <w:rPr>
          <w:rFonts w:asciiTheme="minorHAnsi" w:hAnsiTheme="minorHAnsi" w:cs="Tahoma"/>
          <w:sz w:val="18"/>
          <w:szCs w:val="18"/>
        </w:rPr>
        <w:t xml:space="preserve"> Statistical chart of criteria collected from small steam watersheds in Korea</w:t>
      </w:r>
    </w:p>
    <w:p w:rsidR="006F0204" w:rsidRDefault="006F0204" w:rsidP="00E00FE0">
      <w:pPr>
        <w:pStyle w:val="ParaAttribute8"/>
        <w:spacing w:line="276" w:lineRule="auto"/>
        <w:rPr>
          <w:rStyle w:val="CharAttribute3"/>
          <w:rFonts w:ascii="Tahoma" w:hAnsi="Tahoma" w:cs="Tahoma"/>
          <w:szCs w:val="22"/>
        </w:rPr>
      </w:pPr>
      <w:r w:rsidRPr="006F0204">
        <w:rPr>
          <w:rStyle w:val="CharAttribute31"/>
          <w:rFonts w:ascii="Tahoma" w:hAnsi="Tahoma" w:cs="Tahoma"/>
          <w:sz w:val="22"/>
          <w:szCs w:val="22"/>
        </w:rPr>
        <w:t xml:space="preserve">This study used </w:t>
      </w:r>
      <w:r w:rsidRPr="006F0204">
        <w:rPr>
          <w:rStyle w:val="CharAttribute24"/>
          <w:rFonts w:ascii="Tahoma" w:hAnsi="Tahoma" w:cs="Tahoma"/>
          <w:color w:val="auto"/>
          <w:szCs w:val="22"/>
        </w:rPr>
        <w:t>rating the relative priority</w:t>
      </w:r>
      <w:r w:rsidRPr="006F0204">
        <w:rPr>
          <w:rStyle w:val="CharAttribute23"/>
          <w:rFonts w:ascii="Tahoma" w:hAnsi="Tahoma" w:cs="Tahoma"/>
          <w:color w:val="auto"/>
          <w:szCs w:val="22"/>
        </w:rPr>
        <w:t xml:space="preserve"> </w:t>
      </w:r>
      <w:r w:rsidRPr="006F0204">
        <w:rPr>
          <w:rStyle w:val="CharAttribute24"/>
          <w:rFonts w:ascii="Tahoma" w:hAnsi="Tahoma" w:cs="Tahoma"/>
          <w:color w:val="auto"/>
          <w:szCs w:val="22"/>
        </w:rPr>
        <w:t xml:space="preserve">of the criteria divided by five scale sections from 1 (equal importance) to 5 (extreme importance) to determine the priority ranking of the flood risk assessment for the SSWRPs. </w:t>
      </w:r>
      <w:r w:rsidRPr="006F0204">
        <w:rPr>
          <w:rStyle w:val="CharAttribute14"/>
          <w:rFonts w:ascii="Tahoma" w:hAnsi="Tahoma" w:cs="Tahoma"/>
          <w:szCs w:val="22"/>
        </w:rPr>
        <w:t xml:space="preserve">Each scale section was divided due to the normal distribution of each criteria for all the attributes of each alternate shown in Table 4. </w:t>
      </w:r>
      <w:r w:rsidRPr="006F0204">
        <w:rPr>
          <w:rStyle w:val="CharAttribute31"/>
          <w:rFonts w:ascii="Tahoma" w:hAnsi="Tahoma" w:cs="Tahoma"/>
          <w:sz w:val="22"/>
          <w:szCs w:val="22"/>
        </w:rPr>
        <w:t xml:space="preserve">The weight was determined by entropy weight coefficient method followed by the procedure presented in </w:t>
      </w:r>
      <w:r w:rsidR="00E00FE0">
        <w:rPr>
          <w:rStyle w:val="CharAttribute62"/>
          <w:rFonts w:ascii="Tahoma" w:hAnsi="Tahoma" w:cs="Tahoma"/>
          <w:color w:val="auto"/>
          <w:sz w:val="22"/>
          <w:szCs w:val="22"/>
        </w:rPr>
        <w:t>Image</w:t>
      </w:r>
      <w:r w:rsidRPr="006F0204">
        <w:rPr>
          <w:rStyle w:val="CharAttribute62"/>
          <w:rFonts w:ascii="Tahoma" w:hAnsi="Tahoma" w:cs="Tahoma"/>
          <w:color w:val="auto"/>
          <w:sz w:val="22"/>
          <w:szCs w:val="22"/>
        </w:rPr>
        <w:t xml:space="preserve"> </w:t>
      </w:r>
      <w:r w:rsidRPr="006F0204">
        <w:rPr>
          <w:rStyle w:val="CharAttribute63"/>
          <w:rFonts w:ascii="Tahoma" w:hAnsi="Tahoma" w:cs="Tahoma"/>
          <w:color w:val="auto"/>
          <w:sz w:val="22"/>
          <w:szCs w:val="22"/>
        </w:rPr>
        <w:t xml:space="preserve">3 </w:t>
      </w:r>
      <w:r w:rsidRPr="006F0204">
        <w:rPr>
          <w:rStyle w:val="CharAttribute31"/>
          <w:rFonts w:ascii="Tahoma" w:hAnsi="Tahoma" w:cs="Tahoma"/>
          <w:sz w:val="22"/>
          <w:szCs w:val="22"/>
        </w:rPr>
        <w:t>to determine the unbiased weight of the criteria. Entropy weight coefficient method, in which weights are determined by attribute</w:t>
      </w:r>
      <w:r w:rsidRPr="006F0204">
        <w:rPr>
          <w:rStyle w:val="CharAttribute31"/>
          <w:rFonts w:ascii="Tahoma" w:hAnsi="Tahoma" w:cs="Tahoma"/>
          <w:strike/>
          <w:sz w:val="22"/>
          <w:szCs w:val="22"/>
        </w:rPr>
        <w:t>s</w:t>
      </w:r>
      <w:r w:rsidRPr="006F0204">
        <w:rPr>
          <w:rStyle w:val="CharAttribute31"/>
          <w:rFonts w:ascii="Tahoma" w:hAnsi="Tahoma" w:cs="Tahoma"/>
          <w:sz w:val="22"/>
          <w:szCs w:val="22"/>
        </w:rPr>
        <w:t xml:space="preserve"> information only to avoid distorted assessment by subjective opinion of decision-makers, can be used for multi-criteria decision-making cases including various attributes and many alternates. This method sets the attribute matrix of alternates to calculate entropy from normalized attributes and then determine the weight of criteria. </w:t>
      </w:r>
      <w:r w:rsidRPr="006F0204">
        <w:rPr>
          <w:rStyle w:val="CharAttribute3"/>
          <w:rFonts w:ascii="Tahoma" w:hAnsi="Tahoma" w:cs="Tahoma"/>
          <w:szCs w:val="22"/>
        </w:rPr>
        <w:t xml:space="preserve">The </w:t>
      </w:r>
      <w:r w:rsidRPr="006F0204">
        <w:rPr>
          <w:rStyle w:val="CharAttribute38"/>
          <w:rFonts w:ascii="Tahoma" w:hAnsi="Tahoma" w:cs="Tahoma"/>
          <w:szCs w:val="22"/>
        </w:rPr>
        <w:t>results of the comparison</w:t>
      </w:r>
      <w:r w:rsidRPr="006F0204">
        <w:rPr>
          <w:rStyle w:val="CharAttribute3"/>
          <w:rFonts w:ascii="Tahoma" w:hAnsi="Tahoma" w:cs="Tahoma"/>
          <w:szCs w:val="22"/>
        </w:rPr>
        <w:t xml:space="preserve"> of weights of all four categories were determined to be </w:t>
      </w:r>
      <w:r w:rsidRPr="006F0204">
        <w:rPr>
          <w:rStyle w:val="CharAttribute14"/>
          <w:rFonts w:ascii="Tahoma" w:hAnsi="Tahoma" w:cs="Tahoma"/>
          <w:szCs w:val="22"/>
        </w:rPr>
        <w:t>0.401, 0.299, 0.195 and 0.105 for</w:t>
      </w:r>
      <w:r w:rsidRPr="006F0204">
        <w:rPr>
          <w:rStyle w:val="CharAttribute38"/>
          <w:rFonts w:ascii="Tahoma" w:hAnsi="Tahoma" w:cs="Tahoma"/>
          <w:szCs w:val="22"/>
        </w:rPr>
        <w:t xml:space="preserve"> the </w:t>
      </w:r>
      <w:r w:rsidRPr="006F0204">
        <w:rPr>
          <w:rStyle w:val="CharAttribute14"/>
          <w:rFonts w:ascii="Tahoma" w:hAnsi="Tahoma" w:cs="Tahoma"/>
          <w:szCs w:val="22"/>
        </w:rPr>
        <w:t>d</w:t>
      </w:r>
      <w:r w:rsidRPr="006F0204">
        <w:rPr>
          <w:rStyle w:val="CharAttribute3"/>
          <w:rFonts w:ascii="Tahoma" w:hAnsi="Tahoma" w:cs="Tahoma"/>
          <w:szCs w:val="22"/>
        </w:rPr>
        <w:t xml:space="preserve">isaster </w:t>
      </w:r>
      <w:r w:rsidRPr="006F0204">
        <w:rPr>
          <w:rStyle w:val="CharAttribute14"/>
          <w:rFonts w:ascii="Tahoma" w:hAnsi="Tahoma" w:cs="Tahoma"/>
          <w:szCs w:val="22"/>
        </w:rPr>
        <w:t>r</w:t>
      </w:r>
      <w:r w:rsidRPr="006F0204">
        <w:rPr>
          <w:rStyle w:val="CharAttribute3"/>
          <w:rFonts w:ascii="Tahoma" w:hAnsi="Tahoma" w:cs="Tahoma"/>
          <w:szCs w:val="22"/>
        </w:rPr>
        <w:t xml:space="preserve">isk as a </w:t>
      </w:r>
      <w:r w:rsidRPr="006F0204">
        <w:rPr>
          <w:rStyle w:val="CharAttribute8"/>
          <w:rFonts w:ascii="Tahoma" w:hAnsi="Tahoma" w:cs="Tahoma"/>
          <w:sz w:val="22"/>
          <w:szCs w:val="22"/>
        </w:rPr>
        <w:t>Pressure Factor</w:t>
      </w:r>
      <w:r w:rsidRPr="006F0204">
        <w:rPr>
          <w:rStyle w:val="CharAttribute8"/>
          <w:rFonts w:ascii="Tahoma" w:hAnsi="Tahoma" w:cs="Tahoma"/>
          <w:strike/>
          <w:sz w:val="22"/>
          <w:szCs w:val="22"/>
        </w:rPr>
        <w:t>s</w:t>
      </w:r>
      <w:r w:rsidRPr="006F0204">
        <w:rPr>
          <w:rStyle w:val="CharAttribute14"/>
          <w:rFonts w:ascii="Tahoma" w:hAnsi="Tahoma" w:cs="Tahoma"/>
          <w:szCs w:val="22"/>
        </w:rPr>
        <w:t xml:space="preserve">, watershed characteristics as a </w:t>
      </w:r>
      <w:r w:rsidRPr="006F0204">
        <w:rPr>
          <w:rStyle w:val="CharAttribute8"/>
          <w:rFonts w:ascii="Tahoma" w:hAnsi="Tahoma" w:cs="Tahoma"/>
          <w:sz w:val="22"/>
          <w:szCs w:val="22"/>
        </w:rPr>
        <w:t>State Factor</w:t>
      </w:r>
      <w:r w:rsidRPr="006F0204">
        <w:rPr>
          <w:rStyle w:val="CharAttribute8"/>
          <w:rFonts w:ascii="Tahoma" w:hAnsi="Tahoma" w:cs="Tahoma"/>
          <w:strike/>
          <w:sz w:val="22"/>
          <w:szCs w:val="22"/>
        </w:rPr>
        <w:t>s</w:t>
      </w:r>
      <w:r w:rsidRPr="006F0204">
        <w:rPr>
          <w:rStyle w:val="CharAttribute14"/>
          <w:rFonts w:ascii="Tahoma" w:hAnsi="Tahoma" w:cs="Tahoma"/>
          <w:szCs w:val="22"/>
        </w:rPr>
        <w:t>, restoration project benefits and establishment of m</w:t>
      </w:r>
      <w:r w:rsidRPr="006F0204">
        <w:rPr>
          <w:rStyle w:val="CharAttribute3"/>
          <w:rFonts w:ascii="Tahoma" w:hAnsi="Tahoma" w:cs="Tahoma"/>
          <w:szCs w:val="22"/>
        </w:rPr>
        <w:t>a</w:t>
      </w:r>
      <w:r w:rsidRPr="006F0204">
        <w:rPr>
          <w:rStyle w:val="CharAttribute14"/>
          <w:rFonts w:ascii="Tahoma" w:hAnsi="Tahoma" w:cs="Tahoma"/>
          <w:szCs w:val="22"/>
        </w:rPr>
        <w:t>s</w:t>
      </w:r>
      <w:r w:rsidRPr="006F0204">
        <w:rPr>
          <w:rStyle w:val="CharAttribute3"/>
          <w:rFonts w:ascii="Tahoma" w:hAnsi="Tahoma" w:cs="Tahoma"/>
          <w:szCs w:val="22"/>
        </w:rPr>
        <w:t xml:space="preserve">ter </w:t>
      </w:r>
      <w:r w:rsidRPr="006F0204">
        <w:rPr>
          <w:rStyle w:val="CharAttribute14"/>
          <w:rFonts w:ascii="Tahoma" w:hAnsi="Tahoma" w:cs="Tahoma"/>
          <w:szCs w:val="22"/>
        </w:rPr>
        <w:t>p</w:t>
      </w:r>
      <w:r w:rsidRPr="006F0204">
        <w:rPr>
          <w:rStyle w:val="CharAttribute3"/>
          <w:rFonts w:ascii="Tahoma" w:hAnsi="Tahoma" w:cs="Tahoma"/>
          <w:szCs w:val="22"/>
        </w:rPr>
        <w:t xml:space="preserve">lan as a </w:t>
      </w:r>
      <w:r w:rsidRPr="006F0204">
        <w:rPr>
          <w:rStyle w:val="CharAttribute8"/>
          <w:rFonts w:ascii="Tahoma" w:hAnsi="Tahoma" w:cs="Tahoma"/>
          <w:sz w:val="22"/>
          <w:szCs w:val="22"/>
        </w:rPr>
        <w:t>Response Factor</w:t>
      </w:r>
      <w:r w:rsidRPr="006F0204">
        <w:rPr>
          <w:rStyle w:val="CharAttribute8"/>
          <w:rFonts w:ascii="Tahoma" w:hAnsi="Tahoma" w:cs="Tahoma"/>
          <w:strike/>
          <w:sz w:val="22"/>
          <w:szCs w:val="22"/>
        </w:rPr>
        <w:t>s</w:t>
      </w:r>
      <w:r w:rsidRPr="006F0204">
        <w:rPr>
          <w:rStyle w:val="CharAttribute14"/>
          <w:rFonts w:ascii="Tahoma" w:hAnsi="Tahoma" w:cs="Tahoma"/>
          <w:szCs w:val="22"/>
        </w:rPr>
        <w:t>, respectively. Based from the comparative results of the weights, factors regarding disaster risk were highly prioritized by small stream watershed restoration projects rather than environmental or ecological factors.</w:t>
      </w:r>
      <w:r w:rsidRPr="006F0204">
        <w:rPr>
          <w:rStyle w:val="CharAttribute3"/>
          <w:rFonts w:ascii="Tahoma" w:eastAsia="Malgun Gothic" w:hAnsi="Tahoma" w:cs="Tahoma"/>
          <w:szCs w:val="22"/>
        </w:rPr>
        <w:t xml:space="preserve"> </w:t>
      </w:r>
      <w:r w:rsidRPr="006F0204">
        <w:rPr>
          <w:rStyle w:val="CharAttribute14"/>
          <w:rFonts w:ascii="Tahoma" w:hAnsi="Tahoma" w:cs="Tahoma"/>
          <w:szCs w:val="22"/>
        </w:rPr>
        <w:t xml:space="preserve">The responses were checked with consistency index to obtain weight </w:t>
      </w:r>
      <w:r w:rsidRPr="006F0204">
        <w:rPr>
          <w:rStyle w:val="CharAttribute3"/>
          <w:rFonts w:ascii="Tahoma" w:hAnsi="Tahoma" w:cs="Tahoma"/>
          <w:szCs w:val="22"/>
        </w:rPr>
        <w:t>for each criterion</w:t>
      </w:r>
      <w:r w:rsidRPr="006F0204">
        <w:rPr>
          <w:rStyle w:val="CharAttribute14"/>
          <w:rFonts w:ascii="Tahoma" w:hAnsi="Tahoma" w:cs="Tahoma"/>
          <w:szCs w:val="22"/>
        </w:rPr>
        <w:t xml:space="preserve">. The response with consistency index of over the boundary were returned to the respondents for </w:t>
      </w:r>
      <w:r w:rsidRPr="006F0204">
        <w:rPr>
          <w:rStyle w:val="CharAttribute3"/>
          <w:rFonts w:ascii="Tahoma" w:hAnsi="Tahoma" w:cs="Tahoma"/>
          <w:szCs w:val="22"/>
        </w:rPr>
        <w:t>them to answer the question</w:t>
      </w:r>
      <w:r w:rsidRPr="006F0204">
        <w:rPr>
          <w:rStyle w:val="CharAttribute14"/>
          <w:rFonts w:ascii="Tahoma" w:hAnsi="Tahoma" w:cs="Tahoma"/>
          <w:szCs w:val="22"/>
        </w:rPr>
        <w:t xml:space="preserve">s. </w:t>
      </w:r>
      <w:r w:rsidRPr="006F0204">
        <w:rPr>
          <w:rStyle w:val="CharAttribute3"/>
          <w:rFonts w:ascii="Tahoma" w:hAnsi="Tahoma" w:cs="Tahoma"/>
          <w:szCs w:val="22"/>
        </w:rPr>
        <w:t xml:space="preserve">Evaluation criteria was classified to give high weight on the flood-prone areas or the areas with an urgent need for restoration and low weight on the small stream watershed areas located in the mountainous and rural regions. If the SSWRP was planned for buying farmland to use for the floodplain, connected to the national river, and is established for the flood risk </w:t>
      </w:r>
      <w:r w:rsidRPr="006F0204">
        <w:rPr>
          <w:rStyle w:val="CharAttribute3"/>
          <w:rFonts w:ascii="Tahoma" w:hAnsi="Tahoma" w:cs="Tahoma"/>
          <w:szCs w:val="22"/>
        </w:rPr>
        <w:lastRenderedPageBreak/>
        <w:t>reduction plan and, flood damage recovery, a high priority will be given.</w:t>
      </w:r>
    </w:p>
    <w:p w:rsidR="00B266DC" w:rsidRPr="00E00FE0" w:rsidRDefault="00B266DC" w:rsidP="00E00FE0">
      <w:pPr>
        <w:pStyle w:val="ParaAttribute8"/>
        <w:spacing w:line="276" w:lineRule="auto"/>
        <w:rPr>
          <w:rFonts w:ascii="Tahoma" w:eastAsiaTheme="minorEastAsia" w:hAnsi="Tahoma" w:cs="Tahoma"/>
          <w:sz w:val="22"/>
          <w:szCs w:val="22"/>
        </w:rPr>
      </w:pPr>
    </w:p>
    <w:tbl>
      <w:tblPr>
        <w:tblStyle w:val="PlainTable2"/>
        <w:tblW w:w="9602" w:type="dxa"/>
        <w:tblLook w:val="04A0" w:firstRow="1" w:lastRow="0" w:firstColumn="1" w:lastColumn="0" w:noHBand="0" w:noVBand="1"/>
      </w:tblPr>
      <w:tblGrid>
        <w:gridCol w:w="965"/>
        <w:gridCol w:w="1311"/>
        <w:gridCol w:w="519"/>
        <w:gridCol w:w="1105"/>
        <w:gridCol w:w="1234"/>
        <w:gridCol w:w="1234"/>
        <w:gridCol w:w="1234"/>
        <w:gridCol w:w="1237"/>
        <w:gridCol w:w="763"/>
      </w:tblGrid>
      <w:tr w:rsidR="006F0204" w:rsidRPr="006F0204" w:rsidTr="00B428A9">
        <w:trPr>
          <w:cnfStyle w:val="100000000000" w:firstRow="1" w:lastRow="0" w:firstColumn="0" w:lastColumn="0" w:oddVBand="0" w:evenVBand="0" w:oddHBand="0"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795" w:type="dxa"/>
            <w:gridSpan w:val="3"/>
            <w:vMerge w:val="restart"/>
            <w:vAlign w:val="center"/>
          </w:tcPr>
          <w:p w:rsidR="006F0204" w:rsidRPr="00F66A8F" w:rsidRDefault="006F0204" w:rsidP="00B428A9">
            <w:pPr>
              <w:pStyle w:val="ParaAttribute25"/>
              <w:spacing w:line="276" w:lineRule="auto"/>
              <w:rPr>
                <w:rFonts w:ascii="Tahoma" w:eastAsia="Malgun Gothic" w:hAnsi="Tahoma" w:cs="Tahoma"/>
                <w:b w:val="0"/>
                <w:sz w:val="16"/>
                <w:szCs w:val="16"/>
              </w:rPr>
            </w:pPr>
            <w:r w:rsidRPr="00F66A8F">
              <w:rPr>
                <w:rStyle w:val="CharAttribute64"/>
                <w:rFonts w:ascii="Tahoma" w:hAnsi="Tahoma" w:cs="Tahoma"/>
                <w:b w:val="0"/>
                <w:szCs w:val="16"/>
              </w:rPr>
              <w:t>Evaluation Criteria</w:t>
            </w:r>
          </w:p>
        </w:tc>
        <w:tc>
          <w:tcPr>
            <w:tcW w:w="6044" w:type="dxa"/>
            <w:gridSpan w:val="5"/>
            <w:vAlign w:val="center"/>
          </w:tcPr>
          <w:p w:rsidR="006F0204" w:rsidRPr="00F66A8F" w:rsidRDefault="006F0204" w:rsidP="00B428A9">
            <w:pPr>
              <w:pStyle w:val="ParaAttribute25"/>
              <w:spacing w:line="276" w:lineRule="auto"/>
              <w:cnfStyle w:val="100000000000" w:firstRow="1" w:lastRow="0" w:firstColumn="0" w:lastColumn="0" w:oddVBand="0" w:evenVBand="0" w:oddHBand="0" w:evenHBand="0" w:firstRowFirstColumn="0" w:firstRowLastColumn="0" w:lastRowFirstColumn="0" w:lastRowLastColumn="0"/>
              <w:rPr>
                <w:rFonts w:ascii="Tahoma" w:eastAsia="Malgun Gothic" w:hAnsi="Tahoma" w:cs="Tahoma"/>
                <w:b w:val="0"/>
                <w:sz w:val="16"/>
                <w:szCs w:val="16"/>
              </w:rPr>
            </w:pPr>
            <w:r w:rsidRPr="00F66A8F">
              <w:rPr>
                <w:rStyle w:val="CharAttribute64"/>
                <w:rFonts w:ascii="Tahoma" w:hAnsi="Tahoma" w:cs="Tahoma"/>
                <w:b w:val="0"/>
                <w:szCs w:val="16"/>
              </w:rPr>
              <w:t>Generalized Criterion</w:t>
            </w:r>
          </w:p>
        </w:tc>
        <w:tc>
          <w:tcPr>
            <w:tcW w:w="763" w:type="dxa"/>
            <w:vMerge w:val="restart"/>
            <w:vAlign w:val="center"/>
          </w:tcPr>
          <w:p w:rsidR="006F0204" w:rsidRPr="00F66A8F" w:rsidRDefault="006F0204" w:rsidP="00B428A9">
            <w:pPr>
              <w:pStyle w:val="ParaAttribute13"/>
              <w:spacing w:line="276" w:lineRule="auto"/>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sz w:val="16"/>
                <w:szCs w:val="16"/>
              </w:rPr>
            </w:pPr>
            <w:r w:rsidRPr="00F66A8F">
              <w:rPr>
                <w:rStyle w:val="CharAttribute66"/>
                <w:rFonts w:ascii="Tahoma" w:hAnsi="Tahoma" w:cs="Tahoma"/>
                <w:b w:val="0"/>
                <w:szCs w:val="16"/>
              </w:rPr>
              <w:t>Weight</w:t>
            </w:r>
          </w:p>
        </w:tc>
      </w:tr>
      <w:tr w:rsidR="006F0204" w:rsidRPr="006F0204" w:rsidTr="00B428A9">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2795" w:type="dxa"/>
            <w:gridSpan w:val="3"/>
            <w:vMerge/>
            <w:vAlign w:val="center"/>
          </w:tcPr>
          <w:p w:rsidR="006F0204" w:rsidRPr="00F66A8F" w:rsidRDefault="006F0204" w:rsidP="00B428A9">
            <w:pPr>
              <w:jc w:val="center"/>
              <w:rPr>
                <w:rFonts w:cs="Tahoma"/>
                <w:b w:val="0"/>
                <w:sz w:val="16"/>
                <w:szCs w:val="16"/>
              </w:rPr>
            </w:pPr>
          </w:p>
        </w:tc>
        <w:tc>
          <w:tcPr>
            <w:tcW w:w="1105" w:type="dxa"/>
            <w:vAlign w:val="center"/>
          </w:tcPr>
          <w:p w:rsidR="006F0204" w:rsidRPr="00F66A8F" w:rsidRDefault="006F0204" w:rsidP="00B428A9">
            <w:pPr>
              <w:pStyle w:val="ParaAttribute13"/>
              <w:spacing w:line="276"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F66A8F">
              <w:rPr>
                <w:rStyle w:val="CharAttribute66"/>
                <w:rFonts w:ascii="Tahoma" w:hAnsi="Tahoma" w:cs="Tahoma"/>
                <w:szCs w:val="16"/>
              </w:rPr>
              <w:t>1</w:t>
            </w:r>
          </w:p>
        </w:tc>
        <w:tc>
          <w:tcPr>
            <w:tcW w:w="1234" w:type="dxa"/>
            <w:vAlign w:val="center"/>
          </w:tcPr>
          <w:p w:rsidR="006F0204" w:rsidRPr="00F66A8F" w:rsidRDefault="006F0204" w:rsidP="00B428A9">
            <w:pPr>
              <w:pStyle w:val="ParaAttribute13"/>
              <w:spacing w:line="276"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F66A8F">
              <w:rPr>
                <w:rStyle w:val="CharAttribute66"/>
                <w:rFonts w:ascii="Tahoma" w:hAnsi="Tahoma" w:cs="Tahoma"/>
                <w:szCs w:val="16"/>
              </w:rPr>
              <w:t>2</w:t>
            </w:r>
          </w:p>
        </w:tc>
        <w:tc>
          <w:tcPr>
            <w:tcW w:w="1234" w:type="dxa"/>
            <w:vAlign w:val="center"/>
          </w:tcPr>
          <w:p w:rsidR="006F0204" w:rsidRPr="00F66A8F" w:rsidRDefault="006F0204" w:rsidP="00B428A9">
            <w:pPr>
              <w:pStyle w:val="ParaAttribute13"/>
              <w:spacing w:line="276"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F66A8F">
              <w:rPr>
                <w:rStyle w:val="CharAttribute66"/>
                <w:rFonts w:ascii="Tahoma" w:hAnsi="Tahoma" w:cs="Tahoma"/>
                <w:szCs w:val="16"/>
              </w:rPr>
              <w:t>3</w:t>
            </w:r>
          </w:p>
        </w:tc>
        <w:tc>
          <w:tcPr>
            <w:tcW w:w="1234" w:type="dxa"/>
            <w:vAlign w:val="center"/>
          </w:tcPr>
          <w:p w:rsidR="006F0204" w:rsidRPr="00F66A8F" w:rsidRDefault="006F0204" w:rsidP="00B428A9">
            <w:pPr>
              <w:pStyle w:val="ParaAttribute13"/>
              <w:spacing w:line="276"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F66A8F">
              <w:rPr>
                <w:rStyle w:val="CharAttribute66"/>
                <w:rFonts w:ascii="Tahoma" w:hAnsi="Tahoma" w:cs="Tahoma"/>
                <w:szCs w:val="16"/>
              </w:rPr>
              <w:t>4</w:t>
            </w:r>
          </w:p>
        </w:tc>
        <w:tc>
          <w:tcPr>
            <w:tcW w:w="1234" w:type="dxa"/>
            <w:vAlign w:val="center"/>
          </w:tcPr>
          <w:p w:rsidR="006F0204" w:rsidRPr="00F66A8F" w:rsidRDefault="006F0204" w:rsidP="00B428A9">
            <w:pPr>
              <w:pStyle w:val="ParaAttribute13"/>
              <w:spacing w:line="276"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F66A8F">
              <w:rPr>
                <w:rStyle w:val="CharAttribute66"/>
                <w:rFonts w:ascii="Tahoma" w:hAnsi="Tahoma" w:cs="Tahoma"/>
                <w:szCs w:val="16"/>
              </w:rPr>
              <w:t>5</w:t>
            </w:r>
          </w:p>
        </w:tc>
        <w:tc>
          <w:tcPr>
            <w:tcW w:w="763" w:type="dxa"/>
            <w:vMerge/>
          </w:tcPr>
          <w:p w:rsidR="006F0204" w:rsidRPr="00F66A8F" w:rsidRDefault="006F0204" w:rsidP="006F0204">
            <w:pPr>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6F0204" w:rsidRPr="006F0204" w:rsidTr="00B428A9">
        <w:trPr>
          <w:trHeight w:val="210"/>
        </w:trPr>
        <w:tc>
          <w:tcPr>
            <w:cnfStyle w:val="001000000000" w:firstRow="0" w:lastRow="0" w:firstColumn="1" w:lastColumn="0" w:oddVBand="0" w:evenVBand="0" w:oddHBand="0" w:evenHBand="0" w:firstRowFirstColumn="0" w:firstRowLastColumn="0" w:lastRowFirstColumn="0" w:lastRowLastColumn="0"/>
            <w:tcW w:w="965" w:type="dxa"/>
            <w:vMerge w:val="restart"/>
          </w:tcPr>
          <w:p w:rsidR="006F0204" w:rsidRPr="00F66A8F" w:rsidRDefault="006F0204" w:rsidP="006F0204">
            <w:pPr>
              <w:pStyle w:val="ParaAttribute27"/>
              <w:spacing w:line="276" w:lineRule="auto"/>
              <w:rPr>
                <w:rFonts w:ascii="Tahoma" w:hAnsi="Tahoma" w:cs="Tahoma"/>
                <w:b w:val="0"/>
                <w:sz w:val="16"/>
                <w:szCs w:val="16"/>
              </w:rPr>
            </w:pPr>
            <w:r w:rsidRPr="00F66A8F">
              <w:rPr>
                <w:rStyle w:val="CharAttribute8"/>
                <w:rFonts w:ascii="Tahoma" w:hAnsi="Tahoma" w:cs="Tahoma"/>
                <w:b w:val="0"/>
                <w:sz w:val="16"/>
                <w:szCs w:val="16"/>
              </w:rPr>
              <w:t>Pressure Factors</w:t>
            </w:r>
          </w:p>
        </w:tc>
        <w:tc>
          <w:tcPr>
            <w:tcW w:w="1311" w:type="dxa"/>
          </w:tcPr>
          <w:p w:rsidR="006F0204" w:rsidRPr="00F66A8F" w:rsidRDefault="006F0204" w:rsidP="006F0204">
            <w:pPr>
              <w:pStyle w:val="ParaAttribute28"/>
              <w:spacing w:line="276" w:lineRule="auto"/>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F66A8F">
              <w:rPr>
                <w:rStyle w:val="CharAttribute66"/>
                <w:rFonts w:ascii="Tahoma" w:hAnsi="Tahoma" w:cs="Tahoma"/>
                <w:szCs w:val="16"/>
              </w:rPr>
              <w:t xml:space="preserve">Number of </w:t>
            </w:r>
            <w:r w:rsidRPr="00F66A8F">
              <w:rPr>
                <w:rStyle w:val="CharAttribute64"/>
                <w:rFonts w:ascii="Tahoma" w:hAnsi="Tahoma" w:cs="Tahoma"/>
                <w:szCs w:val="16"/>
              </w:rPr>
              <w:t>P</w:t>
            </w:r>
            <w:r w:rsidRPr="00F66A8F">
              <w:rPr>
                <w:rStyle w:val="CharAttribute66"/>
                <w:rFonts w:ascii="Tahoma" w:hAnsi="Tahoma" w:cs="Tahoma"/>
                <w:szCs w:val="16"/>
              </w:rPr>
              <w:t xml:space="preserve">oor </w:t>
            </w:r>
            <w:r w:rsidRPr="00F66A8F">
              <w:rPr>
                <w:rStyle w:val="CharAttribute64"/>
                <w:rFonts w:ascii="Tahoma" w:hAnsi="Tahoma" w:cs="Tahoma"/>
                <w:szCs w:val="16"/>
              </w:rPr>
              <w:t>F</w:t>
            </w:r>
            <w:r w:rsidRPr="00F66A8F">
              <w:rPr>
                <w:rStyle w:val="CharAttribute66"/>
                <w:rFonts w:ascii="Tahoma" w:hAnsi="Tahoma" w:cs="Tahoma"/>
                <w:szCs w:val="16"/>
              </w:rPr>
              <w:t>acilities</w:t>
            </w:r>
          </w:p>
        </w:tc>
        <w:tc>
          <w:tcPr>
            <w:tcW w:w="518"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8"/>
                <w:rFonts w:ascii="Tahoma" w:hAnsi="Tahoma" w:cs="Tahoma"/>
                <w:b w:val="0"/>
                <w:szCs w:val="16"/>
              </w:rPr>
              <w:t>C1</w:t>
            </w:r>
          </w:p>
        </w:tc>
        <w:tc>
          <w:tcPr>
            <w:tcW w:w="1105"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~1</w:t>
            </w:r>
          </w:p>
        </w:tc>
        <w:tc>
          <w:tcPr>
            <w:tcW w:w="1234"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2~10</w:t>
            </w:r>
          </w:p>
        </w:tc>
        <w:tc>
          <w:tcPr>
            <w:tcW w:w="1234"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11~20</w:t>
            </w:r>
          </w:p>
        </w:tc>
        <w:tc>
          <w:tcPr>
            <w:tcW w:w="1234"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20~30</w:t>
            </w:r>
          </w:p>
        </w:tc>
        <w:tc>
          <w:tcPr>
            <w:tcW w:w="1234"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31~</w:t>
            </w:r>
          </w:p>
        </w:tc>
        <w:tc>
          <w:tcPr>
            <w:tcW w:w="763" w:type="dxa"/>
          </w:tcPr>
          <w:p w:rsidR="006F0204" w:rsidRPr="00F66A8F" w:rsidRDefault="006F0204" w:rsidP="006F0204">
            <w:pPr>
              <w:pStyle w:val="ParaAttribute25"/>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0.10</w:t>
            </w:r>
          </w:p>
        </w:tc>
      </w:tr>
      <w:tr w:rsidR="006F0204" w:rsidRPr="006F0204" w:rsidTr="00B428A9">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965" w:type="dxa"/>
            <w:vMerge/>
          </w:tcPr>
          <w:p w:rsidR="006F0204" w:rsidRPr="00F66A8F" w:rsidRDefault="006F0204" w:rsidP="006F0204">
            <w:pPr>
              <w:rPr>
                <w:rFonts w:cs="Tahoma"/>
                <w:b w:val="0"/>
                <w:sz w:val="16"/>
                <w:szCs w:val="16"/>
              </w:rPr>
            </w:pPr>
          </w:p>
        </w:tc>
        <w:tc>
          <w:tcPr>
            <w:tcW w:w="1311" w:type="dxa"/>
          </w:tcPr>
          <w:p w:rsidR="006F0204" w:rsidRPr="00F66A8F" w:rsidRDefault="006F0204" w:rsidP="006F0204">
            <w:pPr>
              <w:pStyle w:val="ParaAttribute28"/>
              <w:spacing w:line="276"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F66A8F">
              <w:rPr>
                <w:rStyle w:val="CharAttribute66"/>
                <w:rFonts w:ascii="Tahoma" w:hAnsi="Tahoma" w:cs="Tahoma"/>
                <w:szCs w:val="16"/>
              </w:rPr>
              <w:t xml:space="preserve">Number of </w:t>
            </w:r>
            <w:r w:rsidRPr="00F66A8F">
              <w:rPr>
                <w:rStyle w:val="CharAttribute64"/>
                <w:rFonts w:ascii="Tahoma" w:hAnsi="Tahoma" w:cs="Tahoma"/>
                <w:szCs w:val="16"/>
              </w:rPr>
              <w:t>D</w:t>
            </w:r>
            <w:r w:rsidRPr="00F66A8F">
              <w:rPr>
                <w:rStyle w:val="CharAttribute66"/>
                <w:rFonts w:ascii="Tahoma" w:hAnsi="Tahoma" w:cs="Tahoma"/>
                <w:szCs w:val="16"/>
              </w:rPr>
              <w:t xml:space="preserve">isasters </w:t>
            </w:r>
            <w:r w:rsidRPr="00F66A8F">
              <w:rPr>
                <w:rStyle w:val="CharAttribute64"/>
                <w:rFonts w:ascii="Tahoma" w:hAnsi="Tahoma" w:cs="Tahoma"/>
                <w:szCs w:val="16"/>
              </w:rPr>
              <w:t>D</w:t>
            </w:r>
            <w:r w:rsidRPr="00F66A8F">
              <w:rPr>
                <w:rStyle w:val="CharAttribute66"/>
                <w:rFonts w:ascii="Tahoma" w:hAnsi="Tahoma" w:cs="Tahoma"/>
                <w:szCs w:val="16"/>
              </w:rPr>
              <w:t xml:space="preserve">uring </w:t>
            </w:r>
            <w:r w:rsidRPr="00F66A8F">
              <w:rPr>
                <w:rStyle w:val="CharAttribute64"/>
                <w:rFonts w:ascii="Tahoma" w:hAnsi="Tahoma" w:cs="Tahoma"/>
                <w:szCs w:val="16"/>
              </w:rPr>
              <w:t>P</w:t>
            </w:r>
            <w:r w:rsidRPr="00F66A8F">
              <w:rPr>
                <w:rStyle w:val="CharAttribute66"/>
                <w:rFonts w:ascii="Tahoma" w:hAnsi="Tahoma" w:cs="Tahoma"/>
                <w:szCs w:val="16"/>
              </w:rPr>
              <w:t>ast 5 years</w:t>
            </w:r>
          </w:p>
        </w:tc>
        <w:tc>
          <w:tcPr>
            <w:tcW w:w="518" w:type="dxa"/>
          </w:tcPr>
          <w:p w:rsidR="006F0204" w:rsidRPr="00F66A8F" w:rsidRDefault="006F0204" w:rsidP="006F0204">
            <w:pPr>
              <w:pStyle w:val="ParaAttribute29"/>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8"/>
                <w:rFonts w:ascii="Tahoma" w:hAnsi="Tahoma" w:cs="Tahoma"/>
                <w:b w:val="0"/>
                <w:szCs w:val="16"/>
              </w:rPr>
              <w:t>C2</w:t>
            </w:r>
          </w:p>
        </w:tc>
        <w:tc>
          <w:tcPr>
            <w:tcW w:w="1105" w:type="dxa"/>
          </w:tcPr>
          <w:p w:rsidR="006F0204" w:rsidRPr="00F66A8F" w:rsidRDefault="006F0204" w:rsidP="006F0204">
            <w:pPr>
              <w:pStyle w:val="ParaAttribute29"/>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0</w:t>
            </w:r>
          </w:p>
        </w:tc>
        <w:tc>
          <w:tcPr>
            <w:tcW w:w="1234" w:type="dxa"/>
          </w:tcPr>
          <w:p w:rsidR="006F0204" w:rsidRPr="00F66A8F" w:rsidRDefault="006F0204" w:rsidP="006F0204">
            <w:pPr>
              <w:pStyle w:val="ParaAttribute29"/>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1</w:t>
            </w:r>
          </w:p>
        </w:tc>
        <w:tc>
          <w:tcPr>
            <w:tcW w:w="1234" w:type="dxa"/>
          </w:tcPr>
          <w:p w:rsidR="006F0204" w:rsidRPr="00F66A8F" w:rsidRDefault="006F0204" w:rsidP="006F0204">
            <w:pPr>
              <w:pStyle w:val="ParaAttribute29"/>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2~3</w:t>
            </w:r>
          </w:p>
        </w:tc>
        <w:tc>
          <w:tcPr>
            <w:tcW w:w="1234" w:type="dxa"/>
          </w:tcPr>
          <w:p w:rsidR="006F0204" w:rsidRPr="00F66A8F" w:rsidRDefault="006F0204" w:rsidP="006F0204">
            <w:pPr>
              <w:pStyle w:val="ParaAttribute29"/>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4~5</w:t>
            </w:r>
          </w:p>
        </w:tc>
        <w:tc>
          <w:tcPr>
            <w:tcW w:w="1234" w:type="dxa"/>
          </w:tcPr>
          <w:p w:rsidR="006F0204" w:rsidRPr="00F66A8F" w:rsidRDefault="006F0204" w:rsidP="006F0204">
            <w:pPr>
              <w:pStyle w:val="ParaAttribute29"/>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6~</w:t>
            </w:r>
          </w:p>
        </w:tc>
        <w:tc>
          <w:tcPr>
            <w:tcW w:w="763" w:type="dxa"/>
          </w:tcPr>
          <w:p w:rsidR="006F0204" w:rsidRPr="00F66A8F" w:rsidRDefault="006F0204" w:rsidP="006F0204">
            <w:pPr>
              <w:pStyle w:val="ParaAttribute25"/>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0.10</w:t>
            </w:r>
          </w:p>
        </w:tc>
      </w:tr>
      <w:tr w:rsidR="006F0204" w:rsidRPr="006F0204" w:rsidTr="00B428A9">
        <w:trPr>
          <w:trHeight w:val="210"/>
        </w:trPr>
        <w:tc>
          <w:tcPr>
            <w:cnfStyle w:val="001000000000" w:firstRow="0" w:lastRow="0" w:firstColumn="1" w:lastColumn="0" w:oddVBand="0" w:evenVBand="0" w:oddHBand="0" w:evenHBand="0" w:firstRowFirstColumn="0" w:firstRowLastColumn="0" w:lastRowFirstColumn="0" w:lastRowLastColumn="0"/>
            <w:tcW w:w="965" w:type="dxa"/>
            <w:vMerge/>
          </w:tcPr>
          <w:p w:rsidR="006F0204" w:rsidRPr="00F66A8F" w:rsidRDefault="006F0204" w:rsidP="006F0204">
            <w:pPr>
              <w:rPr>
                <w:rFonts w:cs="Tahoma"/>
                <w:b w:val="0"/>
                <w:sz w:val="16"/>
                <w:szCs w:val="16"/>
              </w:rPr>
            </w:pPr>
          </w:p>
        </w:tc>
        <w:tc>
          <w:tcPr>
            <w:tcW w:w="1311" w:type="dxa"/>
          </w:tcPr>
          <w:p w:rsidR="006F0204" w:rsidRPr="00F66A8F" w:rsidRDefault="006F0204" w:rsidP="006F0204">
            <w:pPr>
              <w:pStyle w:val="ParaAttribute28"/>
              <w:spacing w:line="276" w:lineRule="auto"/>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F66A8F">
              <w:rPr>
                <w:rStyle w:val="CharAttribute66"/>
                <w:rFonts w:ascii="Tahoma" w:hAnsi="Tahoma" w:cs="Tahoma"/>
                <w:szCs w:val="16"/>
              </w:rPr>
              <w:t>Total</w:t>
            </w:r>
            <w:r w:rsidRPr="00F66A8F">
              <w:rPr>
                <w:rStyle w:val="CharAttribute64"/>
                <w:rFonts w:ascii="Tahoma" w:hAnsi="Tahoma" w:cs="Tahoma"/>
                <w:szCs w:val="16"/>
              </w:rPr>
              <w:t xml:space="preserve"> D</w:t>
            </w:r>
            <w:r w:rsidRPr="00F66A8F">
              <w:rPr>
                <w:rStyle w:val="CharAttribute66"/>
                <w:rFonts w:ascii="Tahoma" w:hAnsi="Tahoma" w:cs="Tahoma"/>
                <w:szCs w:val="16"/>
              </w:rPr>
              <w:t xml:space="preserve">amages </w:t>
            </w:r>
            <w:r w:rsidRPr="00F66A8F">
              <w:rPr>
                <w:rStyle w:val="CharAttribute64"/>
                <w:rFonts w:ascii="Tahoma" w:hAnsi="Tahoma" w:cs="Tahoma"/>
                <w:szCs w:val="16"/>
              </w:rPr>
              <w:t>D</w:t>
            </w:r>
            <w:r w:rsidRPr="00F66A8F">
              <w:rPr>
                <w:rStyle w:val="CharAttribute66"/>
                <w:rFonts w:ascii="Tahoma" w:hAnsi="Tahoma" w:cs="Tahoma"/>
                <w:szCs w:val="16"/>
              </w:rPr>
              <w:t xml:space="preserve">uring </w:t>
            </w:r>
            <w:r w:rsidRPr="00F66A8F">
              <w:rPr>
                <w:rStyle w:val="CharAttribute64"/>
                <w:rFonts w:ascii="Tahoma" w:hAnsi="Tahoma" w:cs="Tahoma"/>
                <w:szCs w:val="16"/>
              </w:rPr>
              <w:t>P</w:t>
            </w:r>
            <w:r w:rsidRPr="00F66A8F">
              <w:rPr>
                <w:rStyle w:val="CharAttribute66"/>
                <w:rFonts w:ascii="Tahoma" w:hAnsi="Tahoma" w:cs="Tahoma"/>
                <w:szCs w:val="16"/>
              </w:rPr>
              <w:t>ast 5y</w:t>
            </w:r>
            <w:r w:rsidRPr="00F66A8F">
              <w:rPr>
                <w:rStyle w:val="CharAttribute64"/>
                <w:rFonts w:ascii="Tahoma" w:hAnsi="Tahoma" w:cs="Tahoma"/>
                <w:szCs w:val="16"/>
              </w:rPr>
              <w:t>r</w:t>
            </w:r>
            <w:r w:rsidRPr="00F66A8F">
              <w:rPr>
                <w:rStyle w:val="CharAttribute66"/>
                <w:rFonts w:ascii="Tahoma" w:hAnsi="Tahoma" w:cs="Tahoma"/>
                <w:szCs w:val="16"/>
              </w:rPr>
              <w:t>s</w:t>
            </w:r>
            <w:r w:rsidRPr="00F66A8F">
              <w:rPr>
                <w:rStyle w:val="CharAttribute64"/>
                <w:rFonts w:ascii="Tahoma" w:hAnsi="Tahoma" w:cs="Tahoma"/>
                <w:szCs w:val="16"/>
              </w:rPr>
              <w:t xml:space="preserve"> (M$)</w:t>
            </w:r>
          </w:p>
        </w:tc>
        <w:tc>
          <w:tcPr>
            <w:tcW w:w="518" w:type="dxa"/>
          </w:tcPr>
          <w:p w:rsidR="006F0204" w:rsidRPr="00F66A8F" w:rsidRDefault="006F0204" w:rsidP="006F0204">
            <w:pPr>
              <w:pStyle w:val="ParaAttribute17"/>
              <w:spacing w:line="276" w:lineRule="auto"/>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F66A8F">
              <w:rPr>
                <w:rStyle w:val="CharAttribute69"/>
                <w:rFonts w:ascii="Tahoma" w:hAnsi="Tahoma" w:cs="Tahoma"/>
                <w:b w:val="0"/>
                <w:szCs w:val="16"/>
              </w:rPr>
              <w:t>C</w:t>
            </w:r>
            <w:r w:rsidRPr="00F66A8F">
              <w:rPr>
                <w:rStyle w:val="CharAttribute68"/>
                <w:rFonts w:ascii="Tahoma" w:hAnsi="Tahoma" w:cs="Tahoma"/>
                <w:b w:val="0"/>
                <w:szCs w:val="16"/>
              </w:rPr>
              <w:t>3</w:t>
            </w:r>
          </w:p>
        </w:tc>
        <w:tc>
          <w:tcPr>
            <w:tcW w:w="1105"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0</w:t>
            </w:r>
          </w:p>
        </w:tc>
        <w:tc>
          <w:tcPr>
            <w:tcW w:w="1234"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0.1~0.5</w:t>
            </w:r>
          </w:p>
        </w:tc>
        <w:tc>
          <w:tcPr>
            <w:tcW w:w="1234"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0.6~5</w:t>
            </w:r>
          </w:p>
        </w:tc>
        <w:tc>
          <w:tcPr>
            <w:tcW w:w="1234"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6~50</w:t>
            </w:r>
          </w:p>
        </w:tc>
        <w:tc>
          <w:tcPr>
            <w:tcW w:w="1234"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51~</w:t>
            </w:r>
          </w:p>
        </w:tc>
        <w:tc>
          <w:tcPr>
            <w:tcW w:w="763" w:type="dxa"/>
          </w:tcPr>
          <w:p w:rsidR="006F0204" w:rsidRPr="00F66A8F" w:rsidRDefault="006F0204" w:rsidP="006F0204">
            <w:pPr>
              <w:pStyle w:val="ParaAttribute25"/>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0.10</w:t>
            </w:r>
          </w:p>
        </w:tc>
      </w:tr>
      <w:tr w:rsidR="006F0204" w:rsidRPr="006F0204" w:rsidTr="00B428A9">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65" w:type="dxa"/>
            <w:vMerge/>
          </w:tcPr>
          <w:p w:rsidR="006F0204" w:rsidRPr="00F66A8F" w:rsidRDefault="006F0204" w:rsidP="006F0204">
            <w:pPr>
              <w:rPr>
                <w:rFonts w:cs="Tahoma"/>
                <w:b w:val="0"/>
                <w:sz w:val="16"/>
                <w:szCs w:val="16"/>
              </w:rPr>
            </w:pPr>
          </w:p>
        </w:tc>
        <w:tc>
          <w:tcPr>
            <w:tcW w:w="1311" w:type="dxa"/>
          </w:tcPr>
          <w:p w:rsidR="006F0204" w:rsidRPr="00F66A8F" w:rsidRDefault="006F0204" w:rsidP="006F0204">
            <w:pPr>
              <w:pStyle w:val="ParaAttribute28"/>
              <w:spacing w:line="276"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F66A8F">
              <w:rPr>
                <w:rStyle w:val="CharAttribute66"/>
                <w:rFonts w:ascii="Tahoma" w:hAnsi="Tahoma" w:cs="Tahoma"/>
                <w:szCs w:val="16"/>
              </w:rPr>
              <w:t>Type of Damages</w:t>
            </w:r>
          </w:p>
        </w:tc>
        <w:tc>
          <w:tcPr>
            <w:tcW w:w="518" w:type="dxa"/>
          </w:tcPr>
          <w:p w:rsidR="006F0204" w:rsidRPr="00F66A8F" w:rsidRDefault="006F0204" w:rsidP="006F0204">
            <w:pPr>
              <w:pStyle w:val="ParaAttribute29"/>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8"/>
                <w:rFonts w:ascii="Tahoma" w:hAnsi="Tahoma" w:cs="Tahoma"/>
                <w:b w:val="0"/>
                <w:szCs w:val="16"/>
              </w:rPr>
              <w:t>C4</w:t>
            </w:r>
          </w:p>
        </w:tc>
        <w:tc>
          <w:tcPr>
            <w:tcW w:w="1105" w:type="dxa"/>
          </w:tcPr>
          <w:p w:rsidR="006F0204" w:rsidRPr="00F66A8F" w:rsidRDefault="006F0204" w:rsidP="006F0204">
            <w:pPr>
              <w:pStyle w:val="ParaAttribute22"/>
              <w:spacing w:line="276"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F66A8F">
              <w:rPr>
                <w:rStyle w:val="CharAttribute66"/>
                <w:rFonts w:ascii="Tahoma" w:hAnsi="Tahoma" w:cs="Tahoma"/>
                <w:szCs w:val="16"/>
              </w:rPr>
              <w:t xml:space="preserve">Agricultural </w:t>
            </w:r>
            <w:r w:rsidRPr="00F66A8F">
              <w:rPr>
                <w:rStyle w:val="CharAttribute64"/>
                <w:rFonts w:ascii="Tahoma" w:hAnsi="Tahoma" w:cs="Tahoma"/>
                <w:szCs w:val="16"/>
              </w:rPr>
              <w:t>L</w:t>
            </w:r>
            <w:r w:rsidRPr="00F66A8F">
              <w:rPr>
                <w:rStyle w:val="CharAttribute66"/>
                <w:rFonts w:ascii="Tahoma" w:hAnsi="Tahoma" w:cs="Tahoma"/>
                <w:szCs w:val="16"/>
              </w:rPr>
              <w:t>and</w:t>
            </w:r>
            <w:r w:rsidRPr="00F66A8F">
              <w:rPr>
                <w:rStyle w:val="CharAttribute64"/>
                <w:rFonts w:ascii="Tahoma" w:hAnsi="Tahoma" w:cs="Tahoma"/>
                <w:szCs w:val="16"/>
              </w:rPr>
              <w:t xml:space="preserve"> </w:t>
            </w:r>
            <w:proofErr w:type="spellStart"/>
            <w:r w:rsidRPr="00F66A8F">
              <w:rPr>
                <w:rStyle w:val="CharAttribute64"/>
                <w:rFonts w:ascii="Tahoma" w:hAnsi="Tahoma" w:cs="Tahoma"/>
                <w:szCs w:val="16"/>
              </w:rPr>
              <w:t>Inun-dation</w:t>
            </w:r>
            <w:proofErr w:type="spellEnd"/>
            <w:r w:rsidRPr="00F66A8F">
              <w:rPr>
                <w:rStyle w:val="CharAttribute64"/>
                <w:rFonts w:ascii="Tahoma" w:hAnsi="Tahoma" w:cs="Tahoma"/>
                <w:szCs w:val="16"/>
              </w:rPr>
              <w:t xml:space="preserve"> (AI)</w:t>
            </w:r>
          </w:p>
        </w:tc>
        <w:tc>
          <w:tcPr>
            <w:tcW w:w="1234" w:type="dxa"/>
          </w:tcPr>
          <w:p w:rsidR="006F0204" w:rsidRPr="00F66A8F" w:rsidRDefault="006F0204" w:rsidP="006F0204">
            <w:pPr>
              <w:pStyle w:val="ParaAttribute22"/>
              <w:spacing w:line="276"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F66A8F">
              <w:rPr>
                <w:rStyle w:val="CharAttribute66"/>
                <w:rFonts w:ascii="Tahoma" w:hAnsi="Tahoma" w:cs="Tahoma"/>
                <w:szCs w:val="16"/>
              </w:rPr>
              <w:t xml:space="preserve">Agricultural </w:t>
            </w:r>
            <w:r w:rsidRPr="00F66A8F">
              <w:rPr>
                <w:rStyle w:val="CharAttribute64"/>
                <w:rFonts w:ascii="Tahoma" w:hAnsi="Tahoma" w:cs="Tahoma"/>
                <w:szCs w:val="16"/>
              </w:rPr>
              <w:t>L</w:t>
            </w:r>
            <w:r w:rsidRPr="00F66A8F">
              <w:rPr>
                <w:rStyle w:val="CharAttribute66"/>
                <w:rFonts w:ascii="Tahoma" w:hAnsi="Tahoma" w:cs="Tahoma"/>
                <w:szCs w:val="16"/>
              </w:rPr>
              <w:t>and</w:t>
            </w:r>
            <w:r w:rsidRPr="00F66A8F">
              <w:rPr>
                <w:rStyle w:val="CharAttribute64"/>
                <w:rFonts w:ascii="Tahoma" w:hAnsi="Tahoma" w:cs="Tahoma"/>
                <w:szCs w:val="16"/>
              </w:rPr>
              <w:t xml:space="preserve"> Lost (AL)</w:t>
            </w:r>
          </w:p>
        </w:tc>
        <w:tc>
          <w:tcPr>
            <w:tcW w:w="1234" w:type="dxa"/>
          </w:tcPr>
          <w:p w:rsidR="006F0204" w:rsidRPr="00F66A8F" w:rsidRDefault="006F0204" w:rsidP="006F0204">
            <w:pPr>
              <w:pStyle w:val="ParaAttribute30"/>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House Inundation (HI)</w:t>
            </w:r>
          </w:p>
        </w:tc>
        <w:tc>
          <w:tcPr>
            <w:tcW w:w="1234" w:type="dxa"/>
          </w:tcPr>
          <w:p w:rsidR="006F0204" w:rsidRPr="00F66A8F" w:rsidRDefault="006F0204" w:rsidP="006F0204">
            <w:pPr>
              <w:pStyle w:val="ParaAttribute30"/>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 xml:space="preserve">House </w:t>
            </w:r>
          </w:p>
          <w:p w:rsidR="006F0204" w:rsidRPr="00F66A8F" w:rsidRDefault="006F0204" w:rsidP="006F0204">
            <w:pPr>
              <w:pStyle w:val="ParaAttribute30"/>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Lost (HL)</w:t>
            </w:r>
          </w:p>
        </w:tc>
        <w:tc>
          <w:tcPr>
            <w:tcW w:w="1234" w:type="dxa"/>
          </w:tcPr>
          <w:p w:rsidR="006F0204" w:rsidRPr="00F66A8F" w:rsidRDefault="006F0204" w:rsidP="006F0204">
            <w:pPr>
              <w:pStyle w:val="ParaAttribute22"/>
              <w:spacing w:line="276"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F66A8F">
              <w:rPr>
                <w:rStyle w:val="CharAttribute66"/>
                <w:rFonts w:ascii="Tahoma" w:hAnsi="Tahoma" w:cs="Tahoma"/>
                <w:szCs w:val="16"/>
              </w:rPr>
              <w:t xml:space="preserve">Public Facilities </w:t>
            </w:r>
            <w:r w:rsidRPr="00F66A8F">
              <w:rPr>
                <w:rStyle w:val="CharAttribute64"/>
                <w:rFonts w:ascii="Tahoma" w:hAnsi="Tahoma" w:cs="Tahoma"/>
                <w:szCs w:val="16"/>
              </w:rPr>
              <w:t>Damages</w:t>
            </w:r>
          </w:p>
        </w:tc>
        <w:tc>
          <w:tcPr>
            <w:tcW w:w="763" w:type="dxa"/>
          </w:tcPr>
          <w:p w:rsidR="006F0204" w:rsidRPr="00F66A8F" w:rsidRDefault="006F0204" w:rsidP="006F0204">
            <w:pPr>
              <w:pStyle w:val="ParaAttribute25"/>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0.10</w:t>
            </w:r>
          </w:p>
        </w:tc>
      </w:tr>
      <w:tr w:rsidR="006F0204" w:rsidRPr="006F0204" w:rsidTr="00B428A9">
        <w:trPr>
          <w:trHeight w:val="308"/>
        </w:trPr>
        <w:tc>
          <w:tcPr>
            <w:cnfStyle w:val="001000000000" w:firstRow="0" w:lastRow="0" w:firstColumn="1" w:lastColumn="0" w:oddVBand="0" w:evenVBand="0" w:oddHBand="0" w:evenHBand="0" w:firstRowFirstColumn="0" w:firstRowLastColumn="0" w:lastRowFirstColumn="0" w:lastRowLastColumn="0"/>
            <w:tcW w:w="965" w:type="dxa"/>
            <w:vMerge w:val="restart"/>
          </w:tcPr>
          <w:p w:rsidR="006F0204" w:rsidRPr="00F66A8F" w:rsidRDefault="006F0204" w:rsidP="006F0204">
            <w:pPr>
              <w:pStyle w:val="ParaAttribute31"/>
              <w:spacing w:line="276" w:lineRule="auto"/>
              <w:rPr>
                <w:rFonts w:ascii="Tahoma" w:eastAsia="Malgun Gothic" w:hAnsi="Tahoma" w:cs="Tahoma"/>
                <w:b w:val="0"/>
                <w:sz w:val="16"/>
                <w:szCs w:val="16"/>
              </w:rPr>
            </w:pPr>
            <w:r w:rsidRPr="00F66A8F">
              <w:rPr>
                <w:rStyle w:val="CharAttribute8"/>
                <w:rFonts w:ascii="Tahoma" w:hAnsi="Tahoma" w:cs="Tahoma"/>
                <w:b w:val="0"/>
                <w:sz w:val="16"/>
                <w:szCs w:val="16"/>
              </w:rPr>
              <w:t>State Factors</w:t>
            </w:r>
          </w:p>
        </w:tc>
        <w:tc>
          <w:tcPr>
            <w:tcW w:w="1311" w:type="dxa"/>
          </w:tcPr>
          <w:p w:rsidR="006F0204" w:rsidRPr="00F66A8F" w:rsidRDefault="006F0204" w:rsidP="006F0204">
            <w:pPr>
              <w:pStyle w:val="ParaAttribute32"/>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Watershed</w:t>
            </w:r>
            <w:r w:rsidRPr="00F66A8F">
              <w:rPr>
                <w:rStyle w:val="CharAttribute66"/>
                <w:rFonts w:ascii="Tahoma" w:hAnsi="Tahoma" w:cs="Tahoma"/>
                <w:szCs w:val="16"/>
              </w:rPr>
              <w:t xml:space="preserve"> Area</w:t>
            </w:r>
            <w:r w:rsidRPr="00F66A8F">
              <w:rPr>
                <w:rStyle w:val="CharAttribute64"/>
                <w:rFonts w:ascii="Tahoma" w:hAnsi="Tahoma" w:cs="Tahoma"/>
                <w:szCs w:val="16"/>
              </w:rPr>
              <w:t xml:space="preserve"> </w:t>
            </w:r>
            <w:r w:rsidRPr="00F66A8F">
              <w:rPr>
                <w:rStyle w:val="CharAttribute66"/>
                <w:rFonts w:ascii="Tahoma" w:hAnsi="Tahoma" w:cs="Tahoma"/>
                <w:szCs w:val="16"/>
              </w:rPr>
              <w:t>(km</w:t>
            </w:r>
            <w:r w:rsidRPr="00F66A8F">
              <w:rPr>
                <w:rStyle w:val="CharAttribute70"/>
                <w:rFonts w:ascii="Tahoma" w:hAnsi="Tahoma" w:cs="Tahoma"/>
                <w:szCs w:val="16"/>
              </w:rPr>
              <w:t>2</w:t>
            </w:r>
            <w:r w:rsidRPr="00F66A8F">
              <w:rPr>
                <w:rStyle w:val="CharAttribute66"/>
                <w:rFonts w:ascii="Tahoma" w:hAnsi="Tahoma" w:cs="Tahoma"/>
                <w:szCs w:val="16"/>
              </w:rPr>
              <w:t>)</w:t>
            </w:r>
            <w:r w:rsidRPr="00F66A8F">
              <w:rPr>
                <w:rStyle w:val="CharAttribute66"/>
                <w:rFonts w:ascii="Tahoma" w:hAnsi="Tahoma" w:cs="Tahoma"/>
                <w:szCs w:val="16"/>
              </w:rPr>
              <w:t xml:space="preserve">　</w:t>
            </w:r>
          </w:p>
        </w:tc>
        <w:tc>
          <w:tcPr>
            <w:tcW w:w="518"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8"/>
                <w:rFonts w:ascii="Tahoma" w:hAnsi="Tahoma" w:cs="Tahoma"/>
                <w:b w:val="0"/>
                <w:szCs w:val="16"/>
              </w:rPr>
              <w:t>C5</w:t>
            </w:r>
          </w:p>
        </w:tc>
        <w:tc>
          <w:tcPr>
            <w:tcW w:w="1105"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0~1.0</w:t>
            </w:r>
          </w:p>
        </w:tc>
        <w:tc>
          <w:tcPr>
            <w:tcW w:w="1234"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1.1~2.0</w:t>
            </w:r>
          </w:p>
        </w:tc>
        <w:tc>
          <w:tcPr>
            <w:tcW w:w="1234"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2.1~5.0</w:t>
            </w:r>
          </w:p>
        </w:tc>
        <w:tc>
          <w:tcPr>
            <w:tcW w:w="1234"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5.1~8.0</w:t>
            </w:r>
          </w:p>
        </w:tc>
        <w:tc>
          <w:tcPr>
            <w:tcW w:w="1234"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8.1~</w:t>
            </w:r>
          </w:p>
        </w:tc>
        <w:tc>
          <w:tcPr>
            <w:tcW w:w="763" w:type="dxa"/>
          </w:tcPr>
          <w:p w:rsidR="006F0204" w:rsidRPr="00F66A8F" w:rsidRDefault="006F0204" w:rsidP="006F0204">
            <w:pPr>
              <w:pStyle w:val="ParaAttribute25"/>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0.05</w:t>
            </w:r>
          </w:p>
        </w:tc>
      </w:tr>
      <w:tr w:rsidR="006F0204" w:rsidRPr="006F0204" w:rsidTr="00B428A9">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5" w:type="dxa"/>
            <w:vMerge/>
          </w:tcPr>
          <w:p w:rsidR="006F0204" w:rsidRPr="00F66A8F" w:rsidRDefault="006F0204" w:rsidP="006F0204">
            <w:pPr>
              <w:rPr>
                <w:rFonts w:cs="Tahoma"/>
                <w:b w:val="0"/>
                <w:sz w:val="16"/>
                <w:szCs w:val="16"/>
              </w:rPr>
            </w:pPr>
          </w:p>
        </w:tc>
        <w:tc>
          <w:tcPr>
            <w:tcW w:w="1311" w:type="dxa"/>
          </w:tcPr>
          <w:p w:rsidR="006F0204" w:rsidRPr="00F66A8F" w:rsidRDefault="006F0204" w:rsidP="006F0204">
            <w:pPr>
              <w:pStyle w:val="ParaAttribute28"/>
              <w:spacing w:line="276"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F66A8F">
              <w:rPr>
                <w:rStyle w:val="CharAttribute66"/>
                <w:rFonts w:ascii="Tahoma" w:hAnsi="Tahoma" w:cs="Tahoma"/>
                <w:szCs w:val="16"/>
              </w:rPr>
              <w:t>Residential Area</w:t>
            </w:r>
            <w:r w:rsidRPr="00F66A8F">
              <w:rPr>
                <w:rStyle w:val="CharAttribute64"/>
                <w:rFonts w:ascii="Tahoma" w:hAnsi="Tahoma" w:cs="Tahoma"/>
                <w:szCs w:val="16"/>
              </w:rPr>
              <w:t xml:space="preserve"> Ratio</w:t>
            </w:r>
            <w:r w:rsidRPr="00F66A8F">
              <w:rPr>
                <w:rStyle w:val="CharAttribute71"/>
                <w:rFonts w:ascii="Tahoma" w:hAnsi="Tahoma" w:cs="Tahoma"/>
                <w:szCs w:val="16"/>
              </w:rPr>
              <w:t>1</w:t>
            </w:r>
            <w:r w:rsidRPr="00F66A8F">
              <w:rPr>
                <w:rStyle w:val="CharAttribute64"/>
                <w:rFonts w:ascii="Tahoma" w:hAnsi="Tahoma" w:cs="Tahoma"/>
                <w:szCs w:val="16"/>
              </w:rPr>
              <w:t xml:space="preserve"> </w:t>
            </w:r>
          </w:p>
        </w:tc>
        <w:tc>
          <w:tcPr>
            <w:tcW w:w="518" w:type="dxa"/>
          </w:tcPr>
          <w:p w:rsidR="006F0204" w:rsidRPr="00F66A8F" w:rsidRDefault="006F0204" w:rsidP="006F0204">
            <w:pPr>
              <w:pStyle w:val="ParaAttribute29"/>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8"/>
                <w:rFonts w:ascii="Tahoma" w:hAnsi="Tahoma" w:cs="Tahoma"/>
                <w:b w:val="0"/>
                <w:szCs w:val="16"/>
              </w:rPr>
              <w:t>C6</w:t>
            </w:r>
          </w:p>
        </w:tc>
        <w:tc>
          <w:tcPr>
            <w:tcW w:w="1105" w:type="dxa"/>
          </w:tcPr>
          <w:p w:rsidR="006F0204" w:rsidRPr="00F66A8F" w:rsidRDefault="006F0204" w:rsidP="006F0204">
            <w:pPr>
              <w:pStyle w:val="ParaAttribute29"/>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0~20%</w:t>
            </w:r>
          </w:p>
        </w:tc>
        <w:tc>
          <w:tcPr>
            <w:tcW w:w="1234" w:type="dxa"/>
          </w:tcPr>
          <w:p w:rsidR="006F0204" w:rsidRPr="00F66A8F" w:rsidRDefault="006F0204" w:rsidP="006F0204">
            <w:pPr>
              <w:pStyle w:val="ParaAttribute29"/>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21~40%</w:t>
            </w:r>
          </w:p>
        </w:tc>
        <w:tc>
          <w:tcPr>
            <w:tcW w:w="1234" w:type="dxa"/>
          </w:tcPr>
          <w:p w:rsidR="006F0204" w:rsidRPr="00F66A8F" w:rsidRDefault="006F0204" w:rsidP="006F0204">
            <w:pPr>
              <w:pStyle w:val="ParaAttribute29"/>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41~60%</w:t>
            </w:r>
          </w:p>
        </w:tc>
        <w:tc>
          <w:tcPr>
            <w:tcW w:w="1234" w:type="dxa"/>
          </w:tcPr>
          <w:p w:rsidR="006F0204" w:rsidRPr="00F66A8F" w:rsidRDefault="006F0204" w:rsidP="006F0204">
            <w:pPr>
              <w:pStyle w:val="ParaAttribute29"/>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61~80%</w:t>
            </w:r>
          </w:p>
        </w:tc>
        <w:tc>
          <w:tcPr>
            <w:tcW w:w="1234" w:type="dxa"/>
          </w:tcPr>
          <w:p w:rsidR="006F0204" w:rsidRPr="00F66A8F" w:rsidRDefault="006F0204" w:rsidP="006F0204">
            <w:pPr>
              <w:pStyle w:val="ParaAttribute29"/>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81~100%</w:t>
            </w:r>
          </w:p>
        </w:tc>
        <w:tc>
          <w:tcPr>
            <w:tcW w:w="763" w:type="dxa"/>
          </w:tcPr>
          <w:p w:rsidR="006F0204" w:rsidRPr="00F66A8F" w:rsidRDefault="006F0204" w:rsidP="006F0204">
            <w:pPr>
              <w:pStyle w:val="ParaAttribute25"/>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0.15</w:t>
            </w:r>
          </w:p>
        </w:tc>
      </w:tr>
      <w:tr w:rsidR="006F0204" w:rsidRPr="006F0204" w:rsidTr="00B428A9">
        <w:trPr>
          <w:trHeight w:val="189"/>
        </w:trPr>
        <w:tc>
          <w:tcPr>
            <w:cnfStyle w:val="001000000000" w:firstRow="0" w:lastRow="0" w:firstColumn="1" w:lastColumn="0" w:oddVBand="0" w:evenVBand="0" w:oddHBand="0" w:evenHBand="0" w:firstRowFirstColumn="0" w:firstRowLastColumn="0" w:lastRowFirstColumn="0" w:lastRowLastColumn="0"/>
            <w:tcW w:w="965" w:type="dxa"/>
            <w:vMerge/>
          </w:tcPr>
          <w:p w:rsidR="006F0204" w:rsidRPr="00F66A8F" w:rsidRDefault="006F0204" w:rsidP="006F0204">
            <w:pPr>
              <w:rPr>
                <w:rFonts w:cs="Tahoma"/>
                <w:b w:val="0"/>
                <w:sz w:val="16"/>
                <w:szCs w:val="16"/>
              </w:rPr>
            </w:pPr>
          </w:p>
        </w:tc>
        <w:tc>
          <w:tcPr>
            <w:tcW w:w="1311" w:type="dxa"/>
          </w:tcPr>
          <w:p w:rsidR="006F0204" w:rsidRPr="00F66A8F" w:rsidRDefault="006F0204" w:rsidP="006F0204">
            <w:pPr>
              <w:pStyle w:val="ParaAttribute28"/>
              <w:spacing w:line="276" w:lineRule="auto"/>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F66A8F">
              <w:rPr>
                <w:rStyle w:val="CharAttribute66"/>
                <w:rFonts w:ascii="Tahoma" w:hAnsi="Tahoma" w:cs="Tahoma"/>
                <w:szCs w:val="16"/>
              </w:rPr>
              <w:t>Channel Slope</w:t>
            </w:r>
            <w:r w:rsidRPr="00F66A8F">
              <w:rPr>
                <w:rStyle w:val="CharAttribute66"/>
                <w:rFonts w:ascii="Tahoma" w:hAnsi="Tahoma" w:cs="Tahoma"/>
                <w:szCs w:val="16"/>
              </w:rPr>
              <w:t xml:space="preserve">　</w:t>
            </w:r>
          </w:p>
        </w:tc>
        <w:tc>
          <w:tcPr>
            <w:tcW w:w="518"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8"/>
                <w:rFonts w:ascii="Tahoma" w:hAnsi="Tahoma" w:cs="Tahoma"/>
                <w:b w:val="0"/>
                <w:szCs w:val="16"/>
              </w:rPr>
              <w:t>C7</w:t>
            </w:r>
          </w:p>
        </w:tc>
        <w:tc>
          <w:tcPr>
            <w:tcW w:w="1105"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~0.100</w:t>
            </w:r>
          </w:p>
        </w:tc>
        <w:tc>
          <w:tcPr>
            <w:tcW w:w="1234"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0.101~0.070</w:t>
            </w:r>
          </w:p>
        </w:tc>
        <w:tc>
          <w:tcPr>
            <w:tcW w:w="1234"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0.071~0.040</w:t>
            </w:r>
          </w:p>
        </w:tc>
        <w:tc>
          <w:tcPr>
            <w:tcW w:w="1234"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0.041~0.010</w:t>
            </w:r>
          </w:p>
        </w:tc>
        <w:tc>
          <w:tcPr>
            <w:tcW w:w="1234"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0.011~0.000</w:t>
            </w:r>
          </w:p>
        </w:tc>
        <w:tc>
          <w:tcPr>
            <w:tcW w:w="763" w:type="dxa"/>
          </w:tcPr>
          <w:p w:rsidR="006F0204" w:rsidRPr="00F66A8F" w:rsidRDefault="006F0204" w:rsidP="006F0204">
            <w:pPr>
              <w:pStyle w:val="ParaAttribute25"/>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0.05</w:t>
            </w:r>
          </w:p>
        </w:tc>
      </w:tr>
      <w:tr w:rsidR="006F0204" w:rsidRPr="006F0204" w:rsidTr="00B428A9">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5" w:type="dxa"/>
            <w:vMerge/>
          </w:tcPr>
          <w:p w:rsidR="006F0204" w:rsidRPr="00F66A8F" w:rsidRDefault="006F0204" w:rsidP="006F0204">
            <w:pPr>
              <w:rPr>
                <w:rFonts w:cs="Tahoma"/>
                <w:b w:val="0"/>
                <w:sz w:val="16"/>
                <w:szCs w:val="16"/>
              </w:rPr>
            </w:pPr>
          </w:p>
        </w:tc>
        <w:tc>
          <w:tcPr>
            <w:tcW w:w="1311" w:type="dxa"/>
          </w:tcPr>
          <w:p w:rsidR="006F0204" w:rsidRPr="00F66A8F" w:rsidRDefault="006F0204" w:rsidP="006F0204">
            <w:pPr>
              <w:pStyle w:val="ParaAttribute28"/>
              <w:spacing w:line="276"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F66A8F">
              <w:rPr>
                <w:rStyle w:val="CharAttribute66"/>
                <w:rFonts w:ascii="Tahoma" w:hAnsi="Tahoma" w:cs="Tahoma"/>
                <w:szCs w:val="16"/>
              </w:rPr>
              <w:t>Restoration Ratio</w:t>
            </w:r>
            <w:r w:rsidRPr="00F66A8F">
              <w:rPr>
                <w:rStyle w:val="CharAttribute71"/>
                <w:rFonts w:ascii="Tahoma" w:hAnsi="Tahoma" w:cs="Tahoma"/>
                <w:szCs w:val="16"/>
              </w:rPr>
              <w:t>2</w:t>
            </w:r>
            <w:r w:rsidRPr="00F66A8F">
              <w:rPr>
                <w:rStyle w:val="CharAttribute66"/>
                <w:rFonts w:ascii="Tahoma" w:hAnsi="Tahoma" w:cs="Tahoma"/>
                <w:szCs w:val="16"/>
              </w:rPr>
              <w:t xml:space="preserve"> </w:t>
            </w:r>
            <w:r w:rsidRPr="00F66A8F">
              <w:rPr>
                <w:rStyle w:val="CharAttribute69"/>
                <w:rFonts w:ascii="Tahoma" w:hAnsi="Tahoma" w:cs="Tahoma"/>
                <w:b w:val="0"/>
                <w:szCs w:val="16"/>
              </w:rPr>
              <w:t xml:space="preserve"> </w:t>
            </w:r>
          </w:p>
        </w:tc>
        <w:tc>
          <w:tcPr>
            <w:tcW w:w="518" w:type="dxa"/>
          </w:tcPr>
          <w:p w:rsidR="006F0204" w:rsidRPr="00F66A8F" w:rsidRDefault="006F0204" w:rsidP="006F0204">
            <w:pPr>
              <w:pStyle w:val="ParaAttribute29"/>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8"/>
                <w:rFonts w:ascii="Tahoma" w:hAnsi="Tahoma" w:cs="Tahoma"/>
                <w:b w:val="0"/>
                <w:szCs w:val="16"/>
              </w:rPr>
              <w:t>C8</w:t>
            </w:r>
          </w:p>
        </w:tc>
        <w:tc>
          <w:tcPr>
            <w:tcW w:w="1105" w:type="dxa"/>
          </w:tcPr>
          <w:p w:rsidR="006F0204" w:rsidRPr="00F66A8F" w:rsidRDefault="006F0204" w:rsidP="006F0204">
            <w:pPr>
              <w:pStyle w:val="ParaAttribute29"/>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0~20%</w:t>
            </w:r>
          </w:p>
        </w:tc>
        <w:tc>
          <w:tcPr>
            <w:tcW w:w="1234" w:type="dxa"/>
          </w:tcPr>
          <w:p w:rsidR="006F0204" w:rsidRPr="00F66A8F" w:rsidRDefault="006F0204" w:rsidP="006F0204">
            <w:pPr>
              <w:pStyle w:val="ParaAttribute29"/>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21~40%</w:t>
            </w:r>
          </w:p>
        </w:tc>
        <w:tc>
          <w:tcPr>
            <w:tcW w:w="1234" w:type="dxa"/>
          </w:tcPr>
          <w:p w:rsidR="006F0204" w:rsidRPr="00F66A8F" w:rsidRDefault="006F0204" w:rsidP="006F0204">
            <w:pPr>
              <w:pStyle w:val="ParaAttribute29"/>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41~60%</w:t>
            </w:r>
          </w:p>
        </w:tc>
        <w:tc>
          <w:tcPr>
            <w:tcW w:w="1234" w:type="dxa"/>
          </w:tcPr>
          <w:p w:rsidR="006F0204" w:rsidRPr="00F66A8F" w:rsidRDefault="006F0204" w:rsidP="006F0204">
            <w:pPr>
              <w:pStyle w:val="ParaAttribute29"/>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61~80%</w:t>
            </w:r>
          </w:p>
        </w:tc>
        <w:tc>
          <w:tcPr>
            <w:tcW w:w="1234" w:type="dxa"/>
          </w:tcPr>
          <w:p w:rsidR="006F0204" w:rsidRPr="00F66A8F" w:rsidRDefault="006F0204" w:rsidP="006F0204">
            <w:pPr>
              <w:pStyle w:val="ParaAttribute29"/>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81~100%</w:t>
            </w:r>
          </w:p>
        </w:tc>
        <w:tc>
          <w:tcPr>
            <w:tcW w:w="763" w:type="dxa"/>
          </w:tcPr>
          <w:p w:rsidR="006F0204" w:rsidRPr="00F66A8F" w:rsidRDefault="006F0204" w:rsidP="006F0204">
            <w:pPr>
              <w:pStyle w:val="ParaAttribute25"/>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0.05</w:t>
            </w:r>
          </w:p>
        </w:tc>
      </w:tr>
      <w:tr w:rsidR="006F0204" w:rsidRPr="006F0204" w:rsidTr="00B428A9">
        <w:trPr>
          <w:trHeight w:val="308"/>
        </w:trPr>
        <w:tc>
          <w:tcPr>
            <w:cnfStyle w:val="001000000000" w:firstRow="0" w:lastRow="0" w:firstColumn="1" w:lastColumn="0" w:oddVBand="0" w:evenVBand="0" w:oddHBand="0" w:evenHBand="0" w:firstRowFirstColumn="0" w:firstRowLastColumn="0" w:lastRowFirstColumn="0" w:lastRowLastColumn="0"/>
            <w:tcW w:w="965" w:type="dxa"/>
            <w:vMerge w:val="restart"/>
          </w:tcPr>
          <w:p w:rsidR="006F0204" w:rsidRPr="00F66A8F" w:rsidRDefault="006F0204" w:rsidP="006F0204">
            <w:pPr>
              <w:pStyle w:val="ParaAttribute27"/>
              <w:spacing w:line="276" w:lineRule="auto"/>
              <w:rPr>
                <w:rFonts w:ascii="Tahoma" w:hAnsi="Tahoma" w:cs="Tahoma"/>
                <w:b w:val="0"/>
                <w:sz w:val="16"/>
                <w:szCs w:val="16"/>
              </w:rPr>
            </w:pPr>
          </w:p>
          <w:p w:rsidR="006F0204" w:rsidRPr="00F66A8F" w:rsidRDefault="006F0204" w:rsidP="006F0204">
            <w:pPr>
              <w:pStyle w:val="ParaAttribute27"/>
              <w:spacing w:line="276" w:lineRule="auto"/>
              <w:rPr>
                <w:rFonts w:ascii="Tahoma" w:hAnsi="Tahoma" w:cs="Tahoma"/>
                <w:b w:val="0"/>
                <w:sz w:val="16"/>
                <w:szCs w:val="16"/>
              </w:rPr>
            </w:pPr>
            <w:r w:rsidRPr="00F66A8F">
              <w:rPr>
                <w:rStyle w:val="CharAttribute8"/>
                <w:rFonts w:ascii="Tahoma" w:hAnsi="Tahoma" w:cs="Tahoma"/>
                <w:b w:val="0"/>
                <w:sz w:val="16"/>
                <w:szCs w:val="16"/>
              </w:rPr>
              <w:t>Response Factors</w:t>
            </w:r>
          </w:p>
        </w:tc>
        <w:tc>
          <w:tcPr>
            <w:tcW w:w="1311" w:type="dxa"/>
          </w:tcPr>
          <w:p w:rsidR="006F0204" w:rsidRPr="00F66A8F" w:rsidRDefault="006F0204" w:rsidP="006F0204">
            <w:pPr>
              <w:pStyle w:val="ParaAttribute32"/>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Number of Residents</w:t>
            </w:r>
            <w:r w:rsidRPr="00F66A8F">
              <w:rPr>
                <w:rStyle w:val="CharAttribute66"/>
                <w:rFonts w:ascii="Tahoma" w:hAnsi="Tahoma" w:cs="Tahoma"/>
                <w:szCs w:val="16"/>
              </w:rPr>
              <w:t xml:space="preserve">　</w:t>
            </w:r>
          </w:p>
        </w:tc>
        <w:tc>
          <w:tcPr>
            <w:tcW w:w="518"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8"/>
                <w:rFonts w:ascii="Tahoma" w:hAnsi="Tahoma" w:cs="Tahoma"/>
                <w:b w:val="0"/>
                <w:szCs w:val="16"/>
              </w:rPr>
              <w:t>C9</w:t>
            </w:r>
          </w:p>
        </w:tc>
        <w:tc>
          <w:tcPr>
            <w:tcW w:w="1105"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0~10</w:t>
            </w:r>
          </w:p>
        </w:tc>
        <w:tc>
          <w:tcPr>
            <w:tcW w:w="1234"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11~40</w:t>
            </w:r>
          </w:p>
        </w:tc>
        <w:tc>
          <w:tcPr>
            <w:tcW w:w="1234"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41~80</w:t>
            </w:r>
          </w:p>
        </w:tc>
        <w:tc>
          <w:tcPr>
            <w:tcW w:w="1234"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81~160</w:t>
            </w:r>
          </w:p>
        </w:tc>
        <w:tc>
          <w:tcPr>
            <w:tcW w:w="1234"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161~</w:t>
            </w:r>
          </w:p>
        </w:tc>
        <w:tc>
          <w:tcPr>
            <w:tcW w:w="763" w:type="dxa"/>
          </w:tcPr>
          <w:p w:rsidR="006F0204" w:rsidRPr="00F66A8F" w:rsidRDefault="006F0204" w:rsidP="006F0204">
            <w:pPr>
              <w:pStyle w:val="ParaAttribute25"/>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0.05</w:t>
            </w:r>
          </w:p>
        </w:tc>
      </w:tr>
      <w:tr w:rsidR="006F0204" w:rsidRPr="006F0204" w:rsidTr="00B428A9">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65" w:type="dxa"/>
            <w:vMerge/>
          </w:tcPr>
          <w:p w:rsidR="006F0204" w:rsidRPr="00F66A8F" w:rsidRDefault="006F0204" w:rsidP="006F0204">
            <w:pPr>
              <w:rPr>
                <w:rFonts w:cs="Tahoma"/>
                <w:b w:val="0"/>
                <w:sz w:val="16"/>
                <w:szCs w:val="16"/>
              </w:rPr>
            </w:pPr>
          </w:p>
        </w:tc>
        <w:tc>
          <w:tcPr>
            <w:tcW w:w="1311" w:type="dxa"/>
          </w:tcPr>
          <w:p w:rsidR="006F0204" w:rsidRPr="00F66A8F" w:rsidRDefault="006F0204" w:rsidP="006F0204">
            <w:pPr>
              <w:pStyle w:val="ParaAttribute32"/>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W</w:t>
            </w:r>
            <w:r w:rsidRPr="00F66A8F">
              <w:rPr>
                <w:rStyle w:val="CharAttribute66"/>
                <w:rFonts w:ascii="Tahoma" w:hAnsi="Tahoma" w:cs="Tahoma"/>
                <w:szCs w:val="16"/>
              </w:rPr>
              <w:t xml:space="preserve">aterfront </w:t>
            </w:r>
            <w:proofErr w:type="spellStart"/>
            <w:r w:rsidRPr="00F66A8F">
              <w:rPr>
                <w:rStyle w:val="CharAttribute64"/>
                <w:rFonts w:ascii="Tahoma" w:hAnsi="Tahoma" w:cs="Tahoma"/>
                <w:szCs w:val="16"/>
              </w:rPr>
              <w:t>R</w:t>
            </w:r>
            <w:r w:rsidRPr="00F66A8F">
              <w:rPr>
                <w:rStyle w:val="CharAttribute66"/>
                <w:rFonts w:ascii="Tahoma" w:hAnsi="Tahoma" w:cs="Tahoma"/>
                <w:szCs w:val="16"/>
              </w:rPr>
              <w:t>evi</w:t>
            </w:r>
            <w:r w:rsidRPr="00F66A8F">
              <w:rPr>
                <w:rStyle w:val="CharAttribute64"/>
                <w:rFonts w:ascii="Tahoma" w:hAnsi="Tahoma" w:cs="Tahoma"/>
                <w:szCs w:val="16"/>
              </w:rPr>
              <w:t>-</w:t>
            </w:r>
            <w:r w:rsidRPr="00F66A8F">
              <w:rPr>
                <w:rStyle w:val="CharAttribute66"/>
                <w:rFonts w:ascii="Tahoma" w:hAnsi="Tahoma" w:cs="Tahoma"/>
                <w:szCs w:val="16"/>
              </w:rPr>
              <w:t>talization</w:t>
            </w:r>
            <w:proofErr w:type="spellEnd"/>
            <w:r w:rsidRPr="00F66A8F">
              <w:rPr>
                <w:rStyle w:val="CharAttribute66"/>
                <w:rFonts w:ascii="Tahoma" w:hAnsi="Tahoma" w:cs="Tahoma"/>
                <w:szCs w:val="16"/>
              </w:rPr>
              <w:t xml:space="preserve"> Area </w:t>
            </w:r>
            <w:r w:rsidRPr="00F66A8F">
              <w:rPr>
                <w:rStyle w:val="CharAttribute64"/>
                <w:rFonts w:ascii="Tahoma" w:hAnsi="Tahoma" w:cs="Tahoma"/>
                <w:szCs w:val="16"/>
              </w:rPr>
              <w:t>(</w:t>
            </w:r>
            <w:r w:rsidRPr="00F66A8F">
              <w:rPr>
                <w:rStyle w:val="CharAttribute66"/>
                <w:rFonts w:ascii="Tahoma" w:hAnsi="Tahoma" w:cs="Tahoma"/>
                <w:szCs w:val="16"/>
              </w:rPr>
              <w:t>ha)</w:t>
            </w:r>
          </w:p>
        </w:tc>
        <w:tc>
          <w:tcPr>
            <w:tcW w:w="518" w:type="dxa"/>
          </w:tcPr>
          <w:p w:rsidR="006F0204" w:rsidRPr="00F66A8F" w:rsidRDefault="006F0204" w:rsidP="006F0204">
            <w:pPr>
              <w:pStyle w:val="ParaAttribute29"/>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8"/>
                <w:rFonts w:ascii="Tahoma" w:hAnsi="Tahoma" w:cs="Tahoma"/>
                <w:b w:val="0"/>
                <w:szCs w:val="16"/>
              </w:rPr>
              <w:t>C10</w:t>
            </w:r>
          </w:p>
        </w:tc>
        <w:tc>
          <w:tcPr>
            <w:tcW w:w="1105" w:type="dxa"/>
          </w:tcPr>
          <w:p w:rsidR="006F0204" w:rsidRPr="00F66A8F" w:rsidRDefault="006F0204" w:rsidP="006F0204">
            <w:pPr>
              <w:pStyle w:val="ParaAttribute29"/>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0~1.0</w:t>
            </w:r>
          </w:p>
        </w:tc>
        <w:tc>
          <w:tcPr>
            <w:tcW w:w="1234" w:type="dxa"/>
          </w:tcPr>
          <w:p w:rsidR="006F0204" w:rsidRPr="00F66A8F" w:rsidRDefault="006F0204" w:rsidP="006F0204">
            <w:pPr>
              <w:pStyle w:val="ParaAttribute29"/>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1.1~5.0</w:t>
            </w:r>
          </w:p>
        </w:tc>
        <w:tc>
          <w:tcPr>
            <w:tcW w:w="1234" w:type="dxa"/>
          </w:tcPr>
          <w:p w:rsidR="006F0204" w:rsidRPr="00F66A8F" w:rsidRDefault="006F0204" w:rsidP="006F0204">
            <w:pPr>
              <w:pStyle w:val="ParaAttribute29"/>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5.1~10.0</w:t>
            </w:r>
          </w:p>
        </w:tc>
        <w:tc>
          <w:tcPr>
            <w:tcW w:w="1234" w:type="dxa"/>
          </w:tcPr>
          <w:p w:rsidR="006F0204" w:rsidRPr="00F66A8F" w:rsidRDefault="006F0204" w:rsidP="006F0204">
            <w:pPr>
              <w:pStyle w:val="ParaAttribute29"/>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10.1~50.0</w:t>
            </w:r>
          </w:p>
        </w:tc>
        <w:tc>
          <w:tcPr>
            <w:tcW w:w="1234" w:type="dxa"/>
          </w:tcPr>
          <w:p w:rsidR="006F0204" w:rsidRPr="00F66A8F" w:rsidRDefault="006F0204" w:rsidP="006F0204">
            <w:pPr>
              <w:pStyle w:val="ParaAttribute29"/>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50.1~</w:t>
            </w:r>
          </w:p>
        </w:tc>
        <w:tc>
          <w:tcPr>
            <w:tcW w:w="763" w:type="dxa"/>
          </w:tcPr>
          <w:p w:rsidR="006F0204" w:rsidRPr="00F66A8F" w:rsidRDefault="006F0204" w:rsidP="006F0204">
            <w:pPr>
              <w:pStyle w:val="ParaAttribute25"/>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0.10</w:t>
            </w:r>
          </w:p>
        </w:tc>
      </w:tr>
      <w:tr w:rsidR="006F0204" w:rsidRPr="006F0204" w:rsidTr="00B428A9">
        <w:trPr>
          <w:trHeight w:val="210"/>
        </w:trPr>
        <w:tc>
          <w:tcPr>
            <w:cnfStyle w:val="001000000000" w:firstRow="0" w:lastRow="0" w:firstColumn="1" w:lastColumn="0" w:oddVBand="0" w:evenVBand="0" w:oddHBand="0" w:evenHBand="0" w:firstRowFirstColumn="0" w:firstRowLastColumn="0" w:lastRowFirstColumn="0" w:lastRowLastColumn="0"/>
            <w:tcW w:w="965" w:type="dxa"/>
            <w:vMerge/>
          </w:tcPr>
          <w:p w:rsidR="006F0204" w:rsidRPr="00F66A8F" w:rsidRDefault="006F0204" w:rsidP="006F0204">
            <w:pPr>
              <w:rPr>
                <w:rFonts w:cs="Tahoma"/>
                <w:b w:val="0"/>
                <w:sz w:val="16"/>
                <w:szCs w:val="16"/>
              </w:rPr>
            </w:pPr>
          </w:p>
        </w:tc>
        <w:tc>
          <w:tcPr>
            <w:tcW w:w="1311" w:type="dxa"/>
          </w:tcPr>
          <w:p w:rsidR="006F0204" w:rsidRPr="00F66A8F" w:rsidRDefault="006F0204" w:rsidP="006F0204">
            <w:pPr>
              <w:pStyle w:val="ParaAttribute28"/>
              <w:spacing w:line="276" w:lineRule="auto"/>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F66A8F">
              <w:rPr>
                <w:rStyle w:val="CharAttribute66"/>
                <w:rFonts w:ascii="Tahoma" w:hAnsi="Tahoma" w:cs="Tahoma"/>
                <w:szCs w:val="16"/>
              </w:rPr>
              <w:t xml:space="preserve">Number of Public </w:t>
            </w:r>
          </w:p>
          <w:p w:rsidR="006F0204" w:rsidRPr="00F66A8F" w:rsidRDefault="006F0204" w:rsidP="006F0204">
            <w:pPr>
              <w:pStyle w:val="ParaAttribute28"/>
              <w:spacing w:line="276" w:lineRule="auto"/>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F66A8F">
              <w:rPr>
                <w:rStyle w:val="CharAttribute66"/>
                <w:rFonts w:ascii="Tahoma" w:hAnsi="Tahoma" w:cs="Tahoma"/>
                <w:szCs w:val="16"/>
              </w:rPr>
              <w:t xml:space="preserve">Facilities </w:t>
            </w:r>
          </w:p>
        </w:tc>
        <w:tc>
          <w:tcPr>
            <w:tcW w:w="518"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8"/>
                <w:rFonts w:ascii="Tahoma" w:hAnsi="Tahoma" w:cs="Tahoma"/>
                <w:b w:val="0"/>
                <w:szCs w:val="16"/>
              </w:rPr>
              <w:t>C11</w:t>
            </w:r>
          </w:p>
        </w:tc>
        <w:tc>
          <w:tcPr>
            <w:tcW w:w="1105"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0</w:t>
            </w:r>
          </w:p>
        </w:tc>
        <w:tc>
          <w:tcPr>
            <w:tcW w:w="1234"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1~2</w:t>
            </w:r>
          </w:p>
        </w:tc>
        <w:tc>
          <w:tcPr>
            <w:tcW w:w="1234"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3~4</w:t>
            </w:r>
          </w:p>
        </w:tc>
        <w:tc>
          <w:tcPr>
            <w:tcW w:w="1234"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5~7</w:t>
            </w:r>
          </w:p>
        </w:tc>
        <w:tc>
          <w:tcPr>
            <w:tcW w:w="1234" w:type="dxa"/>
          </w:tcPr>
          <w:p w:rsidR="006F0204" w:rsidRPr="00F66A8F" w:rsidRDefault="006F0204" w:rsidP="006F0204">
            <w:pPr>
              <w:pStyle w:val="ParaAttribute29"/>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8~</w:t>
            </w:r>
          </w:p>
        </w:tc>
        <w:tc>
          <w:tcPr>
            <w:tcW w:w="763" w:type="dxa"/>
          </w:tcPr>
          <w:p w:rsidR="006F0204" w:rsidRPr="00F66A8F" w:rsidRDefault="006F0204" w:rsidP="006F0204">
            <w:pPr>
              <w:pStyle w:val="ParaAttribute25"/>
              <w:spacing w:line="276" w:lineRule="auto"/>
              <w:cnfStyle w:val="000000000000" w:firstRow="0" w:lastRow="0" w:firstColumn="0" w:lastColumn="0" w:oddVBand="0" w:evenVBand="0" w:oddHBand="0"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0.05</w:t>
            </w:r>
          </w:p>
        </w:tc>
      </w:tr>
      <w:tr w:rsidR="006F0204" w:rsidRPr="006F0204" w:rsidTr="00B428A9">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65" w:type="dxa"/>
          </w:tcPr>
          <w:p w:rsidR="006F0204" w:rsidRPr="00F66A8F" w:rsidRDefault="006F0204" w:rsidP="006F0204">
            <w:pPr>
              <w:pStyle w:val="ParaAttribute27"/>
              <w:spacing w:line="276" w:lineRule="auto"/>
              <w:rPr>
                <w:rFonts w:ascii="Tahoma" w:eastAsia="Times New Roman" w:hAnsi="Tahoma" w:cs="Tahoma"/>
                <w:b w:val="0"/>
                <w:sz w:val="16"/>
                <w:szCs w:val="16"/>
              </w:rPr>
            </w:pPr>
            <w:r w:rsidRPr="00F66A8F">
              <w:rPr>
                <w:rStyle w:val="CharAttribute66"/>
                <w:rFonts w:ascii="Tahoma" w:hAnsi="Tahoma" w:cs="Tahoma"/>
                <w:b w:val="0"/>
                <w:szCs w:val="16"/>
              </w:rPr>
              <w:t>Other</w:t>
            </w:r>
            <w:r w:rsidRPr="00F66A8F">
              <w:rPr>
                <w:rStyle w:val="CharAttribute64"/>
                <w:rFonts w:ascii="Tahoma" w:hAnsi="Tahoma" w:cs="Tahoma"/>
                <w:b w:val="0"/>
                <w:szCs w:val="16"/>
              </w:rPr>
              <w:t>s</w:t>
            </w:r>
          </w:p>
        </w:tc>
        <w:tc>
          <w:tcPr>
            <w:tcW w:w="1311" w:type="dxa"/>
          </w:tcPr>
          <w:p w:rsidR="006F0204" w:rsidRPr="00F66A8F" w:rsidRDefault="006F0204" w:rsidP="006F0204">
            <w:pPr>
              <w:pStyle w:val="ParaAttribute32"/>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 xml:space="preserve">Establishment of </w:t>
            </w:r>
            <w:r w:rsidRPr="00F66A8F">
              <w:rPr>
                <w:rStyle w:val="CharAttribute66"/>
                <w:rFonts w:ascii="Tahoma" w:hAnsi="Tahoma" w:cs="Tahoma"/>
                <w:szCs w:val="16"/>
              </w:rPr>
              <w:t>Ma</w:t>
            </w:r>
            <w:r w:rsidRPr="00F66A8F">
              <w:rPr>
                <w:rStyle w:val="CharAttribute64"/>
                <w:rFonts w:ascii="Tahoma" w:hAnsi="Tahoma" w:cs="Tahoma"/>
                <w:szCs w:val="16"/>
              </w:rPr>
              <w:t>s</w:t>
            </w:r>
            <w:r w:rsidRPr="00F66A8F">
              <w:rPr>
                <w:rStyle w:val="CharAttribute66"/>
                <w:rFonts w:ascii="Tahoma" w:hAnsi="Tahoma" w:cs="Tahoma"/>
                <w:szCs w:val="16"/>
              </w:rPr>
              <w:t xml:space="preserve">ter Plan </w:t>
            </w:r>
          </w:p>
        </w:tc>
        <w:tc>
          <w:tcPr>
            <w:tcW w:w="518" w:type="dxa"/>
          </w:tcPr>
          <w:p w:rsidR="006F0204" w:rsidRPr="00F66A8F" w:rsidRDefault="006F0204" w:rsidP="006F0204">
            <w:pPr>
              <w:pStyle w:val="ParaAttribute29"/>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8"/>
                <w:rFonts w:ascii="Tahoma" w:hAnsi="Tahoma" w:cs="Tahoma"/>
                <w:b w:val="0"/>
                <w:szCs w:val="16"/>
              </w:rPr>
              <w:t>C12</w:t>
            </w:r>
          </w:p>
        </w:tc>
        <w:tc>
          <w:tcPr>
            <w:tcW w:w="1105" w:type="dxa"/>
          </w:tcPr>
          <w:p w:rsidR="006F0204" w:rsidRPr="00F66A8F" w:rsidRDefault="006F0204" w:rsidP="006F0204">
            <w:pPr>
              <w:pStyle w:val="ParaAttribute17"/>
              <w:spacing w:line="276"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F66A8F">
              <w:rPr>
                <w:rStyle w:val="CharAttribute66"/>
                <w:rFonts w:ascii="Tahoma" w:hAnsi="Tahoma" w:cs="Tahoma"/>
                <w:szCs w:val="16"/>
              </w:rPr>
              <w:t>-</w:t>
            </w:r>
          </w:p>
        </w:tc>
        <w:tc>
          <w:tcPr>
            <w:tcW w:w="1234" w:type="dxa"/>
          </w:tcPr>
          <w:p w:rsidR="006F0204" w:rsidRPr="00F66A8F" w:rsidRDefault="006F0204" w:rsidP="006F0204">
            <w:pPr>
              <w:pStyle w:val="ParaAttribute32"/>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72"/>
                <w:rFonts w:ascii="Tahoma" w:hAnsi="Tahoma" w:cs="Tahoma"/>
                <w:sz w:val="16"/>
                <w:szCs w:val="16"/>
              </w:rPr>
              <w:t xml:space="preserve">Unfinished </w:t>
            </w:r>
            <w:r w:rsidRPr="00F66A8F">
              <w:rPr>
                <w:rStyle w:val="CharAttribute73"/>
                <w:rFonts w:ascii="Tahoma" w:hAnsi="Tahoma" w:cs="Tahoma"/>
                <w:sz w:val="16"/>
                <w:szCs w:val="16"/>
              </w:rPr>
              <w:t xml:space="preserve"> Master </w:t>
            </w:r>
            <w:r w:rsidRPr="00F66A8F">
              <w:rPr>
                <w:rStyle w:val="CharAttribute72"/>
                <w:rFonts w:ascii="Tahoma" w:hAnsi="Tahoma" w:cs="Tahoma"/>
                <w:sz w:val="16"/>
                <w:szCs w:val="16"/>
              </w:rPr>
              <w:t>Plan</w:t>
            </w:r>
            <w:r w:rsidRPr="00F66A8F">
              <w:rPr>
                <w:rStyle w:val="CharAttribute64"/>
                <w:rFonts w:ascii="Tahoma" w:hAnsi="Tahoma" w:cs="Tahoma"/>
                <w:szCs w:val="16"/>
              </w:rPr>
              <w:t xml:space="preserve"> (U)</w:t>
            </w:r>
          </w:p>
        </w:tc>
        <w:tc>
          <w:tcPr>
            <w:tcW w:w="1234" w:type="dxa"/>
          </w:tcPr>
          <w:p w:rsidR="006F0204" w:rsidRPr="00F66A8F" w:rsidRDefault="006F0204" w:rsidP="006F0204">
            <w:pPr>
              <w:pStyle w:val="ParaAttribute33"/>
              <w:spacing w:line="276"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F66A8F">
              <w:rPr>
                <w:rStyle w:val="CharAttribute66"/>
                <w:rFonts w:ascii="Tahoma" w:hAnsi="Tahoma" w:cs="Tahoma"/>
                <w:szCs w:val="16"/>
              </w:rPr>
              <w:t xml:space="preserve">Finished </w:t>
            </w:r>
            <w:r w:rsidRPr="00F66A8F">
              <w:rPr>
                <w:rStyle w:val="CharAttribute64"/>
                <w:rFonts w:ascii="Tahoma" w:hAnsi="Tahoma" w:cs="Tahoma"/>
                <w:szCs w:val="16"/>
              </w:rPr>
              <w:t xml:space="preserve"> Master </w:t>
            </w:r>
            <w:r w:rsidRPr="00F66A8F">
              <w:rPr>
                <w:rStyle w:val="CharAttribute66"/>
                <w:rFonts w:ascii="Tahoma" w:hAnsi="Tahoma" w:cs="Tahoma"/>
                <w:szCs w:val="16"/>
              </w:rPr>
              <w:t>Plan</w:t>
            </w:r>
            <w:r w:rsidRPr="00F66A8F">
              <w:rPr>
                <w:rStyle w:val="CharAttribute64"/>
                <w:rFonts w:ascii="Tahoma" w:hAnsi="Tahoma" w:cs="Tahoma"/>
                <w:szCs w:val="16"/>
              </w:rPr>
              <w:t xml:space="preserve"> (P)</w:t>
            </w:r>
          </w:p>
        </w:tc>
        <w:tc>
          <w:tcPr>
            <w:tcW w:w="1234" w:type="dxa"/>
          </w:tcPr>
          <w:p w:rsidR="006F0204" w:rsidRPr="00F66A8F" w:rsidRDefault="006F0204" w:rsidP="006F0204">
            <w:pPr>
              <w:pStyle w:val="ParaAttribute22"/>
              <w:spacing w:line="276"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F66A8F">
              <w:rPr>
                <w:rStyle w:val="CharAttribute66"/>
                <w:rFonts w:ascii="Tahoma" w:hAnsi="Tahoma" w:cs="Tahoma"/>
                <w:szCs w:val="16"/>
              </w:rPr>
              <w:t>Ongoing Project</w:t>
            </w:r>
            <w:r w:rsidRPr="00F66A8F">
              <w:rPr>
                <w:rStyle w:val="CharAttribute64"/>
                <w:rFonts w:ascii="Tahoma" w:hAnsi="Tahoma" w:cs="Tahoma"/>
                <w:szCs w:val="16"/>
              </w:rPr>
              <w:t xml:space="preserve"> (O)</w:t>
            </w:r>
          </w:p>
        </w:tc>
        <w:tc>
          <w:tcPr>
            <w:tcW w:w="1234" w:type="dxa"/>
          </w:tcPr>
          <w:p w:rsidR="006F0204" w:rsidRPr="00F66A8F" w:rsidRDefault="006F0204" w:rsidP="006F0204">
            <w:pPr>
              <w:pStyle w:val="ParaAttribute30"/>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Last Year</w:t>
            </w:r>
            <w:r w:rsidRPr="00F66A8F">
              <w:rPr>
                <w:rStyle w:val="CharAttribute66"/>
                <w:rFonts w:ascii="Tahoma" w:hAnsi="Tahoma" w:cs="Tahoma"/>
                <w:szCs w:val="16"/>
              </w:rPr>
              <w:t xml:space="preserve"> Project</w:t>
            </w:r>
            <w:r w:rsidRPr="00F66A8F">
              <w:rPr>
                <w:rStyle w:val="CharAttribute64"/>
                <w:rFonts w:ascii="Tahoma" w:hAnsi="Tahoma" w:cs="Tahoma"/>
                <w:szCs w:val="16"/>
              </w:rPr>
              <w:t xml:space="preserve"> (L)</w:t>
            </w:r>
          </w:p>
        </w:tc>
        <w:tc>
          <w:tcPr>
            <w:tcW w:w="763" w:type="dxa"/>
          </w:tcPr>
          <w:p w:rsidR="006F0204" w:rsidRPr="00F66A8F" w:rsidRDefault="006F0204" w:rsidP="006F0204">
            <w:pPr>
              <w:pStyle w:val="ParaAttribute25"/>
              <w:spacing w:line="276" w:lineRule="auto"/>
              <w:cnfStyle w:val="000000100000" w:firstRow="0" w:lastRow="0" w:firstColumn="0" w:lastColumn="0" w:oddVBand="0" w:evenVBand="0" w:oddHBand="1" w:evenHBand="0" w:firstRowFirstColumn="0" w:firstRowLastColumn="0" w:lastRowFirstColumn="0" w:lastRowLastColumn="0"/>
              <w:rPr>
                <w:rFonts w:ascii="Tahoma" w:eastAsia="Malgun Gothic" w:hAnsi="Tahoma" w:cs="Tahoma"/>
                <w:sz w:val="16"/>
                <w:szCs w:val="16"/>
              </w:rPr>
            </w:pPr>
            <w:r w:rsidRPr="00F66A8F">
              <w:rPr>
                <w:rStyle w:val="CharAttribute64"/>
                <w:rFonts w:ascii="Tahoma" w:hAnsi="Tahoma" w:cs="Tahoma"/>
                <w:szCs w:val="16"/>
              </w:rPr>
              <w:t>0.10</w:t>
            </w:r>
          </w:p>
        </w:tc>
      </w:tr>
      <w:tr w:rsidR="006F0204" w:rsidRPr="006F0204" w:rsidTr="00B428A9">
        <w:trPr>
          <w:trHeight w:val="134"/>
        </w:trPr>
        <w:tc>
          <w:tcPr>
            <w:cnfStyle w:val="001000000000" w:firstRow="0" w:lastRow="0" w:firstColumn="1" w:lastColumn="0" w:oddVBand="0" w:evenVBand="0" w:oddHBand="0" w:evenHBand="0" w:firstRowFirstColumn="0" w:firstRowLastColumn="0" w:lastRowFirstColumn="0" w:lastRowLastColumn="0"/>
            <w:tcW w:w="2795" w:type="dxa"/>
            <w:gridSpan w:val="3"/>
          </w:tcPr>
          <w:p w:rsidR="006F0204" w:rsidRPr="00F66A8F" w:rsidRDefault="006F0204" w:rsidP="006F0204">
            <w:pPr>
              <w:pStyle w:val="ParaAttribute27"/>
              <w:spacing w:line="276" w:lineRule="auto"/>
              <w:rPr>
                <w:rFonts w:ascii="Tahoma" w:eastAsia="Times New Roman" w:hAnsi="Tahoma" w:cs="Tahoma"/>
                <w:b w:val="0"/>
                <w:sz w:val="16"/>
                <w:szCs w:val="16"/>
              </w:rPr>
            </w:pPr>
            <w:r w:rsidRPr="00F66A8F">
              <w:rPr>
                <w:rStyle w:val="CharAttribute66"/>
                <w:rFonts w:ascii="Tahoma" w:hAnsi="Tahoma" w:cs="Tahoma"/>
                <w:b w:val="0"/>
                <w:szCs w:val="16"/>
              </w:rPr>
              <w:t>Total</w:t>
            </w:r>
          </w:p>
        </w:tc>
        <w:tc>
          <w:tcPr>
            <w:tcW w:w="6044" w:type="dxa"/>
            <w:gridSpan w:val="5"/>
          </w:tcPr>
          <w:p w:rsidR="006F0204" w:rsidRPr="00F66A8F" w:rsidRDefault="006F0204" w:rsidP="006F0204">
            <w:pPr>
              <w:pStyle w:val="ParaAttribute24"/>
              <w:spacing w:line="276" w:lineRule="auto"/>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p>
        </w:tc>
        <w:tc>
          <w:tcPr>
            <w:tcW w:w="763" w:type="dxa"/>
          </w:tcPr>
          <w:p w:rsidR="006F0204" w:rsidRPr="00F66A8F" w:rsidRDefault="006F0204" w:rsidP="006F0204">
            <w:pPr>
              <w:pStyle w:val="ParaAttribute13"/>
              <w:spacing w:line="276" w:lineRule="auto"/>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F66A8F">
              <w:rPr>
                <w:rStyle w:val="CharAttribute66"/>
                <w:rFonts w:ascii="Tahoma" w:hAnsi="Tahoma" w:cs="Tahoma"/>
                <w:szCs w:val="16"/>
              </w:rPr>
              <w:t>1</w:t>
            </w:r>
            <w:r w:rsidRPr="00F66A8F">
              <w:rPr>
                <w:rStyle w:val="CharAttribute64"/>
                <w:rFonts w:ascii="Tahoma" w:hAnsi="Tahoma" w:cs="Tahoma"/>
                <w:szCs w:val="16"/>
              </w:rPr>
              <w:t>.00</w:t>
            </w:r>
          </w:p>
        </w:tc>
      </w:tr>
    </w:tbl>
    <w:p w:rsidR="00B428A9" w:rsidRPr="00B428A9" w:rsidRDefault="00B428A9" w:rsidP="00B428A9">
      <w:pPr>
        <w:rPr>
          <w:rFonts w:cs="Tahoma"/>
          <w:sz w:val="18"/>
          <w:szCs w:val="18"/>
        </w:rPr>
        <w:sectPr w:rsidR="00B428A9" w:rsidRPr="00B428A9" w:rsidSect="006F0204">
          <w:pgSz w:w="11906" w:h="16838"/>
          <w:pgMar w:top="1418" w:right="1134" w:bottom="1440" w:left="1134" w:header="851" w:footer="992" w:gutter="0"/>
          <w:cols w:space="425"/>
          <w:docGrid w:linePitch="360"/>
        </w:sectPr>
      </w:pPr>
      <w:r w:rsidRPr="00B428A9">
        <w:rPr>
          <w:rFonts w:cs="Tahoma"/>
          <w:sz w:val="18"/>
          <w:szCs w:val="18"/>
        </w:rPr>
        <w:t>Table 4</w:t>
      </w:r>
      <w:r w:rsidR="00EF36B0">
        <w:rPr>
          <w:rFonts w:cs="Tahoma"/>
          <w:sz w:val="18"/>
          <w:szCs w:val="18"/>
        </w:rPr>
        <w:t> :</w:t>
      </w:r>
      <w:r w:rsidRPr="00B428A9">
        <w:rPr>
          <w:rFonts w:cs="Tahoma"/>
          <w:sz w:val="18"/>
          <w:szCs w:val="18"/>
        </w:rPr>
        <w:t xml:space="preserve"> The indicators, sub indicators and criteria to set the p</w:t>
      </w:r>
      <w:r>
        <w:rPr>
          <w:rFonts w:cs="Tahoma"/>
          <w:sz w:val="18"/>
          <w:szCs w:val="18"/>
        </w:rPr>
        <w:t xml:space="preserve">riority of the SSWRPs ; </w:t>
      </w:r>
      <w:r w:rsidRPr="00B428A9">
        <w:rPr>
          <w:rFonts w:cs="Tahoma"/>
          <w:sz w:val="18"/>
          <w:szCs w:val="18"/>
          <w:vertAlign w:val="superscript"/>
        </w:rPr>
        <w:t>1</w:t>
      </w:r>
      <w:r w:rsidRPr="00B428A9">
        <w:rPr>
          <w:rFonts w:cs="Tahoma"/>
          <w:sz w:val="18"/>
          <w:szCs w:val="18"/>
        </w:rPr>
        <w:t xml:space="preserve">Residential Area : Residential Area/Total Watershed Area; </w:t>
      </w:r>
      <w:r w:rsidRPr="00B428A9">
        <w:rPr>
          <w:rFonts w:cs="Tahoma"/>
          <w:sz w:val="18"/>
          <w:szCs w:val="18"/>
          <w:vertAlign w:val="superscript"/>
        </w:rPr>
        <w:t>2</w:t>
      </w:r>
      <w:r w:rsidRPr="00B428A9">
        <w:rPr>
          <w:rFonts w:cs="Tahoma"/>
          <w:sz w:val="18"/>
          <w:szCs w:val="18"/>
        </w:rPr>
        <w:t>Restoration Ratio : Restorat</w:t>
      </w:r>
      <w:r>
        <w:rPr>
          <w:rFonts w:cs="Tahoma"/>
          <w:sz w:val="18"/>
          <w:szCs w:val="18"/>
        </w:rPr>
        <w:t>ion Length/Total Channel Length</w:t>
      </w:r>
    </w:p>
    <w:p w:rsidR="006F0204" w:rsidRPr="00B428A9" w:rsidRDefault="006F0204" w:rsidP="006F0204">
      <w:pPr>
        <w:rPr>
          <w:rFonts w:cs="Tahoma"/>
          <w:sz w:val="18"/>
          <w:szCs w:val="18"/>
        </w:rPr>
      </w:pPr>
    </w:p>
    <w:p w:rsidR="006F0204" w:rsidRDefault="006F0204" w:rsidP="006F0204">
      <w:pPr>
        <w:pStyle w:val="ParaAttribute11"/>
        <w:spacing w:line="276" w:lineRule="auto"/>
        <w:jc w:val="center"/>
        <w:rPr>
          <w:rStyle w:val="CharAttribute14"/>
          <w:rFonts w:ascii="Tahoma" w:hAnsi="Tahoma" w:cs="Tahoma"/>
          <w:szCs w:val="22"/>
        </w:rPr>
      </w:pPr>
      <w:r w:rsidRPr="006F0204">
        <w:rPr>
          <w:rFonts w:ascii="Tahoma" w:eastAsia="Malgun Gothic" w:hAnsi="Tahoma" w:cs="Tahoma"/>
          <w:noProof/>
          <w:sz w:val="22"/>
          <w:szCs w:val="22"/>
          <w:lang w:val="en-GB" w:eastAsia="zh-CN"/>
        </w:rPr>
        <w:drawing>
          <wp:inline distT="0" distB="0" distL="0" distR="0" wp14:anchorId="0E73E62B" wp14:editId="0F51AED4">
            <wp:extent cx="4708737" cy="3339440"/>
            <wp:effectExtent l="19050" t="0" r="0" b="0"/>
            <wp:docPr id="23" name="그림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9" cstate="print"/>
                    <a:srcRect l="60252" t="21586" r="8831" b="16473"/>
                    <a:stretch>
                      <a:fillRect/>
                    </a:stretch>
                  </pic:blipFill>
                  <pic:spPr bwMode="auto">
                    <a:xfrm>
                      <a:off x="0" y="0"/>
                      <a:ext cx="4708737" cy="3339440"/>
                    </a:xfrm>
                    <a:prstGeom prst="rect">
                      <a:avLst/>
                    </a:prstGeom>
                    <a:noFill/>
                    <a:ln w="9525">
                      <a:noFill/>
                      <a:miter lim="800000"/>
                      <a:headEnd/>
                      <a:tailEnd/>
                    </a:ln>
                  </pic:spPr>
                </pic:pic>
              </a:graphicData>
            </a:graphic>
          </wp:inline>
        </w:drawing>
      </w:r>
    </w:p>
    <w:p w:rsidR="00B428A9" w:rsidRPr="006F0204" w:rsidRDefault="00B428A9" w:rsidP="006F0204">
      <w:pPr>
        <w:pStyle w:val="ParaAttribute11"/>
        <w:spacing w:line="276" w:lineRule="auto"/>
        <w:jc w:val="center"/>
        <w:rPr>
          <w:rStyle w:val="CharAttribute14"/>
          <w:rFonts w:ascii="Tahoma" w:hAnsi="Tahoma" w:cs="Tahoma"/>
          <w:szCs w:val="22"/>
        </w:rPr>
      </w:pPr>
      <w:r w:rsidRPr="006F0204">
        <w:rPr>
          <w:noProof/>
          <w:lang w:val="en-GB" w:eastAsia="zh-CN"/>
        </w:rPr>
        <mc:AlternateContent>
          <mc:Choice Requires="wps">
            <w:drawing>
              <wp:inline distT="0" distB="0" distL="0" distR="0" wp14:anchorId="30241A0C" wp14:editId="74080C95">
                <wp:extent cx="3665552" cy="206734"/>
                <wp:effectExtent l="0" t="0" r="0" b="3175"/>
                <wp:docPr id="3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552" cy="2067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4BCF" w:rsidRPr="00B428A9" w:rsidRDefault="002B4BCF" w:rsidP="00B428A9">
                            <w:pPr>
                              <w:rPr>
                                <w:rStyle w:val="CharAttribute3"/>
                                <w:rFonts w:ascii="Calibri" w:hAnsi="Calibri" w:cs="Tahoma"/>
                                <w:sz w:val="18"/>
                                <w:szCs w:val="18"/>
                                <w:shd w:val="pct15" w:color="auto" w:fill="FFFFFF"/>
                              </w:rPr>
                            </w:pPr>
                            <w:r>
                              <w:rPr>
                                <w:rFonts w:ascii="Calibri" w:hAnsi="Calibri"/>
                                <w:sz w:val="18"/>
                                <w:szCs w:val="18"/>
                              </w:rPr>
                              <w:t>Imag</w:t>
                            </w:r>
                            <w:r w:rsidRPr="001D0E34">
                              <w:rPr>
                                <w:rFonts w:ascii="Calibri" w:hAnsi="Calibri"/>
                                <w:sz w:val="18"/>
                                <w:szCs w:val="18"/>
                              </w:rPr>
                              <w:t xml:space="preserve">e </w:t>
                            </w:r>
                            <w:r>
                              <w:rPr>
                                <w:rFonts w:ascii="Calibri" w:hAnsi="Calibri"/>
                                <w:sz w:val="18"/>
                                <w:szCs w:val="18"/>
                              </w:rPr>
                              <w:t>3</w:t>
                            </w:r>
                            <w:r w:rsidRPr="001D0E34">
                              <w:rPr>
                                <w:rFonts w:ascii="Calibri" w:hAnsi="Calibri"/>
                                <w:sz w:val="18"/>
                                <w:szCs w:val="18"/>
                              </w:rPr>
                              <w:t xml:space="preserve"> : </w:t>
                            </w:r>
                            <w:r w:rsidRPr="00B428A9">
                              <w:rPr>
                                <w:rFonts w:cs="Tahoma"/>
                                <w:sz w:val="18"/>
                                <w:szCs w:val="18"/>
                              </w:rPr>
                              <w:t xml:space="preserve">Concept diagram of the </w:t>
                            </w:r>
                            <w:r w:rsidRPr="00B428A9">
                              <w:rPr>
                                <w:rStyle w:val="CharAttribute31"/>
                                <w:rFonts w:ascii="Tahoma" w:eastAsiaTheme="minorEastAsia" w:hAnsi="Tahoma" w:cs="Tahoma"/>
                                <w:sz w:val="18"/>
                                <w:szCs w:val="18"/>
                              </w:rPr>
                              <w:t>e</w:t>
                            </w:r>
                            <w:r w:rsidRPr="00B428A9">
                              <w:rPr>
                                <w:rStyle w:val="CharAttribute31"/>
                                <w:rFonts w:ascii="Tahoma" w:hAnsi="Tahoma" w:cs="Tahoma"/>
                                <w:sz w:val="18"/>
                                <w:szCs w:val="18"/>
                              </w:rPr>
                              <w:t xml:space="preserve">ntropy </w:t>
                            </w:r>
                            <w:r w:rsidRPr="00B428A9">
                              <w:rPr>
                                <w:rStyle w:val="CharAttribute31"/>
                                <w:rFonts w:ascii="Tahoma" w:eastAsiaTheme="minorEastAsia" w:hAnsi="Tahoma" w:cs="Tahoma"/>
                                <w:sz w:val="18"/>
                                <w:szCs w:val="18"/>
                              </w:rPr>
                              <w:t>w</w:t>
                            </w:r>
                            <w:r w:rsidRPr="00B428A9">
                              <w:rPr>
                                <w:rStyle w:val="CharAttribute31"/>
                                <w:rFonts w:ascii="Tahoma" w:hAnsi="Tahoma" w:cs="Tahoma"/>
                                <w:sz w:val="18"/>
                                <w:szCs w:val="18"/>
                              </w:rPr>
                              <w:t>eight</w:t>
                            </w:r>
                            <w:r w:rsidRPr="006F0204">
                              <w:rPr>
                                <w:rStyle w:val="CharAttribute31"/>
                                <w:rFonts w:ascii="Tahoma" w:hAnsi="Tahoma" w:cs="Tahoma"/>
                                <w:sz w:val="22"/>
                              </w:rPr>
                              <w:t xml:space="preserve"> </w:t>
                            </w:r>
                            <w:r w:rsidRPr="00B428A9">
                              <w:rPr>
                                <w:rStyle w:val="CharAttribute31"/>
                                <w:rFonts w:ascii="Tahoma" w:eastAsiaTheme="minorEastAsia" w:hAnsi="Tahoma" w:cs="Tahoma"/>
                                <w:sz w:val="18"/>
                                <w:szCs w:val="18"/>
                              </w:rPr>
                              <w:t>c</w:t>
                            </w:r>
                            <w:r w:rsidRPr="00B428A9">
                              <w:rPr>
                                <w:rStyle w:val="CharAttribute31"/>
                                <w:rFonts w:ascii="Tahoma" w:hAnsi="Tahoma" w:cs="Tahoma"/>
                                <w:sz w:val="18"/>
                                <w:szCs w:val="18"/>
                              </w:rPr>
                              <w:t xml:space="preserve">alculation </w:t>
                            </w:r>
                            <w:r w:rsidRPr="00B428A9">
                              <w:rPr>
                                <w:rStyle w:val="CharAttribute31"/>
                                <w:rFonts w:ascii="Tahoma" w:eastAsiaTheme="minorEastAsia" w:hAnsi="Tahoma" w:cs="Tahoma"/>
                                <w:sz w:val="18"/>
                                <w:szCs w:val="18"/>
                              </w:rPr>
                              <w:t>p</w:t>
                            </w:r>
                            <w:r w:rsidRPr="00B428A9">
                              <w:rPr>
                                <w:rStyle w:val="CharAttribute31"/>
                                <w:rFonts w:ascii="Tahoma" w:hAnsi="Tahoma" w:cs="Tahoma"/>
                                <w:sz w:val="18"/>
                                <w:szCs w:val="18"/>
                              </w:rPr>
                              <w:t>rocedure</w:t>
                            </w:r>
                          </w:p>
                          <w:p w:rsidR="002B4BCF" w:rsidRDefault="002B4BCF" w:rsidP="00B428A9">
                            <w:pPr>
                              <w:rPr>
                                <w:rStyle w:val="CharAttribute3"/>
                                <w:rFonts w:ascii="Calibri" w:hAnsi="Calibri" w:cs="Tahoma"/>
                                <w:sz w:val="18"/>
                                <w:szCs w:val="18"/>
                              </w:rPr>
                            </w:pPr>
                          </w:p>
                          <w:p w:rsidR="002B4BCF" w:rsidRPr="001D0E34" w:rsidRDefault="002B4BCF" w:rsidP="00B428A9">
                            <w:pPr>
                              <w:rPr>
                                <w:lang w:val="en-GB"/>
                              </w:rPr>
                            </w:pPr>
                            <w:r w:rsidRPr="00B92917">
                              <w:rPr>
                                <w:rFonts w:eastAsia="Batang" w:cs="Tahoma"/>
                                <w:color w:val="000000"/>
                                <w14:shadow w14:blurRad="50800" w14:dist="38100" w14:dir="2700000" w14:sx="100000" w14:sy="100000" w14:kx="0" w14:ky="0" w14:algn="tl">
                                  <w14:srgbClr w14:val="000000">
                                    <w14:alpha w14:val="60000"/>
                                  </w14:srgbClr>
                                </w14:shadow>
                              </w:rPr>
                              <w:t>Comparisons of damages with implementation in small streams</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30241A0C" id="_x0000_s1033" type="#_x0000_t202" style="width:288.65pt;height:1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LDgAIAAAgFAAAOAAAAZHJzL2Uyb0RvYy54bWysVNuO2yAQfa/Uf0C8Z32Jc7EVZ7XZbapK&#10;24u02w8gBseoGCiQ2NtV/70DjrO7vUhVVT/gAYbDzJwzrC77VqAjM5YrWeLkIsaIyUpRLvcl/ny/&#10;nSwxso5ISoSSrMQPzOLL9etXq04XLFWNEpQZBCDSFp0uceOcLqLIVg1rib1QmknYrJVpiYOp2UfU&#10;kA7QWxGlcTyPOmWoNqpi1sLqzbCJ1wG/rlnlPta1ZQ6JEkNsLowmjDs/RusVKfaG6IZXpzDIP0TR&#10;Ei7h0jPUDXEEHQz/BarllVFW1e6iUm2k6ppXLOQA2STxT9ncNUSzkAsUx+pzmez/g60+HD8ZxGmJ&#10;p1OMJGmBo3vWO7RRPUqmvj6dtgW43WlwdD2sA88hV6tvVfXFIqmuGyL37MoY1TWMUIgv8SejZ0cH&#10;HOtBdt17ReEecnAqAPW1aX3xoBwI0IGnhzM3PpYKFqfz+Ww2SzGqYC+N54tpFq4gxXhaG+veMtUi&#10;b5TYAPcBnRxvrfPRkGJ08ZdZJTjdciHCxOx318KgIwGdbMN3Qn/hJqR3lsofGxCHFQgS7vB7PtzA&#10;+2OepFm8SfPJdr5cTLJtNpvki3g5iZN8k8/jLM9utt99gElWNJxSJm+5ZKMGk+zvOD51w6CeoELU&#10;lTifpbOBoj8mGYfvd0m23EFLCt6WeHl2IoUn9o2kkDYpHOFisKOX4YcqQw3Gf6hKkIFnftCA63d9&#10;UNzC3+4lslP0AXRhFNAG5MNzAkajzDeMOmjNEtuvB2IYRuKdBG35Ph4NMxq70SCygqMldhgN5rUb&#10;+v2gDd83gDyoV6or0F/NgzSeojipFtot5HB6Gnw/P58Hr6cHbP0DAAD//wMAUEsDBBQABgAIAAAA&#10;IQBCu4Fw2wAAAAQBAAAPAAAAZHJzL2Rvd25yZXYueG1sTI/BTsMwEETvSPyDtUhcEHVI1RSFOBW0&#10;cINDS9XzNl6SiHgd2U6T/j2GS7msNJrRzNtiNZlOnMj51rKCh1kCgriyuuVawf7z7f4RhA/IGjvL&#10;pOBMHlbl9VWBubYjb+m0C7WIJexzVNCE0OdS+qohg35me+LofVlnMETpaqkdjrHcdDJNkkwabDku&#10;NNjTuqHqezcYBdnGDeOW13eb/es7fvR1eng5H5S6vZmen0AEmsIlDL/4ER3KyHS0A2svOgXxkfB3&#10;o7dYLucgjgrmaQayLOR/+PIHAAD//wMAUEsBAi0AFAAGAAgAAAAhALaDOJL+AAAA4QEAABMAAAAA&#10;AAAAAAAAAAAAAAAAAFtDb250ZW50X1R5cGVzXS54bWxQSwECLQAUAAYACAAAACEAOP0h/9YAAACU&#10;AQAACwAAAAAAAAAAAAAAAAAvAQAAX3JlbHMvLnJlbHNQSwECLQAUAAYACAAAACEAAqKiw4ACAAAI&#10;BQAADgAAAAAAAAAAAAAAAAAuAgAAZHJzL2Uyb0RvYy54bWxQSwECLQAUAAYACAAAACEAQruBcNsA&#10;AAAEAQAADwAAAAAAAAAAAAAAAADaBAAAZHJzL2Rvd25yZXYueG1sUEsFBgAAAAAEAAQA8wAAAOIF&#10;AAAAAA==&#10;" stroked="f">
                <v:textbox inset="0,0,0,0">
                  <w:txbxContent>
                    <w:p w:rsidR="002B4BCF" w:rsidRPr="00B428A9" w:rsidRDefault="002B4BCF" w:rsidP="00B428A9">
                      <w:pPr>
                        <w:rPr>
                          <w:rStyle w:val="CharAttribute3"/>
                          <w:rFonts w:ascii="Calibri" w:hAnsi="Calibri" w:cs="Tahoma"/>
                          <w:sz w:val="18"/>
                          <w:szCs w:val="18"/>
                          <w:shd w:val="pct15" w:color="auto" w:fill="FFFFFF"/>
                        </w:rPr>
                      </w:pPr>
                      <w:r>
                        <w:rPr>
                          <w:rFonts w:ascii="Calibri" w:hAnsi="Calibri"/>
                          <w:sz w:val="18"/>
                          <w:szCs w:val="18"/>
                        </w:rPr>
                        <w:t>Imag</w:t>
                      </w:r>
                      <w:r w:rsidRPr="001D0E34">
                        <w:rPr>
                          <w:rFonts w:ascii="Calibri" w:hAnsi="Calibri"/>
                          <w:sz w:val="18"/>
                          <w:szCs w:val="18"/>
                        </w:rPr>
                        <w:t xml:space="preserve">e </w:t>
                      </w:r>
                      <w:r>
                        <w:rPr>
                          <w:rFonts w:ascii="Calibri" w:hAnsi="Calibri"/>
                          <w:sz w:val="18"/>
                          <w:szCs w:val="18"/>
                        </w:rPr>
                        <w:t>3</w:t>
                      </w:r>
                      <w:r w:rsidRPr="001D0E34">
                        <w:rPr>
                          <w:rFonts w:ascii="Calibri" w:hAnsi="Calibri"/>
                          <w:sz w:val="18"/>
                          <w:szCs w:val="18"/>
                        </w:rPr>
                        <w:t xml:space="preserve"> : </w:t>
                      </w:r>
                      <w:r w:rsidRPr="00B428A9">
                        <w:rPr>
                          <w:rFonts w:cs="Tahoma"/>
                          <w:sz w:val="18"/>
                          <w:szCs w:val="18"/>
                        </w:rPr>
                        <w:t xml:space="preserve">Concept diagram of the </w:t>
                      </w:r>
                      <w:r w:rsidRPr="00B428A9">
                        <w:rPr>
                          <w:rStyle w:val="CharAttribute31"/>
                          <w:rFonts w:ascii="Tahoma" w:eastAsiaTheme="minorEastAsia" w:hAnsi="Tahoma" w:cs="Tahoma"/>
                          <w:sz w:val="18"/>
                          <w:szCs w:val="18"/>
                        </w:rPr>
                        <w:t>e</w:t>
                      </w:r>
                      <w:r w:rsidRPr="00B428A9">
                        <w:rPr>
                          <w:rStyle w:val="CharAttribute31"/>
                          <w:rFonts w:ascii="Tahoma" w:hAnsi="Tahoma" w:cs="Tahoma"/>
                          <w:sz w:val="18"/>
                          <w:szCs w:val="18"/>
                        </w:rPr>
                        <w:t xml:space="preserve">ntropy </w:t>
                      </w:r>
                      <w:r w:rsidRPr="00B428A9">
                        <w:rPr>
                          <w:rStyle w:val="CharAttribute31"/>
                          <w:rFonts w:ascii="Tahoma" w:eastAsiaTheme="minorEastAsia" w:hAnsi="Tahoma" w:cs="Tahoma"/>
                          <w:sz w:val="18"/>
                          <w:szCs w:val="18"/>
                        </w:rPr>
                        <w:t>w</w:t>
                      </w:r>
                      <w:r w:rsidRPr="00B428A9">
                        <w:rPr>
                          <w:rStyle w:val="CharAttribute31"/>
                          <w:rFonts w:ascii="Tahoma" w:hAnsi="Tahoma" w:cs="Tahoma"/>
                          <w:sz w:val="18"/>
                          <w:szCs w:val="18"/>
                        </w:rPr>
                        <w:t>eight</w:t>
                      </w:r>
                      <w:r w:rsidRPr="006F0204">
                        <w:rPr>
                          <w:rStyle w:val="CharAttribute31"/>
                          <w:rFonts w:ascii="Tahoma" w:hAnsi="Tahoma" w:cs="Tahoma"/>
                          <w:sz w:val="22"/>
                        </w:rPr>
                        <w:t xml:space="preserve"> </w:t>
                      </w:r>
                      <w:r w:rsidRPr="00B428A9">
                        <w:rPr>
                          <w:rStyle w:val="CharAttribute31"/>
                          <w:rFonts w:ascii="Tahoma" w:eastAsiaTheme="minorEastAsia" w:hAnsi="Tahoma" w:cs="Tahoma"/>
                          <w:sz w:val="18"/>
                          <w:szCs w:val="18"/>
                        </w:rPr>
                        <w:t>c</w:t>
                      </w:r>
                      <w:r w:rsidRPr="00B428A9">
                        <w:rPr>
                          <w:rStyle w:val="CharAttribute31"/>
                          <w:rFonts w:ascii="Tahoma" w:hAnsi="Tahoma" w:cs="Tahoma"/>
                          <w:sz w:val="18"/>
                          <w:szCs w:val="18"/>
                        </w:rPr>
                        <w:t xml:space="preserve">alculation </w:t>
                      </w:r>
                      <w:r w:rsidRPr="00B428A9">
                        <w:rPr>
                          <w:rStyle w:val="CharAttribute31"/>
                          <w:rFonts w:ascii="Tahoma" w:eastAsiaTheme="minorEastAsia" w:hAnsi="Tahoma" w:cs="Tahoma"/>
                          <w:sz w:val="18"/>
                          <w:szCs w:val="18"/>
                        </w:rPr>
                        <w:t>p</w:t>
                      </w:r>
                      <w:r w:rsidRPr="00B428A9">
                        <w:rPr>
                          <w:rStyle w:val="CharAttribute31"/>
                          <w:rFonts w:ascii="Tahoma" w:hAnsi="Tahoma" w:cs="Tahoma"/>
                          <w:sz w:val="18"/>
                          <w:szCs w:val="18"/>
                        </w:rPr>
                        <w:t>rocedure</w:t>
                      </w:r>
                    </w:p>
                    <w:p w:rsidR="002B4BCF" w:rsidRDefault="002B4BCF" w:rsidP="00B428A9">
                      <w:pPr>
                        <w:rPr>
                          <w:rStyle w:val="CharAttribute3"/>
                          <w:rFonts w:ascii="Calibri" w:hAnsi="Calibri" w:cs="Tahoma"/>
                          <w:sz w:val="18"/>
                          <w:szCs w:val="18"/>
                        </w:rPr>
                      </w:pPr>
                    </w:p>
                    <w:p w:rsidR="002B4BCF" w:rsidRPr="001D0E34" w:rsidRDefault="002B4BCF" w:rsidP="00B428A9">
                      <w:pPr>
                        <w:rPr>
                          <w:lang w:val="en-GB"/>
                        </w:rPr>
                      </w:pPr>
                      <w:r w:rsidRPr="00B92917">
                        <w:rPr>
                          <w:rFonts w:eastAsia="바탕" w:cs="Tahoma"/>
                          <w:color w:val="000000"/>
                          <w14:shadow w14:blurRad="50800" w14:dist="38100" w14:dir="2700000" w14:sx="100000" w14:sy="100000" w14:kx="0" w14:ky="0" w14:algn="tl">
                            <w14:srgbClr w14:val="000000">
                              <w14:alpha w14:val="60000"/>
                            </w14:srgbClr>
                          </w14:shadow>
                        </w:rPr>
                        <w:t>Comparisons of damages with implementation in small streams</w:t>
                      </w:r>
                    </w:p>
                  </w:txbxContent>
                </v:textbox>
                <w10:anchorlock/>
              </v:shape>
            </w:pict>
          </mc:Fallback>
        </mc:AlternateContent>
      </w:r>
    </w:p>
    <w:p w:rsidR="006F0204" w:rsidRPr="006F0204" w:rsidRDefault="006F0204" w:rsidP="006F0204">
      <w:pPr>
        <w:adjustRightInd w:val="0"/>
        <w:rPr>
          <w:rFonts w:cs="Tahoma"/>
          <w:lang w:val="en-US"/>
        </w:rPr>
      </w:pPr>
    </w:p>
    <w:p w:rsidR="006F0204" w:rsidRPr="006F0204" w:rsidRDefault="006F0204" w:rsidP="006F0204">
      <w:pPr>
        <w:adjustRightInd w:val="0"/>
        <w:rPr>
          <w:rFonts w:cs="Tahoma"/>
        </w:rPr>
      </w:pPr>
      <w:r w:rsidRPr="006F0204">
        <w:rPr>
          <w:rFonts w:cs="Tahoma"/>
        </w:rPr>
        <w:t>The objective of the Multi Criteria Decision Analysis (MCDA) is as follows:</w:t>
      </w:r>
    </w:p>
    <w:p w:rsidR="006F0204" w:rsidRPr="006F0204" w:rsidRDefault="006F0204" w:rsidP="006F0204">
      <w:pPr>
        <w:adjustRightInd w:val="0"/>
        <w:rPr>
          <w:rFonts w:cs="Tahoma"/>
        </w:rPr>
      </w:pPr>
    </w:p>
    <w:p w:rsidR="006F0204" w:rsidRPr="006F0204" w:rsidRDefault="006F0204" w:rsidP="006F0204">
      <w:pPr>
        <w:adjustRightInd w:val="0"/>
        <w:ind w:firstLine="800"/>
        <w:rPr>
          <w:rFonts w:cs="Tahoma"/>
          <w:position w:val="-14"/>
        </w:rPr>
      </w:pPr>
      <w:r w:rsidRPr="006F0204">
        <w:rPr>
          <w:rFonts w:cs="Tahoma"/>
          <w:position w:val="-14"/>
        </w:rPr>
        <w:object w:dxaOrig="43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15pt;height:18.8pt" o:ole="">
            <v:imagedata r:id="rId20" o:title=""/>
          </v:shape>
          <o:OLEObject Type="Embed" ProgID="Equation.3" ShapeID="_x0000_i1025" DrawAspect="Content" ObjectID="_1456585617" r:id="rId21"/>
        </w:object>
      </w:r>
      <w:r w:rsidRPr="006F0204">
        <w:rPr>
          <w:rFonts w:cs="Tahoma"/>
        </w:rPr>
        <w:tab/>
      </w:r>
      <w:r w:rsidRPr="006F0204">
        <w:rPr>
          <w:rFonts w:cs="Tahoma"/>
        </w:rPr>
        <w:tab/>
      </w:r>
      <w:r w:rsidRPr="006F0204">
        <w:rPr>
          <w:rFonts w:cs="Tahoma"/>
        </w:rPr>
        <w:tab/>
      </w:r>
      <w:r w:rsidRPr="006F0204">
        <w:rPr>
          <w:rFonts w:cs="Tahoma"/>
        </w:rPr>
        <w:tab/>
        <w:t>(1)</w:t>
      </w:r>
      <w:r w:rsidRPr="006F0204">
        <w:rPr>
          <w:rFonts w:cs="Tahoma"/>
          <w:position w:val="-14"/>
        </w:rPr>
        <w:t xml:space="preserve"> </w:t>
      </w:r>
    </w:p>
    <w:p w:rsidR="006F0204" w:rsidRPr="006F0204" w:rsidRDefault="006F0204" w:rsidP="006F0204">
      <w:pPr>
        <w:adjustRightInd w:val="0"/>
        <w:rPr>
          <w:rFonts w:cs="Tahoma"/>
        </w:rPr>
      </w:pPr>
    </w:p>
    <w:p w:rsidR="006F0204" w:rsidRPr="006F0204" w:rsidRDefault="006F0204" w:rsidP="006F0204">
      <w:pPr>
        <w:adjustRightInd w:val="0"/>
        <w:rPr>
          <w:rStyle w:val="CharAttribute47"/>
          <w:rFonts w:ascii="Tahoma" w:hAnsi="Tahoma" w:cs="Tahoma"/>
          <w:color w:val="auto"/>
        </w:rPr>
      </w:pPr>
      <w:proofErr w:type="spellStart"/>
      <w:r w:rsidRPr="006F0204">
        <w:rPr>
          <w:rFonts w:cs="Tahoma"/>
        </w:rPr>
        <w:t>where</w:t>
      </w:r>
      <w:proofErr w:type="spellEnd"/>
      <w:r w:rsidRPr="006F0204">
        <w:rPr>
          <w:rFonts w:cs="Tahoma"/>
        </w:rPr>
        <w:t xml:space="preserve"> </w:t>
      </w:r>
      <w:r w:rsidRPr="006F0204">
        <w:rPr>
          <w:rFonts w:cs="Tahoma"/>
          <w:position w:val="-4"/>
        </w:rPr>
        <w:object w:dxaOrig="220" w:dyaOrig="240">
          <v:shape id="_x0000_i1026" type="#_x0000_t75" style="width:10.65pt;height:12.5pt" o:ole="">
            <v:imagedata r:id="rId22" o:title=""/>
          </v:shape>
          <o:OLEObject Type="Embed" ProgID="Equation.3" ShapeID="_x0000_i1026" DrawAspect="Content" ObjectID="_1456585618" r:id="rId23"/>
        </w:object>
      </w:r>
      <w:r w:rsidRPr="006F0204">
        <w:rPr>
          <w:rFonts w:cs="Tahoma"/>
          <w:i/>
          <w:iCs/>
        </w:rPr>
        <w:t xml:space="preserve"> </w:t>
      </w:r>
      <w:proofErr w:type="spellStart"/>
      <w:r w:rsidRPr="006F0204">
        <w:rPr>
          <w:rFonts w:cs="Tahoma"/>
        </w:rPr>
        <w:t>is</w:t>
      </w:r>
      <w:proofErr w:type="spellEnd"/>
      <w:r w:rsidRPr="006F0204">
        <w:rPr>
          <w:rFonts w:cs="Tahoma"/>
        </w:rPr>
        <w:t xml:space="preserve"> a </w:t>
      </w:r>
      <w:proofErr w:type="spellStart"/>
      <w:r w:rsidRPr="006F0204">
        <w:rPr>
          <w:rFonts w:cs="Tahoma"/>
        </w:rPr>
        <w:t>finite</w:t>
      </w:r>
      <w:proofErr w:type="spellEnd"/>
      <w:r w:rsidRPr="006F0204">
        <w:rPr>
          <w:rFonts w:cs="Tahoma"/>
        </w:rPr>
        <w:t xml:space="preserve"> set of </w:t>
      </w:r>
      <w:r w:rsidRPr="006F0204">
        <w:rPr>
          <w:rFonts w:cs="Tahoma"/>
          <w:position w:val="-6"/>
        </w:rPr>
        <w:object w:dxaOrig="200" w:dyaOrig="220">
          <v:shape id="_x0000_i1027" type="#_x0000_t75" style="width:10.65pt;height:10.65pt" o:ole="">
            <v:imagedata r:id="rId24" o:title=""/>
          </v:shape>
          <o:OLEObject Type="Embed" ProgID="Equation.3" ShapeID="_x0000_i1027" DrawAspect="Content" ObjectID="_1456585619" r:id="rId25"/>
        </w:object>
      </w:r>
      <w:r w:rsidRPr="006F0204">
        <w:rPr>
          <w:rFonts w:cs="Tahoma"/>
        </w:rPr>
        <w:t xml:space="preserve"> </w:t>
      </w:r>
      <w:proofErr w:type="spellStart"/>
      <w:r w:rsidRPr="006F0204">
        <w:rPr>
          <w:rFonts w:cs="Tahoma"/>
        </w:rPr>
        <w:t>alternates</w:t>
      </w:r>
      <w:proofErr w:type="spellEnd"/>
      <w:r w:rsidRPr="006F0204">
        <w:rPr>
          <w:rFonts w:cs="Tahoma"/>
        </w:rPr>
        <w:t xml:space="preserve"> and </w:t>
      </w:r>
      <w:r w:rsidRPr="006F0204">
        <w:rPr>
          <w:rFonts w:cs="Tahoma"/>
          <w:position w:val="-10"/>
        </w:rPr>
        <w:object w:dxaOrig="240" w:dyaOrig="320">
          <v:shape id="_x0000_i1028" type="#_x0000_t75" style="width:12.5pt;height:16.3pt" o:ole="">
            <v:imagedata r:id="rId26" o:title=""/>
          </v:shape>
          <o:OLEObject Type="Embed" ProgID="Equation.3" ShapeID="_x0000_i1028" DrawAspect="Content" ObjectID="_1456585620" r:id="rId27"/>
        </w:object>
      </w:r>
      <w:r w:rsidRPr="006F0204">
        <w:rPr>
          <w:rFonts w:cs="Tahoma"/>
        </w:rPr>
        <w:t xml:space="preserve"> to </w:t>
      </w:r>
      <w:r w:rsidRPr="006F0204">
        <w:rPr>
          <w:rFonts w:cs="Tahoma"/>
          <w:position w:val="-10"/>
        </w:rPr>
        <w:object w:dxaOrig="260" w:dyaOrig="320">
          <v:shape id="_x0000_i1029" type="#_x0000_t75" style="width:12.5pt;height:16.3pt" o:ole="">
            <v:imagedata r:id="rId28" o:title=""/>
          </v:shape>
          <o:OLEObject Type="Embed" ProgID="Equation.3" ShapeID="_x0000_i1029" DrawAspect="Content" ObjectID="_1456585621" r:id="rId29"/>
        </w:object>
      </w:r>
      <w:r w:rsidRPr="006F0204">
        <w:rPr>
          <w:rFonts w:cs="Tahoma"/>
        </w:rPr>
        <w:t xml:space="preserve"> are </w:t>
      </w:r>
      <w:r w:rsidRPr="006F0204">
        <w:rPr>
          <w:rFonts w:cs="Tahoma"/>
          <w:position w:val="-6"/>
        </w:rPr>
        <w:object w:dxaOrig="200" w:dyaOrig="260">
          <v:shape id="_x0000_i1030" type="#_x0000_t75" style="width:10.65pt;height:12.5pt" o:ole="">
            <v:imagedata r:id="rId30" o:title=""/>
          </v:shape>
          <o:OLEObject Type="Embed" ProgID="Equation.3" ShapeID="_x0000_i1030" DrawAspect="Content" ObjectID="_1456585622" r:id="rId31"/>
        </w:object>
      </w:r>
      <w:r w:rsidRPr="006F0204">
        <w:rPr>
          <w:rFonts w:cs="Tahoma"/>
        </w:rPr>
        <w:t xml:space="preserve"> </w:t>
      </w:r>
      <w:proofErr w:type="spellStart"/>
      <w:r w:rsidRPr="006F0204">
        <w:rPr>
          <w:rFonts w:cs="Tahoma"/>
        </w:rPr>
        <w:t>criteria</w:t>
      </w:r>
      <w:proofErr w:type="spellEnd"/>
      <w:r w:rsidRPr="006F0204">
        <w:rPr>
          <w:rFonts w:cs="Tahoma"/>
        </w:rPr>
        <w:t xml:space="preserve">, </w:t>
      </w:r>
      <w:r w:rsidRPr="006F0204">
        <w:rPr>
          <w:rFonts w:cs="Tahoma"/>
          <w:position w:val="-14"/>
        </w:rPr>
        <w:object w:dxaOrig="560" w:dyaOrig="360">
          <v:shape id="_x0000_i1031" type="#_x0000_t75" style="width:27.55pt;height:18.15pt" o:ole="">
            <v:imagedata r:id="rId32" o:title=""/>
          </v:shape>
          <o:OLEObject Type="Embed" ProgID="Equation.3" ShapeID="_x0000_i1031" DrawAspect="Content" ObjectID="_1456585623" r:id="rId33"/>
        </w:object>
      </w:r>
      <w:r w:rsidRPr="006F0204">
        <w:rPr>
          <w:rFonts w:cs="Tahoma"/>
        </w:rPr>
        <w:t xml:space="preserve"> </w:t>
      </w:r>
      <w:proofErr w:type="spellStart"/>
      <w:r w:rsidRPr="006F0204">
        <w:rPr>
          <w:rFonts w:cs="Tahoma"/>
        </w:rPr>
        <w:t>is</w:t>
      </w:r>
      <w:proofErr w:type="spellEnd"/>
      <w:r w:rsidRPr="006F0204">
        <w:rPr>
          <w:rFonts w:cs="Tahoma"/>
        </w:rPr>
        <w:t xml:space="preserve"> the </w:t>
      </w:r>
      <w:proofErr w:type="spellStart"/>
      <w:r w:rsidRPr="006F0204">
        <w:rPr>
          <w:rFonts w:cs="Tahoma"/>
        </w:rPr>
        <w:t>evaluation</w:t>
      </w:r>
      <w:proofErr w:type="spellEnd"/>
      <w:r w:rsidRPr="006F0204">
        <w:rPr>
          <w:rFonts w:cs="Tahoma"/>
        </w:rPr>
        <w:t xml:space="preserve"> of </w:t>
      </w:r>
      <w:proofErr w:type="spellStart"/>
      <w:r w:rsidRPr="006F0204">
        <w:rPr>
          <w:rFonts w:cs="Tahoma"/>
        </w:rPr>
        <w:t>alternate</w:t>
      </w:r>
      <w:proofErr w:type="spellEnd"/>
      <w:r w:rsidRPr="006F0204">
        <w:rPr>
          <w:rFonts w:cs="Tahoma"/>
        </w:rPr>
        <w:t xml:space="preserve"> </w:t>
      </w:r>
      <w:r w:rsidRPr="006F0204">
        <w:rPr>
          <w:rFonts w:cs="Tahoma"/>
          <w:position w:val="-6"/>
        </w:rPr>
        <w:object w:dxaOrig="200" w:dyaOrig="200">
          <v:shape id="_x0000_i1032" type="#_x0000_t75" style="width:10.65pt;height:9.4pt" o:ole="">
            <v:imagedata r:id="rId34" o:title=""/>
          </v:shape>
          <o:OLEObject Type="Embed" ProgID="Equation.3" ShapeID="_x0000_i1032" DrawAspect="Content" ObjectID="_1456585624" r:id="rId35"/>
        </w:object>
      </w:r>
      <w:r w:rsidRPr="006F0204">
        <w:rPr>
          <w:rFonts w:cs="Tahoma"/>
        </w:rPr>
        <w:t xml:space="preserve"> on </w:t>
      </w:r>
      <w:proofErr w:type="spellStart"/>
      <w:r w:rsidRPr="006F0204">
        <w:rPr>
          <w:rFonts w:cs="Tahoma"/>
        </w:rPr>
        <w:t>criterion</w:t>
      </w:r>
      <w:proofErr w:type="spellEnd"/>
      <w:r w:rsidRPr="006F0204">
        <w:rPr>
          <w:rFonts w:cs="Tahoma"/>
        </w:rPr>
        <w:t xml:space="preserve"> </w:t>
      </w:r>
      <w:r w:rsidRPr="006F0204">
        <w:rPr>
          <w:rFonts w:cs="Tahoma"/>
          <w:position w:val="-14"/>
        </w:rPr>
        <w:object w:dxaOrig="260" w:dyaOrig="360">
          <v:shape id="_x0000_i1033" type="#_x0000_t75" style="width:12.5pt;height:18.15pt" o:ole="">
            <v:imagedata r:id="rId36" o:title=""/>
          </v:shape>
          <o:OLEObject Type="Embed" ProgID="Equation.3" ShapeID="_x0000_i1033" DrawAspect="Content" ObjectID="_1456585625" r:id="rId37"/>
        </w:object>
      </w:r>
      <w:r w:rsidRPr="006F0204">
        <w:rPr>
          <w:rFonts w:cs="Tahoma"/>
        </w:rPr>
        <w:t xml:space="preserve">. In order to achieve this objective, it is essential to have some information about the preferences and the priorities of the decision-maker. The two different MCDA approaches of the weighted method and the PROMETHEE approach are applied to demonstrate the potential advantages and pitfalls of using the different MCDA modelling approaches. A very common way to solve multi-criteria decision making is to compute a weighted sum of the </w:t>
      </w:r>
      <w:proofErr w:type="spellStart"/>
      <w:r w:rsidRPr="006F0204">
        <w:rPr>
          <w:rFonts w:cs="Tahoma"/>
        </w:rPr>
        <w:t>evaluations</w:t>
      </w:r>
      <w:proofErr w:type="spellEnd"/>
      <w:r w:rsidRPr="006F0204">
        <w:rPr>
          <w:rFonts w:cs="Tahoma"/>
        </w:rPr>
        <w:t xml:space="preserve"> as </w:t>
      </w:r>
      <w:r w:rsidRPr="006F0204">
        <w:rPr>
          <w:rFonts w:cs="Tahoma"/>
          <w:position w:val="-18"/>
        </w:rPr>
        <w:object w:dxaOrig="1920" w:dyaOrig="480">
          <v:shape id="_x0000_i1034" type="#_x0000_t75" style="width:95.8pt;height:25.05pt" o:ole="">
            <v:imagedata r:id="rId38" o:title=""/>
          </v:shape>
          <o:OLEObject Type="Embed" ProgID="Equation.3" ShapeID="_x0000_i1034" DrawAspect="Content" ObjectID="_1456585626" r:id="rId39"/>
        </w:object>
      </w:r>
      <w:r w:rsidRPr="006F0204">
        <w:rPr>
          <w:rFonts w:cs="Tahoma"/>
        </w:rPr>
        <w:t xml:space="preserve"> </w:t>
      </w:r>
      <w:proofErr w:type="spellStart"/>
      <w:r w:rsidRPr="006F0204">
        <w:rPr>
          <w:rFonts w:cs="Tahoma"/>
        </w:rPr>
        <w:t>where</w:t>
      </w:r>
      <w:proofErr w:type="spellEnd"/>
      <w:r w:rsidRPr="006F0204">
        <w:rPr>
          <w:rFonts w:cs="Tahoma"/>
        </w:rPr>
        <w:t xml:space="preserve"> </w:t>
      </w:r>
      <w:r w:rsidRPr="006F0204">
        <w:rPr>
          <w:rFonts w:cs="Tahoma"/>
          <w:position w:val="-14"/>
        </w:rPr>
        <w:object w:dxaOrig="639" w:dyaOrig="360">
          <v:shape id="_x0000_i1035" type="#_x0000_t75" style="width:31.3pt;height:18.15pt" o:ole="">
            <v:imagedata r:id="rId40" o:title=""/>
          </v:shape>
          <o:OLEObject Type="Embed" ProgID="Equation.3" ShapeID="_x0000_i1035" DrawAspect="Content" ObjectID="_1456585627" r:id="rId41"/>
        </w:object>
      </w:r>
      <w:proofErr w:type="spellStart"/>
      <w:r w:rsidRPr="006F0204">
        <w:rPr>
          <w:rFonts w:cs="Tahoma"/>
        </w:rPr>
        <w:t>is</w:t>
      </w:r>
      <w:proofErr w:type="spellEnd"/>
      <w:r w:rsidRPr="006F0204">
        <w:rPr>
          <w:rFonts w:cs="Tahoma"/>
        </w:rPr>
        <w:t xml:space="preserve"> the </w:t>
      </w:r>
      <w:proofErr w:type="spellStart"/>
      <w:r w:rsidRPr="006F0204">
        <w:rPr>
          <w:rFonts w:cs="Tahoma"/>
        </w:rPr>
        <w:t>weight</w:t>
      </w:r>
      <w:proofErr w:type="spellEnd"/>
      <w:r w:rsidRPr="006F0204">
        <w:rPr>
          <w:rFonts w:cs="Tahoma"/>
        </w:rPr>
        <w:t xml:space="preserve"> </w:t>
      </w:r>
      <w:proofErr w:type="spellStart"/>
      <w:r w:rsidRPr="006F0204">
        <w:rPr>
          <w:rFonts w:cs="Tahoma"/>
        </w:rPr>
        <w:t>allocated</w:t>
      </w:r>
      <w:proofErr w:type="spellEnd"/>
      <w:r w:rsidRPr="006F0204">
        <w:rPr>
          <w:rFonts w:cs="Tahoma"/>
        </w:rPr>
        <w:t xml:space="preserve"> to </w:t>
      </w:r>
      <w:proofErr w:type="spellStart"/>
      <w:r w:rsidRPr="006F0204">
        <w:rPr>
          <w:rFonts w:cs="Tahoma"/>
        </w:rPr>
        <w:t>criterion</w:t>
      </w:r>
      <w:proofErr w:type="spellEnd"/>
      <w:r w:rsidRPr="006F0204">
        <w:rPr>
          <w:rFonts w:cs="Tahoma"/>
          <w:position w:val="-14"/>
        </w:rPr>
        <w:object w:dxaOrig="260" w:dyaOrig="360">
          <v:shape id="_x0000_i1036" type="#_x0000_t75" style="width:12.5pt;height:18.15pt" o:ole="">
            <v:imagedata r:id="rId42" o:title=""/>
          </v:shape>
          <o:OLEObject Type="Embed" ProgID="Equation.3" ShapeID="_x0000_i1036" DrawAspect="Content" ObjectID="_1456585628" r:id="rId43"/>
        </w:object>
      </w:r>
      <w:r w:rsidRPr="006F0204">
        <w:rPr>
          <w:rFonts w:cs="Tahoma"/>
        </w:rPr>
        <w:t xml:space="preserve">, </w:t>
      </w:r>
      <w:r w:rsidRPr="006F0204">
        <w:rPr>
          <w:rFonts w:cs="Tahoma"/>
          <w:position w:val="-10"/>
        </w:rPr>
        <w:object w:dxaOrig="540" w:dyaOrig="320">
          <v:shape id="_x0000_i1037" type="#_x0000_t75" style="width:25.65pt;height:15.05pt" o:ole="">
            <v:imagedata r:id="rId44" o:title=""/>
          </v:shape>
          <o:OLEObject Type="Embed" ProgID="Equation.3" ShapeID="_x0000_i1037" DrawAspect="Content" ObjectID="_1456585629" r:id="rId45"/>
        </w:object>
      </w:r>
      <w:proofErr w:type="spellStart"/>
      <w:r w:rsidRPr="006F0204">
        <w:rPr>
          <w:rFonts w:cs="Tahoma"/>
        </w:rPr>
        <w:t>is</w:t>
      </w:r>
      <w:proofErr w:type="spellEnd"/>
      <w:r w:rsidRPr="006F0204">
        <w:rPr>
          <w:rFonts w:cs="Tahoma"/>
        </w:rPr>
        <w:t xml:space="preserve"> the </w:t>
      </w:r>
      <w:proofErr w:type="spellStart"/>
      <w:r w:rsidRPr="006F0204">
        <w:rPr>
          <w:rFonts w:cs="Tahoma"/>
        </w:rPr>
        <w:t>resulting</w:t>
      </w:r>
      <w:proofErr w:type="spellEnd"/>
      <w:r w:rsidRPr="006F0204">
        <w:rPr>
          <w:rFonts w:cs="Tahoma"/>
        </w:rPr>
        <w:t xml:space="preserve"> score of </w:t>
      </w:r>
      <w:proofErr w:type="spellStart"/>
      <w:r w:rsidRPr="006F0204">
        <w:rPr>
          <w:rFonts w:cs="Tahoma"/>
        </w:rPr>
        <w:t>alternate</w:t>
      </w:r>
      <w:proofErr w:type="spellEnd"/>
      <w:r w:rsidRPr="006F0204">
        <w:rPr>
          <w:rFonts w:cs="Tahoma"/>
          <w:position w:val="-6"/>
        </w:rPr>
        <w:object w:dxaOrig="200" w:dyaOrig="200">
          <v:shape id="_x0000_i1038" type="#_x0000_t75" style="width:10.65pt;height:9.4pt" o:ole="">
            <v:imagedata r:id="rId46" o:title=""/>
          </v:shape>
          <o:OLEObject Type="Embed" ProgID="Equation.3" ShapeID="_x0000_i1038" DrawAspect="Content" ObjectID="_1456585630" r:id="rId47"/>
        </w:object>
      </w:r>
      <w:r w:rsidRPr="006F0204">
        <w:rPr>
          <w:rFonts w:cs="Tahoma"/>
        </w:rPr>
        <w:t xml:space="preserve">. </w:t>
      </w:r>
      <w:r w:rsidRPr="006F0204">
        <w:rPr>
          <w:rStyle w:val="CharAttribute47"/>
          <w:rFonts w:ascii="Tahoma" w:hAnsi="Tahoma" w:cs="Tahoma"/>
          <w:color w:val="auto"/>
        </w:rPr>
        <w:t>This weighted method has several limits for the following reasons</w:t>
      </w:r>
      <w:r w:rsidRPr="006F0204">
        <w:rPr>
          <w:rStyle w:val="CharAttribute48"/>
          <w:rFonts w:ascii="Tahoma" w:hAnsi="Tahoma" w:cs="Tahoma"/>
          <w:color w:val="auto"/>
        </w:rPr>
        <w:t xml:space="preserve">: i) </w:t>
      </w:r>
      <w:r w:rsidRPr="006F0204">
        <w:rPr>
          <w:rStyle w:val="CharAttribute47"/>
          <w:rFonts w:ascii="Tahoma" w:hAnsi="Tahoma" w:cs="Tahoma"/>
          <w:color w:val="auto"/>
        </w:rPr>
        <w:t>bad evaluation on one criterion can</w:t>
      </w:r>
      <w:r w:rsidRPr="006F0204">
        <w:rPr>
          <w:rStyle w:val="CharAttribute48"/>
          <w:rFonts w:ascii="Tahoma" w:hAnsi="Tahoma" w:cs="Tahoma"/>
          <w:color w:val="auto"/>
        </w:rPr>
        <w:t xml:space="preserve"> </w:t>
      </w:r>
      <w:r w:rsidRPr="006F0204">
        <w:rPr>
          <w:rStyle w:val="CharAttribute47"/>
          <w:rFonts w:ascii="Tahoma" w:hAnsi="Tahoma" w:cs="Tahoma"/>
          <w:color w:val="auto"/>
        </w:rPr>
        <w:t>always be compensated by better values on other criteria</w:t>
      </w:r>
      <w:r w:rsidRPr="006F0204">
        <w:rPr>
          <w:rStyle w:val="CharAttribute48"/>
          <w:rFonts w:ascii="Tahoma" w:hAnsi="Tahoma" w:cs="Tahoma"/>
          <w:color w:val="auto"/>
        </w:rPr>
        <w:t>; ii) t</w:t>
      </w:r>
      <w:r w:rsidRPr="006F0204">
        <w:rPr>
          <w:rStyle w:val="CharAttribute47"/>
          <w:rFonts w:ascii="Tahoma" w:hAnsi="Tahoma" w:cs="Tahoma"/>
          <w:color w:val="auto"/>
        </w:rPr>
        <w:t>he weights of the criteria are linked to the scales of measurement of the criteria in a way that is difficult</w:t>
      </w:r>
      <w:r w:rsidRPr="006F0204">
        <w:rPr>
          <w:rStyle w:val="CharAttribute48"/>
          <w:rFonts w:ascii="Tahoma" w:hAnsi="Tahoma" w:cs="Tahoma"/>
          <w:color w:val="auto"/>
        </w:rPr>
        <w:t xml:space="preserve"> </w:t>
      </w:r>
      <w:r w:rsidRPr="006F0204">
        <w:rPr>
          <w:rStyle w:val="CharAttribute47"/>
          <w:rFonts w:ascii="Tahoma" w:hAnsi="Tahoma" w:cs="Tahoma"/>
          <w:color w:val="auto"/>
        </w:rPr>
        <w:t>to manage</w:t>
      </w:r>
      <w:r w:rsidRPr="006F0204">
        <w:rPr>
          <w:rStyle w:val="CharAttribute48"/>
          <w:rFonts w:ascii="Tahoma" w:hAnsi="Tahoma" w:cs="Tahoma"/>
          <w:color w:val="auto"/>
        </w:rPr>
        <w:t>; iii) for r</w:t>
      </w:r>
      <w:r w:rsidRPr="006F0204">
        <w:rPr>
          <w:rStyle w:val="CharAttribute47"/>
          <w:rFonts w:ascii="Tahoma" w:hAnsi="Tahoma" w:cs="Tahoma"/>
          <w:color w:val="auto"/>
        </w:rPr>
        <w:t>educing an alternate to a single score, a lot of information should be lost about the conflicts among</w:t>
      </w:r>
      <w:r w:rsidRPr="006F0204">
        <w:rPr>
          <w:rStyle w:val="CharAttribute48"/>
          <w:rFonts w:ascii="Tahoma" w:hAnsi="Tahoma" w:cs="Tahoma"/>
          <w:color w:val="auto"/>
        </w:rPr>
        <w:t xml:space="preserve"> </w:t>
      </w:r>
      <w:r w:rsidRPr="006F0204">
        <w:rPr>
          <w:rStyle w:val="CharAttribute47"/>
          <w:rFonts w:ascii="Tahoma" w:hAnsi="Tahoma" w:cs="Tahoma"/>
          <w:color w:val="auto"/>
        </w:rPr>
        <w:t>the criteria.</w:t>
      </w:r>
      <w:r w:rsidRPr="006F0204">
        <w:rPr>
          <w:rStyle w:val="CharAttribute14"/>
          <w:rFonts w:ascii="Tahoma" w:hAnsi="Tahoma" w:cs="Tahoma"/>
        </w:rPr>
        <w:t xml:space="preserve"> </w:t>
      </w:r>
      <w:r w:rsidRPr="006F0204">
        <w:rPr>
          <w:rStyle w:val="CharAttribute47"/>
          <w:rFonts w:ascii="Tahoma" w:hAnsi="Tahoma" w:cs="Tahoma"/>
          <w:color w:val="auto"/>
        </w:rPr>
        <w:t xml:space="preserve">For this reason Roy </w:t>
      </w:r>
      <w:r w:rsidRPr="006F0204">
        <w:rPr>
          <w:rStyle w:val="CharAttribute48"/>
          <w:rFonts w:ascii="Tahoma" w:hAnsi="Tahoma" w:cs="Tahoma"/>
          <w:color w:val="auto"/>
        </w:rPr>
        <w:t>(1991)</w:t>
      </w:r>
      <w:r w:rsidRPr="006F0204">
        <w:rPr>
          <w:rStyle w:val="CharAttribute47"/>
          <w:rFonts w:ascii="Tahoma" w:hAnsi="Tahoma" w:cs="Tahoma"/>
          <w:color w:val="auto"/>
        </w:rPr>
        <w:t xml:space="preserve"> proposed to build outranking</w:t>
      </w:r>
      <w:r w:rsidRPr="006F0204">
        <w:rPr>
          <w:rStyle w:val="CharAttribute48"/>
          <w:rFonts w:ascii="Tahoma" w:hAnsi="Tahoma" w:cs="Tahoma"/>
          <w:color w:val="auto"/>
        </w:rPr>
        <w:t xml:space="preserve"> </w:t>
      </w:r>
      <w:r w:rsidRPr="006F0204">
        <w:rPr>
          <w:rStyle w:val="CharAttribute47"/>
          <w:rFonts w:ascii="Tahoma" w:hAnsi="Tahoma" w:cs="Tahoma"/>
          <w:color w:val="auto"/>
        </w:rPr>
        <w:t>relations</w:t>
      </w:r>
      <w:r w:rsidRPr="006F0204">
        <w:rPr>
          <w:rStyle w:val="CharAttribute48"/>
          <w:rFonts w:ascii="Tahoma" w:hAnsi="Tahoma" w:cs="Tahoma"/>
          <w:color w:val="auto"/>
        </w:rPr>
        <w:t xml:space="preserve"> </w:t>
      </w:r>
      <w:r w:rsidRPr="006F0204">
        <w:rPr>
          <w:rStyle w:val="CharAttribute47"/>
          <w:rFonts w:ascii="Tahoma" w:hAnsi="Tahoma" w:cs="Tahoma"/>
          <w:color w:val="auto"/>
        </w:rPr>
        <w:t>including only realistic enrichments of the dominance relation.</w:t>
      </w:r>
    </w:p>
    <w:p w:rsidR="006F0204" w:rsidRPr="006F0204" w:rsidRDefault="006F0204" w:rsidP="006F0204">
      <w:pPr>
        <w:pStyle w:val="ParaAttribute8"/>
        <w:spacing w:line="276" w:lineRule="auto"/>
        <w:rPr>
          <w:rStyle w:val="CharAttribute24"/>
          <w:rFonts w:ascii="Tahoma" w:hAnsi="Tahoma" w:cs="Tahoma"/>
          <w:color w:val="auto"/>
          <w:szCs w:val="22"/>
        </w:rPr>
      </w:pPr>
      <w:r w:rsidRPr="006F0204">
        <w:rPr>
          <w:rStyle w:val="CharAttribute14"/>
          <w:rFonts w:ascii="Tahoma" w:hAnsi="Tahoma" w:cs="Tahoma"/>
          <w:szCs w:val="22"/>
        </w:rPr>
        <w:lastRenderedPageBreak/>
        <w:t xml:space="preserve">The </w:t>
      </w:r>
      <w:r w:rsidRPr="006F0204">
        <w:rPr>
          <w:rStyle w:val="CharAttribute3"/>
          <w:rFonts w:ascii="Tahoma" w:hAnsi="Tahoma" w:cs="Tahoma"/>
          <w:szCs w:val="22"/>
        </w:rPr>
        <w:t xml:space="preserve">PROMETHEE </w:t>
      </w:r>
      <w:r w:rsidRPr="006F0204">
        <w:rPr>
          <w:rStyle w:val="CharAttribute14"/>
          <w:rFonts w:ascii="Tahoma" w:hAnsi="Tahoma" w:cs="Tahoma"/>
          <w:szCs w:val="22"/>
        </w:rPr>
        <w:t xml:space="preserve">method </w:t>
      </w:r>
      <w:r w:rsidRPr="006F0204">
        <w:rPr>
          <w:rStyle w:val="CharAttribute3"/>
          <w:rFonts w:ascii="Tahoma" w:hAnsi="Tahoma" w:cs="Tahoma"/>
          <w:szCs w:val="22"/>
        </w:rPr>
        <w:t>is an outranking method</w:t>
      </w:r>
      <w:r w:rsidRPr="006F0204">
        <w:rPr>
          <w:rStyle w:val="CharAttribute14"/>
          <w:rFonts w:ascii="Tahoma" w:hAnsi="Tahoma" w:cs="Tahoma"/>
          <w:szCs w:val="22"/>
        </w:rPr>
        <w:t xml:space="preserve"> </w:t>
      </w:r>
      <w:r w:rsidRPr="006F0204">
        <w:rPr>
          <w:rStyle w:val="CharAttribute3"/>
          <w:rFonts w:ascii="Tahoma" w:hAnsi="Tahoma" w:cs="Tahoma"/>
          <w:szCs w:val="22"/>
        </w:rPr>
        <w:t xml:space="preserve">based on the principle of pairwise comparison of the </w:t>
      </w:r>
      <w:r w:rsidRPr="006F0204">
        <w:rPr>
          <w:rStyle w:val="CharAttribute14"/>
          <w:rFonts w:ascii="Tahoma" w:hAnsi="Tahoma" w:cs="Tahoma"/>
          <w:szCs w:val="22"/>
        </w:rPr>
        <w:t>attribute</w:t>
      </w:r>
      <w:r w:rsidRPr="006F0204">
        <w:rPr>
          <w:rStyle w:val="CharAttribute3"/>
          <w:rFonts w:ascii="Tahoma" w:hAnsi="Tahoma" w:cs="Tahoma"/>
          <w:szCs w:val="22"/>
        </w:rPr>
        <w:t>s</w:t>
      </w:r>
      <w:r w:rsidRPr="006F0204">
        <w:rPr>
          <w:rStyle w:val="CharAttribute14"/>
          <w:rFonts w:ascii="Tahoma" w:hAnsi="Tahoma" w:cs="Tahoma"/>
          <w:szCs w:val="22"/>
        </w:rPr>
        <w:t xml:space="preserve">. In this model, </w:t>
      </w:r>
      <w:r w:rsidRPr="006F0204">
        <w:rPr>
          <w:rStyle w:val="CharAttribute23"/>
          <w:rFonts w:ascii="Tahoma" w:hAnsi="Tahoma" w:cs="Tahoma"/>
          <w:color w:val="auto"/>
          <w:szCs w:val="22"/>
        </w:rPr>
        <w:t>t</w:t>
      </w:r>
      <w:r w:rsidRPr="006F0204">
        <w:rPr>
          <w:rStyle w:val="CharAttribute24"/>
          <w:rFonts w:ascii="Tahoma" w:hAnsi="Tahoma" w:cs="Tahoma"/>
          <w:color w:val="auto"/>
          <w:szCs w:val="22"/>
        </w:rPr>
        <w:t>he weighting vector</w:t>
      </w:r>
      <w:r w:rsidRPr="006F0204">
        <w:rPr>
          <w:rStyle w:val="CharAttribute23"/>
          <w:rFonts w:ascii="Tahoma" w:hAnsi="Tahoma" w:cs="Tahoma"/>
          <w:color w:val="auto"/>
          <w:szCs w:val="22"/>
        </w:rPr>
        <w:t xml:space="preserve"> </w:t>
      </w:r>
      <w:r w:rsidRPr="006F0204">
        <w:rPr>
          <w:rFonts w:ascii="Tahoma" w:hAnsi="Tahoma" w:cs="Tahoma"/>
          <w:position w:val="-6"/>
          <w:sz w:val="22"/>
          <w:szCs w:val="22"/>
        </w:rPr>
        <w:object w:dxaOrig="279" w:dyaOrig="260">
          <v:shape id="_x0000_i1039" type="#_x0000_t75" style="width:13.75pt;height:12.5pt" o:ole="">
            <v:imagedata r:id="rId48" o:title=""/>
          </v:shape>
          <o:OLEObject Type="Embed" ProgID="Equation.3" ShapeID="_x0000_i1039" DrawAspect="Content" ObjectID="_1456585631" r:id="rId49"/>
        </w:object>
      </w:r>
      <w:r w:rsidRPr="006F0204">
        <w:rPr>
          <w:rStyle w:val="CharAttribute23"/>
          <w:rFonts w:ascii="Tahoma" w:hAnsi="Tahoma" w:cs="Tahoma"/>
          <w:color w:val="auto"/>
          <w:szCs w:val="22"/>
        </w:rPr>
        <w:t xml:space="preserve"> </w:t>
      </w:r>
      <w:r w:rsidRPr="006F0204">
        <w:rPr>
          <w:rStyle w:val="CharAttribute24"/>
          <w:rFonts w:ascii="Tahoma" w:hAnsi="Tahoma" w:cs="Tahoma"/>
          <w:color w:val="auto"/>
          <w:szCs w:val="22"/>
        </w:rPr>
        <w:t xml:space="preserve">represents the relative importance of </w:t>
      </w:r>
      <w:r w:rsidRPr="006F0204">
        <w:rPr>
          <w:rFonts w:ascii="Tahoma" w:hAnsi="Tahoma" w:cs="Tahoma"/>
          <w:position w:val="-6"/>
          <w:sz w:val="22"/>
          <w:szCs w:val="22"/>
        </w:rPr>
        <w:object w:dxaOrig="200" w:dyaOrig="260">
          <v:shape id="_x0000_i1040" type="#_x0000_t75" style="width:10.65pt;height:12.5pt" o:ole="">
            <v:imagedata r:id="rId50" o:title=""/>
          </v:shape>
          <o:OLEObject Type="Embed" ProgID="Equation.3" ShapeID="_x0000_i1040" DrawAspect="Content" ObjectID="_1456585632" r:id="rId51"/>
        </w:object>
      </w:r>
      <w:r w:rsidRPr="006F0204">
        <w:rPr>
          <w:rStyle w:val="CharAttribute23"/>
          <w:rFonts w:ascii="Tahoma" w:hAnsi="Tahoma" w:cs="Tahoma"/>
          <w:color w:val="auto"/>
          <w:szCs w:val="22"/>
        </w:rPr>
        <w:t xml:space="preserve">criteria </w:t>
      </w:r>
      <w:r w:rsidRPr="006F0204">
        <w:rPr>
          <w:rStyle w:val="CharAttribute24"/>
          <w:rFonts w:ascii="Tahoma" w:hAnsi="Tahoma" w:cs="Tahoma"/>
          <w:color w:val="auto"/>
          <w:szCs w:val="22"/>
        </w:rPr>
        <w:t xml:space="preserve">for the problem. The decision matrix </w:t>
      </w:r>
      <w:r w:rsidRPr="006F0204">
        <w:rPr>
          <w:rFonts w:ascii="Tahoma" w:hAnsi="Tahoma" w:cs="Tahoma"/>
          <w:position w:val="-4"/>
          <w:sz w:val="22"/>
          <w:szCs w:val="22"/>
        </w:rPr>
        <w:object w:dxaOrig="260" w:dyaOrig="240">
          <v:shape id="_x0000_i1041" type="#_x0000_t75" style="width:12.5pt;height:12.5pt" o:ole="">
            <v:imagedata r:id="rId52" o:title=""/>
          </v:shape>
          <o:OLEObject Type="Embed" ProgID="Equation.3" ShapeID="_x0000_i1041" DrawAspect="Content" ObjectID="_1456585633" r:id="rId53"/>
        </w:object>
      </w:r>
      <w:r w:rsidRPr="006F0204">
        <w:rPr>
          <w:rStyle w:val="CharAttribute23"/>
          <w:rFonts w:ascii="Tahoma" w:hAnsi="Tahoma" w:cs="Tahoma"/>
          <w:color w:val="auto"/>
          <w:szCs w:val="22"/>
        </w:rPr>
        <w:t xml:space="preserve"> </w:t>
      </w:r>
      <w:r w:rsidRPr="006F0204">
        <w:rPr>
          <w:rStyle w:val="CharAttribute24"/>
          <w:rFonts w:ascii="Tahoma" w:hAnsi="Tahoma" w:cs="Tahoma"/>
          <w:color w:val="auto"/>
          <w:szCs w:val="22"/>
        </w:rPr>
        <w:t xml:space="preserve">represents the performance ratings </w:t>
      </w:r>
      <w:r w:rsidRPr="006F0204">
        <w:rPr>
          <w:rFonts w:ascii="Tahoma" w:hAnsi="Tahoma" w:cs="Tahoma"/>
          <w:position w:val="-12"/>
          <w:sz w:val="22"/>
          <w:szCs w:val="22"/>
        </w:rPr>
        <w:object w:dxaOrig="260" w:dyaOrig="300">
          <v:shape id="_x0000_i1042" type="#_x0000_t75" style="width:12.5pt;height:14.4pt" o:ole="">
            <v:imagedata r:id="rId54" o:title=""/>
          </v:shape>
          <o:OLEObject Type="Embed" ProgID="Equation.3" ShapeID="_x0000_i1042" DrawAspect="Content" ObjectID="_1456585634" r:id="rId55"/>
        </w:object>
      </w:r>
      <w:r w:rsidRPr="006F0204">
        <w:rPr>
          <w:rStyle w:val="CharAttribute23"/>
          <w:rFonts w:ascii="Tahoma" w:hAnsi="Tahoma" w:cs="Tahoma"/>
          <w:color w:val="auto"/>
          <w:szCs w:val="22"/>
        </w:rPr>
        <w:t xml:space="preserve"> </w:t>
      </w:r>
      <w:r w:rsidRPr="006F0204">
        <w:rPr>
          <w:rStyle w:val="CharAttribute24"/>
          <w:rFonts w:ascii="Tahoma" w:hAnsi="Tahoma" w:cs="Tahoma"/>
          <w:color w:val="auto"/>
          <w:szCs w:val="22"/>
        </w:rPr>
        <w:t xml:space="preserve">of alternates </w:t>
      </w:r>
      <w:r w:rsidRPr="006F0204">
        <w:rPr>
          <w:rFonts w:ascii="Tahoma" w:hAnsi="Tahoma" w:cs="Tahoma"/>
          <w:position w:val="-10"/>
          <w:sz w:val="22"/>
          <w:szCs w:val="22"/>
        </w:rPr>
        <w:object w:dxaOrig="260" w:dyaOrig="320">
          <v:shape id="_x0000_i1043" type="#_x0000_t75" style="width:12.5pt;height:16.9pt" o:ole="">
            <v:imagedata r:id="rId56" o:title=""/>
          </v:shape>
          <o:OLEObject Type="Embed" ProgID="Equation.3" ShapeID="_x0000_i1043" DrawAspect="Content" ObjectID="_1456585635" r:id="rId57"/>
        </w:object>
      </w:r>
      <w:r w:rsidRPr="006F0204">
        <w:rPr>
          <w:rStyle w:val="CharAttribute49"/>
          <w:rFonts w:ascii="Tahoma" w:hAnsi="Tahoma" w:cs="Tahoma"/>
          <w:color w:val="auto"/>
          <w:szCs w:val="22"/>
        </w:rPr>
        <w:t xml:space="preserve"> </w:t>
      </w:r>
      <w:r w:rsidRPr="006F0204">
        <w:rPr>
          <w:rStyle w:val="CharAttribute24"/>
          <w:rFonts w:ascii="Tahoma" w:hAnsi="Tahoma" w:cs="Tahoma"/>
          <w:color w:val="auto"/>
          <w:szCs w:val="22"/>
        </w:rPr>
        <w:t xml:space="preserve">with respect to </w:t>
      </w:r>
      <w:r w:rsidRPr="006F0204">
        <w:rPr>
          <w:rStyle w:val="CharAttribute23"/>
          <w:rFonts w:ascii="Tahoma" w:hAnsi="Tahoma" w:cs="Tahoma"/>
          <w:color w:val="auto"/>
          <w:szCs w:val="22"/>
        </w:rPr>
        <w:t>criteria</w:t>
      </w:r>
      <w:r w:rsidRPr="006F0204">
        <w:rPr>
          <w:rFonts w:ascii="Tahoma" w:hAnsi="Tahoma" w:cs="Tahoma"/>
          <w:position w:val="-14"/>
          <w:sz w:val="22"/>
          <w:szCs w:val="22"/>
        </w:rPr>
        <w:object w:dxaOrig="260" w:dyaOrig="360">
          <v:shape id="_x0000_i1044" type="#_x0000_t75" style="width:12.5pt;height:18.15pt" o:ole="">
            <v:imagedata r:id="rId58" o:title=""/>
          </v:shape>
          <o:OLEObject Type="Embed" ProgID="Equation.3" ShapeID="_x0000_i1044" DrawAspect="Content" ObjectID="_1456585636" r:id="rId59"/>
        </w:object>
      </w:r>
      <w:r w:rsidRPr="006F0204">
        <w:rPr>
          <w:rStyle w:val="CharAttribute49"/>
          <w:rFonts w:ascii="Tahoma" w:hAnsi="Tahoma" w:cs="Tahoma"/>
          <w:color w:val="auto"/>
          <w:szCs w:val="22"/>
        </w:rPr>
        <w:t xml:space="preserve">. </w:t>
      </w:r>
      <w:r w:rsidRPr="006F0204">
        <w:rPr>
          <w:rStyle w:val="CharAttribute24"/>
          <w:rFonts w:ascii="Tahoma" w:hAnsi="Tahoma" w:cs="Tahoma"/>
          <w:color w:val="auto"/>
          <w:szCs w:val="22"/>
        </w:rPr>
        <w:t xml:space="preserve">Given the weighting vector </w:t>
      </w:r>
      <w:r w:rsidRPr="006F0204">
        <w:rPr>
          <w:rFonts w:ascii="Tahoma" w:hAnsi="Tahoma" w:cs="Tahoma"/>
          <w:position w:val="-6"/>
          <w:sz w:val="22"/>
          <w:szCs w:val="22"/>
        </w:rPr>
        <w:object w:dxaOrig="279" w:dyaOrig="260">
          <v:shape id="_x0000_i1045" type="#_x0000_t75" style="width:13.75pt;height:12.5pt" o:ole="">
            <v:imagedata r:id="rId48" o:title=""/>
          </v:shape>
          <o:OLEObject Type="Embed" ProgID="Equation.3" ShapeID="_x0000_i1045" DrawAspect="Content" ObjectID="_1456585637" r:id="rId60"/>
        </w:object>
      </w:r>
      <w:r w:rsidRPr="006F0204">
        <w:rPr>
          <w:rStyle w:val="CharAttribute49"/>
          <w:rFonts w:ascii="Tahoma" w:hAnsi="Tahoma" w:cs="Tahoma"/>
          <w:color w:val="auto"/>
          <w:szCs w:val="22"/>
        </w:rPr>
        <w:t xml:space="preserve"> </w:t>
      </w:r>
      <w:r w:rsidRPr="006F0204">
        <w:rPr>
          <w:rStyle w:val="CharAttribute24"/>
          <w:rFonts w:ascii="Tahoma" w:hAnsi="Tahoma" w:cs="Tahoma"/>
          <w:color w:val="auto"/>
          <w:szCs w:val="22"/>
        </w:rPr>
        <w:t>and decision</w:t>
      </w:r>
      <w:r w:rsidRPr="006F0204">
        <w:rPr>
          <w:rStyle w:val="CharAttribute23"/>
          <w:rFonts w:ascii="Tahoma" w:hAnsi="Tahoma" w:cs="Tahoma"/>
          <w:color w:val="auto"/>
          <w:szCs w:val="22"/>
        </w:rPr>
        <w:t xml:space="preserve"> </w:t>
      </w:r>
      <w:r w:rsidRPr="006F0204">
        <w:rPr>
          <w:rStyle w:val="CharAttribute24"/>
          <w:rFonts w:ascii="Tahoma" w:hAnsi="Tahoma" w:cs="Tahoma"/>
          <w:color w:val="auto"/>
          <w:szCs w:val="22"/>
        </w:rPr>
        <w:t>matrix</w:t>
      </w:r>
      <w:r w:rsidRPr="006F0204">
        <w:rPr>
          <w:rFonts w:ascii="Tahoma" w:hAnsi="Tahoma" w:cs="Tahoma"/>
          <w:position w:val="-4"/>
          <w:sz w:val="22"/>
          <w:szCs w:val="22"/>
        </w:rPr>
        <w:object w:dxaOrig="260" w:dyaOrig="240">
          <v:shape id="_x0000_i1046" type="#_x0000_t75" style="width:12.5pt;height:12.5pt" o:ole="">
            <v:imagedata r:id="rId52" o:title=""/>
          </v:shape>
          <o:OLEObject Type="Embed" ProgID="Equation.3" ShapeID="_x0000_i1046" DrawAspect="Content" ObjectID="_1456585638" r:id="rId61"/>
        </w:object>
      </w:r>
      <w:r w:rsidRPr="006F0204">
        <w:rPr>
          <w:rStyle w:val="CharAttribute24"/>
          <w:rFonts w:ascii="Tahoma" w:hAnsi="Tahoma" w:cs="Tahoma"/>
          <w:color w:val="auto"/>
          <w:szCs w:val="22"/>
        </w:rPr>
        <w:t>, the objective is to rank or select the</w:t>
      </w:r>
      <w:r w:rsidRPr="006F0204">
        <w:rPr>
          <w:rStyle w:val="CharAttribute23"/>
          <w:rFonts w:ascii="Tahoma" w:hAnsi="Tahoma" w:cs="Tahoma"/>
          <w:color w:val="auto"/>
          <w:szCs w:val="22"/>
        </w:rPr>
        <w:t xml:space="preserve"> </w:t>
      </w:r>
      <w:r w:rsidRPr="006F0204">
        <w:rPr>
          <w:rStyle w:val="CharAttribute24"/>
          <w:rFonts w:ascii="Tahoma" w:hAnsi="Tahoma" w:cs="Tahoma"/>
          <w:color w:val="auto"/>
          <w:szCs w:val="22"/>
        </w:rPr>
        <w:t>alternatives by giving each of them an overall</w:t>
      </w:r>
      <w:r w:rsidRPr="006F0204">
        <w:rPr>
          <w:rStyle w:val="CharAttribute23"/>
          <w:rFonts w:ascii="Tahoma" w:hAnsi="Tahoma" w:cs="Tahoma"/>
          <w:color w:val="auto"/>
          <w:szCs w:val="22"/>
        </w:rPr>
        <w:t xml:space="preserve"> </w:t>
      </w:r>
      <w:r w:rsidRPr="006F0204">
        <w:rPr>
          <w:rStyle w:val="CharAttribute24"/>
          <w:rFonts w:ascii="Tahoma" w:hAnsi="Tahoma" w:cs="Tahoma"/>
          <w:color w:val="auto"/>
          <w:szCs w:val="22"/>
        </w:rPr>
        <w:t xml:space="preserve">preference value with respect to all </w:t>
      </w:r>
      <w:r w:rsidRPr="006F0204">
        <w:rPr>
          <w:rStyle w:val="CharAttribute23"/>
          <w:rFonts w:ascii="Tahoma" w:hAnsi="Tahoma" w:cs="Tahoma"/>
          <w:color w:val="auto"/>
          <w:szCs w:val="22"/>
        </w:rPr>
        <w:t xml:space="preserve">criteria shown in </w:t>
      </w:r>
      <w:r w:rsidR="00E00FE0">
        <w:rPr>
          <w:rStyle w:val="CharAttribute23"/>
          <w:rFonts w:ascii="Tahoma" w:hAnsi="Tahoma" w:cs="Tahoma"/>
          <w:color w:val="auto"/>
          <w:szCs w:val="22"/>
        </w:rPr>
        <w:t>Image</w:t>
      </w:r>
      <w:r w:rsidRPr="006F0204">
        <w:rPr>
          <w:rStyle w:val="CharAttribute23"/>
          <w:rFonts w:ascii="Tahoma" w:hAnsi="Tahoma" w:cs="Tahoma"/>
          <w:color w:val="auto"/>
          <w:szCs w:val="22"/>
        </w:rPr>
        <w:t xml:space="preserve"> 4</w:t>
      </w:r>
      <w:r w:rsidRPr="006F0204">
        <w:rPr>
          <w:rStyle w:val="CharAttribute24"/>
          <w:rFonts w:ascii="Tahoma" w:hAnsi="Tahoma" w:cs="Tahoma"/>
          <w:color w:val="auto"/>
          <w:szCs w:val="22"/>
        </w:rPr>
        <w:t>.</w:t>
      </w:r>
      <w:r w:rsidRPr="006F0204">
        <w:rPr>
          <w:rStyle w:val="CharAttribute14"/>
          <w:rFonts w:ascii="Tahoma" w:hAnsi="Tahoma" w:cs="Tahoma"/>
          <w:szCs w:val="22"/>
        </w:rPr>
        <w:t xml:space="preserve"> </w:t>
      </w:r>
      <w:r w:rsidRPr="006F0204">
        <w:rPr>
          <w:rFonts w:ascii="Tahoma" w:hAnsi="Tahoma" w:cs="Tahoma"/>
          <w:sz w:val="22"/>
          <w:szCs w:val="22"/>
        </w:rPr>
        <w:t xml:space="preserve">The decision maker perceives the measurement scale of the criterion in order to make a model, the PROMETHEE method, however, requires associating a preference function to each criterion as </w:t>
      </w:r>
      <w:r w:rsidRPr="006F0204">
        <w:rPr>
          <w:rFonts w:ascii="Tahoma" w:hAnsi="Tahoma" w:cs="Tahoma"/>
          <w:position w:val="-14"/>
          <w:sz w:val="22"/>
          <w:szCs w:val="22"/>
        </w:rPr>
        <w:object w:dxaOrig="2960" w:dyaOrig="360">
          <v:shape id="_x0000_i1047" type="#_x0000_t75" style="width:145.9pt;height:18.15pt" o:ole="">
            <v:imagedata r:id="rId62" o:title=""/>
          </v:shape>
          <o:OLEObject Type="Embed" ProgID="Equation.3" ShapeID="_x0000_i1047" DrawAspect="Content" ObjectID="_1456585639" r:id="rId63"/>
        </w:object>
      </w:r>
      <w:r w:rsidRPr="006F0204">
        <w:rPr>
          <w:rFonts w:ascii="Tahoma" w:hAnsi="Tahoma" w:cs="Tahoma"/>
          <w:sz w:val="22"/>
          <w:szCs w:val="22"/>
        </w:rPr>
        <w:t xml:space="preserve"> in which </w:t>
      </w:r>
      <w:r w:rsidRPr="006F0204">
        <w:rPr>
          <w:rFonts w:ascii="Tahoma" w:hAnsi="Tahoma" w:cs="Tahoma"/>
          <w:position w:val="-14"/>
          <w:sz w:val="22"/>
          <w:szCs w:val="22"/>
        </w:rPr>
        <w:object w:dxaOrig="2140" w:dyaOrig="360">
          <v:shape id="_x0000_i1048" type="#_x0000_t75" style="width:105.2pt;height:18.15pt" o:ole="">
            <v:imagedata r:id="rId64" o:title=""/>
          </v:shape>
          <o:OLEObject Type="Embed" ProgID="Equation.3" ShapeID="_x0000_i1048" DrawAspect="Content" ObjectID="_1456585640" r:id="rId65"/>
        </w:object>
      </w:r>
      <w:r w:rsidRPr="006F0204">
        <w:rPr>
          <w:rFonts w:ascii="Tahoma" w:hAnsi="Tahoma" w:cs="Tahoma"/>
          <w:sz w:val="22"/>
          <w:szCs w:val="22"/>
        </w:rPr>
        <w:t xml:space="preserve"> and for which</w:t>
      </w:r>
      <w:r w:rsidRPr="006F0204">
        <w:rPr>
          <w:rFonts w:ascii="Tahoma" w:hAnsi="Tahoma" w:cs="Tahoma"/>
          <w:position w:val="-14"/>
          <w:sz w:val="22"/>
          <w:szCs w:val="22"/>
        </w:rPr>
        <w:object w:dxaOrig="1359" w:dyaOrig="360">
          <v:shape id="_x0000_i1049" type="#_x0000_t75" style="width:66.35pt;height:18.15pt" o:ole="">
            <v:imagedata r:id="rId66" o:title=""/>
          </v:shape>
          <o:OLEObject Type="Embed" ProgID="Equation.3" ShapeID="_x0000_i1049" DrawAspect="Content" ObjectID="_1456585641" r:id="rId67"/>
        </w:object>
      </w:r>
      <w:r w:rsidRPr="006F0204">
        <w:rPr>
          <w:rFonts w:ascii="Tahoma" w:hAnsi="Tahoma" w:cs="Tahoma"/>
          <w:sz w:val="22"/>
          <w:szCs w:val="22"/>
        </w:rPr>
        <w:t xml:space="preserve">. </w:t>
      </w:r>
      <w:r w:rsidRPr="006F0204">
        <w:rPr>
          <w:rFonts w:ascii="Tahoma" w:eastAsia="Times-Roman" w:hAnsi="Tahoma" w:cs="Tahoma"/>
          <w:sz w:val="22"/>
          <w:szCs w:val="22"/>
        </w:rPr>
        <w:t xml:space="preserve">To maximize a criterion, this function is giving the preference of </w:t>
      </w:r>
      <w:r w:rsidRPr="006F0204">
        <w:rPr>
          <w:rFonts w:ascii="Tahoma" w:hAnsi="Tahoma" w:cs="Tahoma"/>
          <w:position w:val="-6"/>
          <w:sz w:val="22"/>
          <w:szCs w:val="22"/>
        </w:rPr>
        <w:object w:dxaOrig="200" w:dyaOrig="200">
          <v:shape id="_x0000_i1050" type="#_x0000_t75" style="width:10.65pt;height:9.4pt" o:ole="">
            <v:imagedata r:id="rId68" o:title=""/>
          </v:shape>
          <o:OLEObject Type="Embed" ProgID="Equation.3" ShapeID="_x0000_i1050" DrawAspect="Content" ObjectID="_1456585642" r:id="rId69"/>
        </w:object>
      </w:r>
      <w:r w:rsidRPr="006F0204">
        <w:rPr>
          <w:rFonts w:ascii="Tahoma" w:eastAsia="Times-Roman" w:hAnsi="Tahoma" w:cs="Tahoma"/>
          <w:sz w:val="22"/>
          <w:szCs w:val="22"/>
        </w:rPr>
        <w:t xml:space="preserve"> over </w:t>
      </w:r>
      <w:r w:rsidRPr="006F0204">
        <w:rPr>
          <w:rFonts w:ascii="Tahoma" w:hAnsi="Tahoma" w:cs="Tahoma"/>
          <w:position w:val="-6"/>
          <w:sz w:val="22"/>
          <w:szCs w:val="22"/>
        </w:rPr>
        <w:object w:dxaOrig="180" w:dyaOrig="260">
          <v:shape id="_x0000_i1051" type="#_x0000_t75" style="width:9.4pt;height:12.5pt" o:ole="">
            <v:imagedata r:id="rId70" o:title=""/>
          </v:shape>
          <o:OLEObject Type="Embed" ProgID="Equation.3" ShapeID="_x0000_i1051" DrawAspect="Content" ObjectID="_1456585643" r:id="rId71"/>
        </w:object>
      </w:r>
      <w:r w:rsidRPr="006F0204">
        <w:rPr>
          <w:rFonts w:ascii="Tahoma" w:eastAsia="Times-Roman" w:hAnsi="Tahoma" w:cs="Tahoma"/>
          <w:sz w:val="22"/>
          <w:szCs w:val="22"/>
        </w:rPr>
        <w:t xml:space="preserve"> for observed deviations between their evaluations on criterion</w:t>
      </w:r>
      <w:r w:rsidRPr="006F0204">
        <w:rPr>
          <w:rFonts w:ascii="Tahoma" w:hAnsi="Tahoma" w:cs="Tahoma"/>
          <w:position w:val="-14"/>
          <w:sz w:val="22"/>
          <w:szCs w:val="22"/>
        </w:rPr>
        <w:object w:dxaOrig="480" w:dyaOrig="360">
          <v:shape id="_x0000_i1052" type="#_x0000_t75" style="width:23.8pt;height:18.15pt" o:ole="">
            <v:imagedata r:id="rId72" o:title=""/>
          </v:shape>
          <o:OLEObject Type="Embed" ProgID="Equation.3" ShapeID="_x0000_i1052" DrawAspect="Content" ObjectID="_1456585644" r:id="rId73"/>
        </w:object>
      </w:r>
      <w:r w:rsidRPr="006F0204">
        <w:rPr>
          <w:rFonts w:ascii="Tahoma" w:eastAsia="Times-Roman" w:hAnsi="Tahoma" w:cs="Tahoma"/>
          <w:sz w:val="22"/>
          <w:szCs w:val="22"/>
        </w:rPr>
        <w:t xml:space="preserve">. </w:t>
      </w:r>
      <w:r w:rsidRPr="006F0204">
        <w:rPr>
          <w:rStyle w:val="CharAttribute24"/>
          <w:rFonts w:ascii="Tahoma" w:hAnsi="Tahoma" w:cs="Tahoma"/>
          <w:color w:val="auto"/>
          <w:szCs w:val="22"/>
        </w:rPr>
        <w:t xml:space="preserve">The six </w:t>
      </w:r>
      <w:r w:rsidRPr="006F0204">
        <w:rPr>
          <w:rStyle w:val="CharAttribute23"/>
          <w:rFonts w:ascii="Tahoma" w:hAnsi="Tahoma" w:cs="Tahoma"/>
          <w:color w:val="auto"/>
          <w:szCs w:val="22"/>
        </w:rPr>
        <w:t xml:space="preserve">type of </w:t>
      </w:r>
      <w:r w:rsidRPr="006F0204">
        <w:rPr>
          <w:rStyle w:val="CharAttribute24"/>
          <w:rFonts w:ascii="Tahoma" w:hAnsi="Tahoma" w:cs="Tahoma"/>
          <w:color w:val="auto"/>
          <w:szCs w:val="22"/>
        </w:rPr>
        <w:t xml:space="preserve">preference functions presented in </w:t>
      </w:r>
      <w:r w:rsidRPr="006F0204">
        <w:rPr>
          <w:rStyle w:val="CharAttribute100"/>
          <w:rFonts w:ascii="Tahoma" w:hAnsi="Tahoma" w:cs="Tahoma"/>
          <w:color w:val="auto"/>
          <w:szCs w:val="22"/>
        </w:rPr>
        <w:t xml:space="preserve">Table </w:t>
      </w:r>
      <w:r w:rsidRPr="006F0204">
        <w:rPr>
          <w:rStyle w:val="CharAttribute101"/>
          <w:rFonts w:ascii="Tahoma" w:hAnsi="Tahoma" w:cs="Tahoma"/>
          <w:color w:val="auto"/>
          <w:szCs w:val="22"/>
        </w:rPr>
        <w:t>5</w:t>
      </w:r>
      <w:r w:rsidRPr="006F0204">
        <w:rPr>
          <w:rStyle w:val="CharAttribute24"/>
          <w:rFonts w:ascii="Tahoma" w:hAnsi="Tahoma" w:cs="Tahoma"/>
          <w:color w:val="auto"/>
          <w:szCs w:val="22"/>
        </w:rPr>
        <w:t xml:space="preserve"> </w:t>
      </w:r>
      <w:r w:rsidRPr="006F0204">
        <w:rPr>
          <w:rStyle w:val="CharAttribute23"/>
          <w:rFonts w:ascii="Tahoma" w:hAnsi="Tahoma" w:cs="Tahoma"/>
          <w:color w:val="auto"/>
          <w:szCs w:val="22"/>
        </w:rPr>
        <w:t>(</w:t>
      </w:r>
      <w:r w:rsidRPr="006F0204">
        <w:rPr>
          <w:rStyle w:val="CharAttribute24"/>
          <w:rFonts w:ascii="Tahoma" w:hAnsi="Tahoma" w:cs="Tahoma"/>
          <w:color w:val="auto"/>
          <w:szCs w:val="22"/>
        </w:rPr>
        <w:t xml:space="preserve">Brans </w:t>
      </w:r>
      <w:r w:rsidRPr="006F0204">
        <w:rPr>
          <w:rStyle w:val="CharAttribute23"/>
          <w:rFonts w:ascii="Tahoma" w:hAnsi="Tahoma" w:cs="Tahoma"/>
          <w:color w:val="auto"/>
          <w:szCs w:val="22"/>
        </w:rPr>
        <w:t xml:space="preserve">and </w:t>
      </w:r>
      <w:proofErr w:type="spellStart"/>
      <w:r w:rsidRPr="006F0204">
        <w:rPr>
          <w:rStyle w:val="CharAttribute24"/>
          <w:rFonts w:ascii="Tahoma" w:hAnsi="Tahoma" w:cs="Tahoma"/>
          <w:color w:val="auto"/>
          <w:szCs w:val="22"/>
        </w:rPr>
        <w:t>Mareschal</w:t>
      </w:r>
      <w:proofErr w:type="spellEnd"/>
      <w:r w:rsidRPr="006F0204">
        <w:rPr>
          <w:rStyle w:val="CharAttribute23"/>
          <w:rFonts w:ascii="Tahoma" w:hAnsi="Tahoma" w:cs="Tahoma"/>
          <w:color w:val="auto"/>
          <w:szCs w:val="22"/>
        </w:rPr>
        <w:t xml:space="preserve">, 2005; </w:t>
      </w:r>
      <w:proofErr w:type="spellStart"/>
      <w:r w:rsidRPr="006F0204">
        <w:rPr>
          <w:rStyle w:val="CharAttribute24"/>
          <w:rFonts w:ascii="Tahoma" w:hAnsi="Tahoma" w:cs="Tahoma"/>
          <w:color w:val="auto"/>
          <w:szCs w:val="22"/>
        </w:rPr>
        <w:t>Podvezko</w:t>
      </w:r>
      <w:proofErr w:type="spellEnd"/>
      <w:r w:rsidRPr="006F0204">
        <w:rPr>
          <w:rStyle w:val="CharAttribute24"/>
          <w:rFonts w:ascii="Tahoma" w:hAnsi="Tahoma" w:cs="Tahoma"/>
          <w:color w:val="auto"/>
          <w:szCs w:val="22"/>
        </w:rPr>
        <w:t xml:space="preserve"> </w:t>
      </w:r>
      <w:r w:rsidRPr="006F0204">
        <w:rPr>
          <w:rStyle w:val="CharAttribute23"/>
          <w:rFonts w:ascii="Tahoma" w:hAnsi="Tahoma" w:cs="Tahoma"/>
          <w:color w:val="auto"/>
          <w:szCs w:val="22"/>
        </w:rPr>
        <w:t>and</w:t>
      </w:r>
      <w:r w:rsidRPr="006F0204">
        <w:rPr>
          <w:rStyle w:val="CharAttribute24"/>
          <w:rFonts w:ascii="Tahoma" w:hAnsi="Tahoma" w:cs="Tahoma"/>
          <w:color w:val="auto"/>
          <w:szCs w:val="22"/>
        </w:rPr>
        <w:t xml:space="preserve"> </w:t>
      </w:r>
      <w:proofErr w:type="spellStart"/>
      <w:r w:rsidRPr="006F0204">
        <w:rPr>
          <w:rStyle w:val="CharAttribute24"/>
          <w:rFonts w:ascii="Tahoma" w:hAnsi="Tahoma" w:cs="Tahoma"/>
          <w:color w:val="auto"/>
          <w:szCs w:val="22"/>
        </w:rPr>
        <w:t>Podviezko</w:t>
      </w:r>
      <w:proofErr w:type="spellEnd"/>
      <w:r w:rsidRPr="006F0204">
        <w:rPr>
          <w:rStyle w:val="CharAttribute23"/>
          <w:rFonts w:ascii="Tahoma" w:hAnsi="Tahoma" w:cs="Tahoma"/>
          <w:color w:val="auto"/>
          <w:szCs w:val="22"/>
        </w:rPr>
        <w:t>, 2009)</w:t>
      </w:r>
      <w:r w:rsidRPr="006F0204">
        <w:rPr>
          <w:rStyle w:val="CharAttribute24"/>
          <w:rFonts w:ascii="Tahoma" w:hAnsi="Tahoma" w:cs="Tahoma"/>
          <w:color w:val="auto"/>
          <w:szCs w:val="22"/>
        </w:rPr>
        <w:t xml:space="preserve"> </w:t>
      </w:r>
      <w:r w:rsidRPr="006F0204">
        <w:rPr>
          <w:rStyle w:val="CharAttribute23"/>
          <w:rFonts w:ascii="Tahoma" w:hAnsi="Tahoma" w:cs="Tahoma"/>
          <w:color w:val="auto"/>
          <w:szCs w:val="22"/>
        </w:rPr>
        <w:t>can be</w:t>
      </w:r>
      <w:r w:rsidRPr="006F0204">
        <w:rPr>
          <w:rStyle w:val="CharAttribute24"/>
          <w:rFonts w:ascii="Tahoma" w:hAnsi="Tahoma" w:cs="Tahoma"/>
          <w:color w:val="auto"/>
          <w:szCs w:val="22"/>
        </w:rPr>
        <w:t xml:space="preserve"> used to predict </w:t>
      </w:r>
      <w:r w:rsidRPr="006F0204">
        <w:rPr>
          <w:rStyle w:val="CharAttribute23"/>
          <w:rFonts w:ascii="Tahoma" w:hAnsi="Tahoma" w:cs="Tahoma"/>
          <w:color w:val="auto"/>
          <w:szCs w:val="22"/>
        </w:rPr>
        <w:t>priority</w:t>
      </w:r>
      <w:r w:rsidRPr="006F0204">
        <w:rPr>
          <w:rStyle w:val="CharAttribute24"/>
          <w:rFonts w:ascii="Tahoma" w:hAnsi="Tahoma" w:cs="Tahoma"/>
          <w:color w:val="auto"/>
          <w:szCs w:val="22"/>
        </w:rPr>
        <w:t xml:space="preserve"> ranking. </w:t>
      </w:r>
    </w:p>
    <w:p w:rsidR="006F0204" w:rsidRPr="006F0204" w:rsidRDefault="006F0204" w:rsidP="006F0204">
      <w:pPr>
        <w:pStyle w:val="ParaAttribute16"/>
        <w:spacing w:line="276" w:lineRule="auto"/>
        <w:rPr>
          <w:rFonts w:ascii="Tahoma" w:eastAsia="Malgun Gothic" w:hAnsi="Tahoma" w:cs="Tahoma"/>
          <w:sz w:val="22"/>
          <w:szCs w:val="22"/>
        </w:rPr>
      </w:pPr>
    </w:p>
    <w:tbl>
      <w:tblPr>
        <w:tblStyle w:val="PlainTable2"/>
        <w:tblW w:w="9076" w:type="dxa"/>
        <w:tblLook w:val="0400" w:firstRow="0" w:lastRow="0" w:firstColumn="0" w:lastColumn="0" w:noHBand="0" w:noVBand="1"/>
      </w:tblPr>
      <w:tblGrid>
        <w:gridCol w:w="2286"/>
        <w:gridCol w:w="3923"/>
        <w:gridCol w:w="2867"/>
      </w:tblGrid>
      <w:tr w:rsidR="006F0204" w:rsidRPr="006F0204" w:rsidTr="00B428A9">
        <w:trPr>
          <w:cnfStyle w:val="000000100000" w:firstRow="0" w:lastRow="0" w:firstColumn="0" w:lastColumn="0" w:oddVBand="0" w:evenVBand="0" w:oddHBand="1" w:evenHBand="0" w:firstRowFirstColumn="0" w:firstRowLastColumn="0" w:lastRowFirstColumn="0" w:lastRowLastColumn="0"/>
          <w:trHeight w:val="393"/>
        </w:trPr>
        <w:tc>
          <w:tcPr>
            <w:tcW w:w="2286" w:type="dxa"/>
            <w:vAlign w:val="center"/>
          </w:tcPr>
          <w:p w:rsidR="006F0204" w:rsidRPr="00B428A9" w:rsidRDefault="006F0204" w:rsidP="00B428A9">
            <w:pPr>
              <w:pStyle w:val="ParaAttribute17"/>
              <w:spacing w:line="276" w:lineRule="auto"/>
              <w:rPr>
                <w:rFonts w:ascii="Tahoma" w:eastAsia="Times New Roman" w:hAnsi="Tahoma" w:cs="Tahoma"/>
                <w:b/>
              </w:rPr>
            </w:pPr>
            <w:r w:rsidRPr="00B428A9">
              <w:rPr>
                <w:rStyle w:val="CharAttribute35"/>
                <w:rFonts w:ascii="Tahoma" w:hAnsi="Tahoma" w:cs="Tahoma"/>
                <w:b w:val="0"/>
                <w:sz w:val="20"/>
              </w:rPr>
              <w:t>Types</w:t>
            </w:r>
          </w:p>
        </w:tc>
        <w:tc>
          <w:tcPr>
            <w:tcW w:w="3923" w:type="dxa"/>
            <w:vAlign w:val="center"/>
          </w:tcPr>
          <w:p w:rsidR="006F0204" w:rsidRPr="00B428A9" w:rsidRDefault="006F0204" w:rsidP="00B428A9">
            <w:pPr>
              <w:pStyle w:val="ParaAttribute17"/>
              <w:spacing w:line="276" w:lineRule="auto"/>
              <w:rPr>
                <w:rFonts w:ascii="Tahoma" w:eastAsia="Times New Roman" w:hAnsi="Tahoma" w:cs="Tahoma"/>
                <w:b/>
              </w:rPr>
            </w:pPr>
            <w:r w:rsidRPr="00B428A9">
              <w:rPr>
                <w:rStyle w:val="CharAttribute35"/>
                <w:rFonts w:ascii="Tahoma" w:hAnsi="Tahoma" w:cs="Tahoma"/>
                <w:b w:val="0"/>
                <w:sz w:val="20"/>
              </w:rPr>
              <w:t>Function</w:t>
            </w:r>
          </w:p>
        </w:tc>
        <w:tc>
          <w:tcPr>
            <w:tcW w:w="2867" w:type="dxa"/>
            <w:vAlign w:val="center"/>
          </w:tcPr>
          <w:p w:rsidR="006F0204" w:rsidRPr="00B428A9" w:rsidRDefault="006F0204" w:rsidP="00B428A9">
            <w:pPr>
              <w:pStyle w:val="ParaAttribute17"/>
              <w:spacing w:line="276" w:lineRule="auto"/>
              <w:rPr>
                <w:rFonts w:ascii="Tahoma" w:eastAsia="Times New Roman" w:hAnsi="Tahoma" w:cs="Tahoma"/>
                <w:b/>
              </w:rPr>
            </w:pPr>
            <w:r w:rsidRPr="00B428A9">
              <w:rPr>
                <w:rStyle w:val="CharAttribute35"/>
                <w:rFonts w:ascii="Tahoma" w:hAnsi="Tahoma" w:cs="Tahoma"/>
                <w:b w:val="0"/>
                <w:sz w:val="20"/>
              </w:rPr>
              <w:t>Shape</w:t>
            </w:r>
          </w:p>
        </w:tc>
      </w:tr>
      <w:tr w:rsidR="006F0204" w:rsidRPr="006F0204" w:rsidTr="00B428A9">
        <w:trPr>
          <w:trHeight w:val="1066"/>
        </w:trPr>
        <w:tc>
          <w:tcPr>
            <w:tcW w:w="2286" w:type="dxa"/>
            <w:vAlign w:val="center"/>
          </w:tcPr>
          <w:p w:rsidR="006F0204" w:rsidRPr="00B428A9" w:rsidRDefault="006F0204" w:rsidP="00B428A9">
            <w:pPr>
              <w:pStyle w:val="ParaAttribute14"/>
              <w:spacing w:line="276" w:lineRule="auto"/>
              <w:rPr>
                <w:rFonts w:ascii="Tahoma" w:eastAsia="Times New Roman" w:hAnsi="Tahoma" w:cs="Tahoma"/>
              </w:rPr>
            </w:pPr>
            <w:r w:rsidRPr="00B428A9">
              <w:rPr>
                <w:rStyle w:val="CharAttribute31"/>
                <w:rFonts w:ascii="Tahoma" w:hAnsi="Tahoma" w:cs="Tahoma"/>
                <w:sz w:val="20"/>
              </w:rPr>
              <w:t>Type I (Usual)</w:t>
            </w:r>
          </w:p>
        </w:tc>
        <w:tc>
          <w:tcPr>
            <w:tcW w:w="3923" w:type="dxa"/>
            <w:vAlign w:val="center"/>
          </w:tcPr>
          <w:p w:rsidR="006F0204" w:rsidRPr="00B428A9" w:rsidRDefault="006F0204" w:rsidP="00B428A9">
            <w:pPr>
              <w:pStyle w:val="ParaAttribute19"/>
              <w:spacing w:line="276" w:lineRule="auto"/>
              <w:rPr>
                <w:rFonts w:ascii="Tahoma" w:eastAsia="Times New Roman" w:hAnsi="Tahoma" w:cs="Tahoma"/>
              </w:rPr>
            </w:pPr>
            <w:r w:rsidRPr="00B428A9">
              <w:rPr>
                <w:rFonts w:ascii="Tahoma" w:hAnsi="Tahoma" w:cs="Tahoma"/>
                <w:noProof/>
                <w:lang w:val="en-GB" w:eastAsia="zh-CN"/>
              </w:rPr>
              <w:drawing>
                <wp:inline distT="0" distB="0" distL="0" distR="0" wp14:anchorId="4BACBF20" wp14:editId="3D2D0CBC">
                  <wp:extent cx="1288415" cy="478155"/>
                  <wp:effectExtent l="0" t="0" r="6985" b="0"/>
                  <wp:docPr id="24" name="그림 11"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5"/>
                          <pic:cNvPicPr>
                            <a:picLocks noChangeAspect="1" noChangeArrowheads="1"/>
                          </pic:cNvPicPr>
                        </pic:nvPicPr>
                        <pic:blipFill>
                          <a:blip r:embed="rId74" cstate="print"/>
                          <a:srcRect/>
                          <a:stretch>
                            <a:fillRect/>
                          </a:stretch>
                        </pic:blipFill>
                        <pic:spPr bwMode="auto">
                          <a:xfrm>
                            <a:off x="0" y="0"/>
                            <a:ext cx="1288415" cy="478155"/>
                          </a:xfrm>
                          <a:prstGeom prst="rect">
                            <a:avLst/>
                          </a:prstGeom>
                          <a:noFill/>
                          <a:ln w="9525">
                            <a:noFill/>
                            <a:miter lim="800000"/>
                            <a:headEnd/>
                            <a:tailEnd/>
                          </a:ln>
                        </pic:spPr>
                      </pic:pic>
                    </a:graphicData>
                  </a:graphic>
                </wp:inline>
              </w:drawing>
            </w:r>
          </w:p>
        </w:tc>
        <w:tc>
          <w:tcPr>
            <w:tcW w:w="2867" w:type="dxa"/>
            <w:vAlign w:val="center"/>
          </w:tcPr>
          <w:p w:rsidR="006F0204" w:rsidRPr="00B428A9" w:rsidRDefault="006F0204" w:rsidP="00B428A9">
            <w:pPr>
              <w:pStyle w:val="ParaAttribute21"/>
              <w:spacing w:line="276" w:lineRule="auto"/>
              <w:rPr>
                <w:rFonts w:ascii="Tahoma" w:eastAsia="Times New Roman" w:hAnsi="Tahoma" w:cs="Tahoma"/>
              </w:rPr>
            </w:pPr>
            <w:r w:rsidRPr="00B428A9">
              <w:rPr>
                <w:rFonts w:ascii="Tahoma" w:hAnsi="Tahoma" w:cs="Tahoma"/>
                <w:noProof/>
                <w:lang w:val="en-GB" w:eastAsia="zh-CN"/>
              </w:rPr>
              <w:drawing>
                <wp:inline distT="0" distB="0" distL="0" distR="0" wp14:anchorId="044E6789" wp14:editId="4EE6A113">
                  <wp:extent cx="784410" cy="754213"/>
                  <wp:effectExtent l="0" t="0" r="0" b="8255"/>
                  <wp:docPr id="25" name="그림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5" cstate="print">
                            <a:clrChange>
                              <a:clrFrom>
                                <a:srgbClr val="FFFFFF"/>
                              </a:clrFrom>
                              <a:clrTo>
                                <a:srgbClr val="FFFFFF">
                                  <a:alpha val="0"/>
                                </a:srgbClr>
                              </a:clrTo>
                            </a:clrChange>
                          </a:blip>
                          <a:srcRect l="63795" t="17211" r="28628" b="62168"/>
                          <a:stretch>
                            <a:fillRect/>
                          </a:stretch>
                        </pic:blipFill>
                        <pic:spPr bwMode="auto">
                          <a:xfrm>
                            <a:off x="0" y="0"/>
                            <a:ext cx="784410" cy="754213"/>
                          </a:xfrm>
                          <a:prstGeom prst="rect">
                            <a:avLst/>
                          </a:prstGeom>
                          <a:noFill/>
                          <a:ln w="9525">
                            <a:noFill/>
                            <a:miter lim="800000"/>
                            <a:headEnd/>
                            <a:tailEnd/>
                          </a:ln>
                        </pic:spPr>
                      </pic:pic>
                    </a:graphicData>
                  </a:graphic>
                </wp:inline>
              </w:drawing>
            </w:r>
          </w:p>
        </w:tc>
      </w:tr>
      <w:tr w:rsidR="006F0204" w:rsidRPr="006F0204" w:rsidTr="00B428A9">
        <w:trPr>
          <w:cnfStyle w:val="000000100000" w:firstRow="0" w:lastRow="0" w:firstColumn="0" w:lastColumn="0" w:oddVBand="0" w:evenVBand="0" w:oddHBand="1" w:evenHBand="0" w:firstRowFirstColumn="0" w:firstRowLastColumn="0" w:lastRowFirstColumn="0" w:lastRowLastColumn="0"/>
          <w:trHeight w:val="1052"/>
        </w:trPr>
        <w:tc>
          <w:tcPr>
            <w:tcW w:w="2286" w:type="dxa"/>
            <w:vAlign w:val="center"/>
          </w:tcPr>
          <w:p w:rsidR="006F0204" w:rsidRPr="00B428A9" w:rsidRDefault="006F0204" w:rsidP="00B428A9">
            <w:pPr>
              <w:pStyle w:val="ParaAttribute14"/>
              <w:spacing w:line="276" w:lineRule="auto"/>
              <w:rPr>
                <w:rFonts w:ascii="Tahoma" w:eastAsia="Times New Roman" w:hAnsi="Tahoma" w:cs="Tahoma"/>
              </w:rPr>
            </w:pPr>
            <w:r w:rsidRPr="00B428A9">
              <w:rPr>
                <w:rStyle w:val="CharAttribute31"/>
                <w:rFonts w:ascii="Tahoma" w:hAnsi="Tahoma" w:cs="Tahoma"/>
                <w:sz w:val="20"/>
              </w:rPr>
              <w:t>Type II (U-shape)</w:t>
            </w:r>
          </w:p>
        </w:tc>
        <w:tc>
          <w:tcPr>
            <w:tcW w:w="3923" w:type="dxa"/>
            <w:vAlign w:val="center"/>
          </w:tcPr>
          <w:p w:rsidR="006F0204" w:rsidRPr="00B428A9" w:rsidRDefault="006F0204" w:rsidP="00B428A9">
            <w:pPr>
              <w:pStyle w:val="ParaAttribute19"/>
              <w:spacing w:line="276" w:lineRule="auto"/>
              <w:rPr>
                <w:rFonts w:ascii="Tahoma" w:eastAsia="Times New Roman" w:hAnsi="Tahoma" w:cs="Tahoma"/>
              </w:rPr>
            </w:pPr>
            <w:r w:rsidRPr="00B428A9">
              <w:rPr>
                <w:rFonts w:ascii="Tahoma" w:hAnsi="Tahoma" w:cs="Tahoma"/>
                <w:noProof/>
                <w:lang w:val="en-GB" w:eastAsia="zh-CN"/>
              </w:rPr>
              <w:drawing>
                <wp:inline distT="0" distB="0" distL="0" distR="0" wp14:anchorId="00BE397C" wp14:editId="1CB00CE3">
                  <wp:extent cx="1274445" cy="478155"/>
                  <wp:effectExtent l="19050" t="0" r="1905" b="0"/>
                  <wp:docPr id="26" name="그림 12"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5"/>
                          <pic:cNvPicPr>
                            <a:picLocks noChangeAspect="1" noChangeArrowheads="1"/>
                          </pic:cNvPicPr>
                        </pic:nvPicPr>
                        <pic:blipFill>
                          <a:blip r:embed="rId76" cstate="print"/>
                          <a:srcRect/>
                          <a:stretch>
                            <a:fillRect/>
                          </a:stretch>
                        </pic:blipFill>
                        <pic:spPr bwMode="auto">
                          <a:xfrm>
                            <a:off x="0" y="0"/>
                            <a:ext cx="1274445" cy="478155"/>
                          </a:xfrm>
                          <a:prstGeom prst="rect">
                            <a:avLst/>
                          </a:prstGeom>
                          <a:noFill/>
                          <a:ln w="9525">
                            <a:noFill/>
                            <a:miter lim="800000"/>
                            <a:headEnd/>
                            <a:tailEnd/>
                          </a:ln>
                        </pic:spPr>
                      </pic:pic>
                    </a:graphicData>
                  </a:graphic>
                </wp:inline>
              </w:drawing>
            </w:r>
          </w:p>
        </w:tc>
        <w:tc>
          <w:tcPr>
            <w:tcW w:w="2867" w:type="dxa"/>
            <w:vAlign w:val="center"/>
          </w:tcPr>
          <w:p w:rsidR="006F0204" w:rsidRPr="00B428A9" w:rsidRDefault="006F0204" w:rsidP="00B428A9">
            <w:pPr>
              <w:pStyle w:val="ParaAttribute21"/>
              <w:spacing w:line="276" w:lineRule="auto"/>
              <w:rPr>
                <w:rFonts w:ascii="Tahoma" w:eastAsia="Times New Roman" w:hAnsi="Tahoma" w:cs="Tahoma"/>
              </w:rPr>
            </w:pPr>
            <w:r w:rsidRPr="00B428A9">
              <w:rPr>
                <w:rFonts w:ascii="Tahoma" w:hAnsi="Tahoma" w:cs="Tahoma"/>
                <w:noProof/>
                <w:lang w:val="en-GB" w:eastAsia="zh-CN"/>
              </w:rPr>
              <w:drawing>
                <wp:inline distT="0" distB="0" distL="0" distR="0" wp14:anchorId="28EB14D8" wp14:editId="5D8B602C">
                  <wp:extent cx="814494" cy="758614"/>
                  <wp:effectExtent l="0" t="0" r="5080" b="3810"/>
                  <wp:docPr id="9" name="그림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5" cstate="print">
                            <a:clrChange>
                              <a:clrFrom>
                                <a:srgbClr val="FFFFFF"/>
                              </a:clrFrom>
                              <a:clrTo>
                                <a:srgbClr val="FFFFFF">
                                  <a:alpha val="0"/>
                                </a:srgbClr>
                              </a:clrTo>
                            </a:clrChange>
                          </a:blip>
                          <a:srcRect l="72096" t="17211" r="20008" b="61983"/>
                          <a:stretch>
                            <a:fillRect/>
                          </a:stretch>
                        </pic:blipFill>
                        <pic:spPr bwMode="auto">
                          <a:xfrm>
                            <a:off x="0" y="0"/>
                            <a:ext cx="814494" cy="758614"/>
                          </a:xfrm>
                          <a:prstGeom prst="rect">
                            <a:avLst/>
                          </a:prstGeom>
                          <a:noFill/>
                          <a:ln w="9525">
                            <a:noFill/>
                            <a:miter lim="800000"/>
                            <a:headEnd/>
                            <a:tailEnd/>
                          </a:ln>
                        </pic:spPr>
                      </pic:pic>
                    </a:graphicData>
                  </a:graphic>
                </wp:inline>
              </w:drawing>
            </w:r>
          </w:p>
        </w:tc>
      </w:tr>
      <w:tr w:rsidR="006F0204" w:rsidRPr="006F0204" w:rsidTr="00B428A9">
        <w:trPr>
          <w:trHeight w:val="1048"/>
        </w:trPr>
        <w:tc>
          <w:tcPr>
            <w:tcW w:w="2286" w:type="dxa"/>
            <w:vAlign w:val="center"/>
          </w:tcPr>
          <w:p w:rsidR="006F0204" w:rsidRPr="00B428A9" w:rsidRDefault="006F0204" w:rsidP="00B428A9">
            <w:pPr>
              <w:pStyle w:val="ParaAttribute14"/>
              <w:spacing w:line="276" w:lineRule="auto"/>
              <w:rPr>
                <w:rFonts w:ascii="Tahoma" w:eastAsia="Times New Roman" w:hAnsi="Tahoma" w:cs="Tahoma"/>
              </w:rPr>
            </w:pPr>
            <w:r w:rsidRPr="00B428A9">
              <w:rPr>
                <w:rStyle w:val="CharAttribute31"/>
                <w:rFonts w:ascii="Tahoma" w:hAnsi="Tahoma" w:cs="Tahoma"/>
                <w:sz w:val="20"/>
              </w:rPr>
              <w:t>Type III (V-shape)</w:t>
            </w:r>
          </w:p>
        </w:tc>
        <w:tc>
          <w:tcPr>
            <w:tcW w:w="3923" w:type="dxa"/>
            <w:vAlign w:val="center"/>
          </w:tcPr>
          <w:p w:rsidR="006F0204" w:rsidRPr="00B428A9" w:rsidRDefault="006F0204" w:rsidP="00B428A9">
            <w:pPr>
              <w:pStyle w:val="ParaAttribute19"/>
              <w:spacing w:line="276" w:lineRule="auto"/>
              <w:rPr>
                <w:rFonts w:ascii="Tahoma" w:eastAsia="Times New Roman" w:hAnsi="Tahoma" w:cs="Tahoma"/>
              </w:rPr>
            </w:pPr>
            <w:r w:rsidRPr="00B428A9">
              <w:rPr>
                <w:rFonts w:ascii="Tahoma" w:hAnsi="Tahoma" w:cs="Tahoma"/>
                <w:noProof/>
                <w:lang w:val="en-GB" w:eastAsia="zh-CN"/>
              </w:rPr>
              <w:drawing>
                <wp:inline distT="0" distB="0" distL="0" distR="0" wp14:anchorId="46F554EF" wp14:editId="4CC827FF">
                  <wp:extent cx="1447800" cy="609600"/>
                  <wp:effectExtent l="0" t="0" r="0" b="0"/>
                  <wp:docPr id="27" name="그림 13"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5"/>
                          <pic:cNvPicPr>
                            <a:picLocks noChangeAspect="1" noChangeArrowheads="1"/>
                          </pic:cNvPicPr>
                        </pic:nvPicPr>
                        <pic:blipFill>
                          <a:blip r:embed="rId77" cstate="print"/>
                          <a:srcRect/>
                          <a:stretch>
                            <a:fillRect/>
                          </a:stretch>
                        </pic:blipFill>
                        <pic:spPr bwMode="auto">
                          <a:xfrm>
                            <a:off x="0" y="0"/>
                            <a:ext cx="1447800" cy="609600"/>
                          </a:xfrm>
                          <a:prstGeom prst="rect">
                            <a:avLst/>
                          </a:prstGeom>
                          <a:noFill/>
                          <a:ln w="9525">
                            <a:noFill/>
                            <a:miter lim="800000"/>
                            <a:headEnd/>
                            <a:tailEnd/>
                          </a:ln>
                        </pic:spPr>
                      </pic:pic>
                    </a:graphicData>
                  </a:graphic>
                </wp:inline>
              </w:drawing>
            </w:r>
          </w:p>
        </w:tc>
        <w:tc>
          <w:tcPr>
            <w:tcW w:w="2867" w:type="dxa"/>
            <w:vAlign w:val="center"/>
          </w:tcPr>
          <w:p w:rsidR="006F0204" w:rsidRPr="00B428A9" w:rsidRDefault="006F0204" w:rsidP="00B428A9">
            <w:pPr>
              <w:pStyle w:val="ParaAttribute21"/>
              <w:spacing w:line="276" w:lineRule="auto"/>
              <w:rPr>
                <w:rFonts w:ascii="Tahoma" w:eastAsia="Times New Roman" w:hAnsi="Tahoma" w:cs="Tahoma"/>
              </w:rPr>
            </w:pPr>
            <w:r w:rsidRPr="00B428A9">
              <w:rPr>
                <w:rFonts w:ascii="Tahoma" w:eastAsia="Times New Roman" w:hAnsi="Tahoma" w:cs="Tahoma"/>
                <w:noProof/>
                <w:lang w:val="en-GB" w:eastAsia="zh-CN"/>
              </w:rPr>
              <w:drawing>
                <wp:inline distT="0" distB="0" distL="0" distR="0" wp14:anchorId="35B32CF1" wp14:editId="35CFE215">
                  <wp:extent cx="817669" cy="765386"/>
                  <wp:effectExtent l="0" t="0" r="1905" b="0"/>
                  <wp:docPr id="10" name="그림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5" cstate="print">
                            <a:clrChange>
                              <a:clrFrom>
                                <a:srgbClr val="FFFFFF"/>
                              </a:clrFrom>
                              <a:clrTo>
                                <a:srgbClr val="FFFFFF">
                                  <a:alpha val="0"/>
                                </a:srgbClr>
                              </a:clrTo>
                            </a:clrChange>
                          </a:blip>
                          <a:srcRect l="63463" t="44148" r="28628" b="34860"/>
                          <a:stretch>
                            <a:fillRect/>
                          </a:stretch>
                        </pic:blipFill>
                        <pic:spPr bwMode="auto">
                          <a:xfrm>
                            <a:off x="0" y="0"/>
                            <a:ext cx="817669" cy="765386"/>
                          </a:xfrm>
                          <a:prstGeom prst="rect">
                            <a:avLst/>
                          </a:prstGeom>
                          <a:noFill/>
                          <a:ln w="9525">
                            <a:noFill/>
                            <a:miter lim="800000"/>
                            <a:headEnd/>
                            <a:tailEnd/>
                          </a:ln>
                        </pic:spPr>
                      </pic:pic>
                    </a:graphicData>
                  </a:graphic>
                </wp:inline>
              </w:drawing>
            </w:r>
          </w:p>
        </w:tc>
      </w:tr>
      <w:tr w:rsidR="006F0204" w:rsidRPr="006F0204" w:rsidTr="00B428A9">
        <w:trPr>
          <w:cnfStyle w:val="000000100000" w:firstRow="0" w:lastRow="0" w:firstColumn="0" w:lastColumn="0" w:oddVBand="0" w:evenVBand="0" w:oddHBand="1" w:evenHBand="0" w:firstRowFirstColumn="0" w:firstRowLastColumn="0" w:lastRowFirstColumn="0" w:lastRowLastColumn="0"/>
          <w:trHeight w:val="1239"/>
        </w:trPr>
        <w:tc>
          <w:tcPr>
            <w:tcW w:w="2286" w:type="dxa"/>
            <w:vAlign w:val="center"/>
          </w:tcPr>
          <w:p w:rsidR="006F0204" w:rsidRPr="00B428A9" w:rsidRDefault="006F0204" w:rsidP="00B428A9">
            <w:pPr>
              <w:pStyle w:val="ParaAttribute14"/>
              <w:spacing w:line="276" w:lineRule="auto"/>
              <w:rPr>
                <w:rFonts w:ascii="Tahoma" w:eastAsia="Times New Roman" w:hAnsi="Tahoma" w:cs="Tahoma"/>
              </w:rPr>
            </w:pPr>
            <w:r w:rsidRPr="00B428A9">
              <w:rPr>
                <w:rStyle w:val="CharAttribute31"/>
                <w:rFonts w:ascii="Tahoma" w:hAnsi="Tahoma" w:cs="Tahoma"/>
                <w:sz w:val="20"/>
              </w:rPr>
              <w:t>Type IV (Discrete)</w:t>
            </w:r>
          </w:p>
          <w:p w:rsidR="006F0204" w:rsidRPr="00B428A9" w:rsidRDefault="006F0204" w:rsidP="00B428A9">
            <w:pPr>
              <w:pStyle w:val="ParaAttribute22"/>
              <w:spacing w:line="276" w:lineRule="auto"/>
              <w:jc w:val="both"/>
              <w:rPr>
                <w:rFonts w:ascii="Tahoma" w:eastAsia="Times New Roman" w:hAnsi="Tahoma" w:cs="Tahoma"/>
              </w:rPr>
            </w:pPr>
          </w:p>
        </w:tc>
        <w:tc>
          <w:tcPr>
            <w:tcW w:w="3923" w:type="dxa"/>
            <w:vAlign w:val="center"/>
          </w:tcPr>
          <w:p w:rsidR="006F0204" w:rsidRPr="00B428A9" w:rsidRDefault="006F0204" w:rsidP="00B428A9">
            <w:pPr>
              <w:pStyle w:val="ParaAttribute19"/>
              <w:spacing w:line="276" w:lineRule="auto"/>
              <w:rPr>
                <w:rFonts w:ascii="Tahoma" w:hAnsi="Tahoma" w:cs="Tahoma"/>
              </w:rPr>
            </w:pPr>
            <w:r w:rsidRPr="00B428A9">
              <w:rPr>
                <w:rFonts w:ascii="Tahoma" w:hAnsi="Tahoma" w:cs="Tahoma"/>
                <w:noProof/>
                <w:lang w:val="en-GB" w:eastAsia="zh-CN"/>
              </w:rPr>
              <w:drawing>
                <wp:inline distT="0" distB="0" distL="0" distR="0" wp14:anchorId="032112E1" wp14:editId="26DDEDA6">
                  <wp:extent cx="1676400" cy="741045"/>
                  <wp:effectExtent l="19050" t="0" r="0" b="0"/>
                  <wp:docPr id="14" name="그림 14"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5"/>
                          <pic:cNvPicPr>
                            <a:picLocks noChangeAspect="1" noChangeArrowheads="1"/>
                          </pic:cNvPicPr>
                        </pic:nvPicPr>
                        <pic:blipFill>
                          <a:blip r:embed="rId78" cstate="print"/>
                          <a:srcRect/>
                          <a:stretch>
                            <a:fillRect/>
                          </a:stretch>
                        </pic:blipFill>
                        <pic:spPr bwMode="auto">
                          <a:xfrm>
                            <a:off x="0" y="0"/>
                            <a:ext cx="1676400" cy="741045"/>
                          </a:xfrm>
                          <a:prstGeom prst="rect">
                            <a:avLst/>
                          </a:prstGeom>
                          <a:noFill/>
                          <a:ln w="9525">
                            <a:noFill/>
                            <a:miter lim="800000"/>
                            <a:headEnd/>
                            <a:tailEnd/>
                          </a:ln>
                        </pic:spPr>
                      </pic:pic>
                    </a:graphicData>
                  </a:graphic>
                </wp:inline>
              </w:drawing>
            </w:r>
          </w:p>
        </w:tc>
        <w:tc>
          <w:tcPr>
            <w:tcW w:w="2867" w:type="dxa"/>
            <w:vAlign w:val="center"/>
          </w:tcPr>
          <w:p w:rsidR="006F0204" w:rsidRPr="00B428A9" w:rsidRDefault="006F0204" w:rsidP="00B428A9">
            <w:pPr>
              <w:pStyle w:val="ParaAttribute21"/>
              <w:spacing w:line="276" w:lineRule="auto"/>
              <w:rPr>
                <w:rFonts w:ascii="Tahoma" w:eastAsia="Times New Roman" w:hAnsi="Tahoma" w:cs="Tahoma"/>
              </w:rPr>
            </w:pPr>
            <w:r w:rsidRPr="00B428A9">
              <w:rPr>
                <w:rFonts w:ascii="Tahoma" w:eastAsia="Times New Roman" w:hAnsi="Tahoma" w:cs="Tahoma"/>
                <w:noProof/>
                <w:lang w:val="en-GB" w:eastAsia="zh-CN"/>
              </w:rPr>
              <w:drawing>
                <wp:inline distT="0" distB="0" distL="0" distR="0" wp14:anchorId="2AF2BDB8" wp14:editId="3D65001B">
                  <wp:extent cx="854710" cy="777240"/>
                  <wp:effectExtent l="0" t="0" r="2540" b="3810"/>
                  <wp:docPr id="11" name="그림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5" cstate="print">
                            <a:clrChange>
                              <a:clrFrom>
                                <a:srgbClr val="FFFFFF"/>
                              </a:clrFrom>
                              <a:clrTo>
                                <a:srgbClr val="FFFFFF">
                                  <a:alpha val="0"/>
                                </a:srgbClr>
                              </a:clrTo>
                            </a:clrChange>
                          </a:blip>
                          <a:srcRect l="71747" t="44148" r="20008" b="34488"/>
                          <a:stretch>
                            <a:fillRect/>
                          </a:stretch>
                        </pic:blipFill>
                        <pic:spPr bwMode="auto">
                          <a:xfrm>
                            <a:off x="0" y="0"/>
                            <a:ext cx="854710" cy="777240"/>
                          </a:xfrm>
                          <a:prstGeom prst="rect">
                            <a:avLst/>
                          </a:prstGeom>
                          <a:noFill/>
                          <a:ln w="9525">
                            <a:noFill/>
                            <a:miter lim="800000"/>
                            <a:headEnd/>
                            <a:tailEnd/>
                          </a:ln>
                        </pic:spPr>
                      </pic:pic>
                    </a:graphicData>
                  </a:graphic>
                </wp:inline>
              </w:drawing>
            </w:r>
          </w:p>
        </w:tc>
      </w:tr>
      <w:tr w:rsidR="006F0204" w:rsidRPr="006F0204" w:rsidTr="00B428A9">
        <w:trPr>
          <w:trHeight w:val="1149"/>
        </w:trPr>
        <w:tc>
          <w:tcPr>
            <w:tcW w:w="2286" w:type="dxa"/>
            <w:vAlign w:val="center"/>
          </w:tcPr>
          <w:p w:rsidR="006F0204" w:rsidRPr="00B428A9" w:rsidRDefault="006F0204" w:rsidP="00B428A9">
            <w:pPr>
              <w:pStyle w:val="ParaAttribute14"/>
              <w:spacing w:line="276" w:lineRule="auto"/>
              <w:rPr>
                <w:rFonts w:ascii="Tahoma" w:eastAsia="Times New Roman" w:hAnsi="Tahoma" w:cs="Tahoma"/>
              </w:rPr>
            </w:pPr>
            <w:r w:rsidRPr="00B428A9">
              <w:rPr>
                <w:rStyle w:val="CharAttribute31"/>
                <w:rFonts w:ascii="Tahoma" w:hAnsi="Tahoma" w:cs="Tahoma"/>
                <w:sz w:val="20"/>
              </w:rPr>
              <w:t>Type V (Linear)</w:t>
            </w:r>
          </w:p>
        </w:tc>
        <w:tc>
          <w:tcPr>
            <w:tcW w:w="3923" w:type="dxa"/>
            <w:vAlign w:val="center"/>
          </w:tcPr>
          <w:p w:rsidR="006F0204" w:rsidRPr="00B428A9" w:rsidRDefault="006F0204" w:rsidP="00B428A9">
            <w:pPr>
              <w:pStyle w:val="ParaAttribute19"/>
              <w:spacing w:line="276" w:lineRule="auto"/>
              <w:rPr>
                <w:rFonts w:ascii="Tahoma" w:eastAsia="Times New Roman" w:hAnsi="Tahoma" w:cs="Tahoma"/>
              </w:rPr>
            </w:pPr>
            <w:r w:rsidRPr="00B428A9">
              <w:rPr>
                <w:rFonts w:ascii="Tahoma" w:hAnsi="Tahoma" w:cs="Tahoma"/>
                <w:noProof/>
                <w:lang w:val="en-GB" w:eastAsia="zh-CN"/>
              </w:rPr>
              <w:drawing>
                <wp:inline distT="0" distB="0" distL="0" distR="0" wp14:anchorId="66C1D17D" wp14:editId="348EA5C4">
                  <wp:extent cx="1960245" cy="741045"/>
                  <wp:effectExtent l="19050" t="0" r="1905" b="0"/>
                  <wp:docPr id="28" name="그림 2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5"/>
                          <pic:cNvPicPr>
                            <a:picLocks noChangeAspect="1" noChangeArrowheads="1"/>
                          </pic:cNvPicPr>
                        </pic:nvPicPr>
                        <pic:blipFill>
                          <a:blip r:embed="rId79" cstate="print"/>
                          <a:srcRect/>
                          <a:stretch>
                            <a:fillRect/>
                          </a:stretch>
                        </pic:blipFill>
                        <pic:spPr bwMode="auto">
                          <a:xfrm>
                            <a:off x="0" y="0"/>
                            <a:ext cx="1960245" cy="741045"/>
                          </a:xfrm>
                          <a:prstGeom prst="rect">
                            <a:avLst/>
                          </a:prstGeom>
                          <a:noFill/>
                          <a:ln w="9525">
                            <a:noFill/>
                            <a:miter lim="800000"/>
                            <a:headEnd/>
                            <a:tailEnd/>
                          </a:ln>
                        </pic:spPr>
                      </pic:pic>
                    </a:graphicData>
                  </a:graphic>
                </wp:inline>
              </w:drawing>
            </w:r>
          </w:p>
        </w:tc>
        <w:tc>
          <w:tcPr>
            <w:tcW w:w="2867" w:type="dxa"/>
            <w:vAlign w:val="center"/>
          </w:tcPr>
          <w:p w:rsidR="006F0204" w:rsidRPr="00B428A9" w:rsidRDefault="006F0204" w:rsidP="00B428A9">
            <w:pPr>
              <w:pStyle w:val="ParaAttribute21"/>
              <w:spacing w:line="276" w:lineRule="auto"/>
              <w:rPr>
                <w:rFonts w:ascii="Tahoma" w:eastAsia="Times New Roman" w:hAnsi="Tahoma" w:cs="Tahoma"/>
              </w:rPr>
            </w:pPr>
            <w:r w:rsidRPr="00B428A9">
              <w:rPr>
                <w:rFonts w:ascii="Tahoma" w:hAnsi="Tahoma" w:cs="Tahoma"/>
                <w:noProof/>
                <w:lang w:val="en-GB" w:eastAsia="zh-CN"/>
              </w:rPr>
              <w:drawing>
                <wp:inline distT="0" distB="0" distL="0" distR="0" wp14:anchorId="5F7A259F" wp14:editId="6C02214C">
                  <wp:extent cx="822960" cy="771525"/>
                  <wp:effectExtent l="0" t="0" r="0" b="9525"/>
                  <wp:docPr id="12" name="그림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5" cstate="print">
                            <a:clrChange>
                              <a:clrFrom>
                                <a:srgbClr val="FFFFFF"/>
                              </a:clrFrom>
                              <a:clrTo>
                                <a:srgbClr val="FFFFFF">
                                  <a:alpha val="0"/>
                                </a:srgbClr>
                              </a:clrTo>
                            </a:clrChange>
                          </a:blip>
                          <a:srcRect l="63391" t="72385" r="28628" b="6437"/>
                          <a:stretch>
                            <a:fillRect/>
                          </a:stretch>
                        </pic:blipFill>
                        <pic:spPr bwMode="auto">
                          <a:xfrm>
                            <a:off x="0" y="0"/>
                            <a:ext cx="822960" cy="771525"/>
                          </a:xfrm>
                          <a:prstGeom prst="rect">
                            <a:avLst/>
                          </a:prstGeom>
                          <a:noFill/>
                          <a:ln w="9525">
                            <a:noFill/>
                            <a:miter lim="800000"/>
                            <a:headEnd/>
                            <a:tailEnd/>
                          </a:ln>
                        </pic:spPr>
                      </pic:pic>
                    </a:graphicData>
                  </a:graphic>
                </wp:inline>
              </w:drawing>
            </w:r>
          </w:p>
        </w:tc>
      </w:tr>
      <w:tr w:rsidR="006F0204" w:rsidRPr="006F0204" w:rsidTr="00B428A9">
        <w:trPr>
          <w:cnfStyle w:val="000000100000" w:firstRow="0" w:lastRow="0" w:firstColumn="0" w:lastColumn="0" w:oddVBand="0" w:evenVBand="0" w:oddHBand="1" w:evenHBand="0" w:firstRowFirstColumn="0" w:firstRowLastColumn="0" w:lastRowFirstColumn="0" w:lastRowLastColumn="0"/>
          <w:trHeight w:val="1146"/>
        </w:trPr>
        <w:tc>
          <w:tcPr>
            <w:tcW w:w="2286" w:type="dxa"/>
            <w:vAlign w:val="center"/>
          </w:tcPr>
          <w:p w:rsidR="006F0204" w:rsidRPr="00B428A9" w:rsidRDefault="006F0204" w:rsidP="00B428A9">
            <w:pPr>
              <w:pStyle w:val="ParaAttribute14"/>
              <w:spacing w:line="276" w:lineRule="auto"/>
              <w:rPr>
                <w:rFonts w:ascii="Tahoma" w:eastAsia="Times New Roman" w:hAnsi="Tahoma" w:cs="Tahoma"/>
              </w:rPr>
            </w:pPr>
            <w:r w:rsidRPr="00B428A9">
              <w:rPr>
                <w:rStyle w:val="CharAttribute31"/>
                <w:rFonts w:ascii="Tahoma" w:hAnsi="Tahoma" w:cs="Tahoma"/>
                <w:sz w:val="20"/>
              </w:rPr>
              <w:t>Type VI (Gaussian)</w:t>
            </w:r>
          </w:p>
        </w:tc>
        <w:tc>
          <w:tcPr>
            <w:tcW w:w="3923" w:type="dxa"/>
            <w:vAlign w:val="center"/>
          </w:tcPr>
          <w:p w:rsidR="006F0204" w:rsidRPr="00B428A9" w:rsidRDefault="006F0204" w:rsidP="00B428A9">
            <w:pPr>
              <w:pStyle w:val="ParaAttribute19"/>
              <w:spacing w:line="276" w:lineRule="auto"/>
              <w:rPr>
                <w:rFonts w:ascii="Tahoma" w:eastAsia="Times New Roman" w:hAnsi="Tahoma" w:cs="Tahoma"/>
              </w:rPr>
            </w:pPr>
            <w:r w:rsidRPr="00B428A9">
              <w:rPr>
                <w:rFonts w:ascii="Tahoma" w:hAnsi="Tahoma" w:cs="Tahoma"/>
                <w:noProof/>
                <w:lang w:val="en-GB" w:eastAsia="zh-CN"/>
              </w:rPr>
              <w:drawing>
                <wp:inline distT="0" distB="0" distL="0" distR="0" wp14:anchorId="28C446F7" wp14:editId="0CE32A01">
                  <wp:extent cx="1724660" cy="637540"/>
                  <wp:effectExtent l="19050" t="0" r="8890" b="0"/>
                  <wp:docPr id="29" name="그림 29"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5"/>
                          <pic:cNvPicPr>
                            <a:picLocks noChangeAspect="1" noChangeArrowheads="1"/>
                          </pic:cNvPicPr>
                        </pic:nvPicPr>
                        <pic:blipFill>
                          <a:blip r:embed="rId80" cstate="print"/>
                          <a:srcRect/>
                          <a:stretch>
                            <a:fillRect/>
                          </a:stretch>
                        </pic:blipFill>
                        <pic:spPr bwMode="auto">
                          <a:xfrm>
                            <a:off x="0" y="0"/>
                            <a:ext cx="1724660" cy="637540"/>
                          </a:xfrm>
                          <a:prstGeom prst="rect">
                            <a:avLst/>
                          </a:prstGeom>
                          <a:noFill/>
                          <a:ln w="9525">
                            <a:noFill/>
                            <a:miter lim="800000"/>
                            <a:headEnd/>
                            <a:tailEnd/>
                          </a:ln>
                        </pic:spPr>
                      </pic:pic>
                    </a:graphicData>
                  </a:graphic>
                </wp:inline>
              </w:drawing>
            </w:r>
          </w:p>
        </w:tc>
        <w:tc>
          <w:tcPr>
            <w:tcW w:w="2867" w:type="dxa"/>
            <w:vAlign w:val="center"/>
          </w:tcPr>
          <w:p w:rsidR="006F0204" w:rsidRPr="00B428A9" w:rsidRDefault="006F0204" w:rsidP="00B428A9">
            <w:pPr>
              <w:pStyle w:val="ParaAttribute21"/>
              <w:spacing w:line="276" w:lineRule="auto"/>
              <w:rPr>
                <w:rFonts w:ascii="Tahoma" w:eastAsia="Times New Roman" w:hAnsi="Tahoma" w:cs="Tahoma"/>
              </w:rPr>
            </w:pPr>
            <w:r w:rsidRPr="00B428A9">
              <w:rPr>
                <w:rFonts w:ascii="Tahoma" w:hAnsi="Tahoma" w:cs="Tahoma"/>
                <w:noProof/>
                <w:lang w:val="en-GB" w:eastAsia="zh-CN"/>
              </w:rPr>
              <w:drawing>
                <wp:inline distT="0" distB="0" distL="0" distR="0" wp14:anchorId="01CF2BA7" wp14:editId="03CA5D7E">
                  <wp:extent cx="859734" cy="787585"/>
                  <wp:effectExtent l="0" t="0" r="0" b="0"/>
                  <wp:docPr id="30" name="그림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5" cstate="print">
                            <a:clrChange>
                              <a:clrFrom>
                                <a:srgbClr val="FFFFFF"/>
                              </a:clrFrom>
                              <a:clrTo>
                                <a:srgbClr val="FFFFFF">
                                  <a:alpha val="0"/>
                                </a:srgbClr>
                              </a:clrTo>
                            </a:clrChange>
                          </a:blip>
                          <a:srcRect l="71720" t="72014" r="20008" b="6437"/>
                          <a:stretch>
                            <a:fillRect/>
                          </a:stretch>
                        </pic:blipFill>
                        <pic:spPr bwMode="auto">
                          <a:xfrm>
                            <a:off x="0" y="0"/>
                            <a:ext cx="859734" cy="787585"/>
                          </a:xfrm>
                          <a:prstGeom prst="rect">
                            <a:avLst/>
                          </a:prstGeom>
                          <a:noFill/>
                          <a:ln w="9525">
                            <a:noFill/>
                            <a:miter lim="800000"/>
                            <a:headEnd/>
                            <a:tailEnd/>
                          </a:ln>
                        </pic:spPr>
                      </pic:pic>
                    </a:graphicData>
                  </a:graphic>
                </wp:inline>
              </w:drawing>
            </w:r>
          </w:p>
        </w:tc>
      </w:tr>
    </w:tbl>
    <w:p w:rsidR="00B428A9" w:rsidRPr="00B428A9" w:rsidRDefault="00B428A9" w:rsidP="00B428A9">
      <w:pPr>
        <w:pStyle w:val="ParaAttribute16"/>
        <w:spacing w:line="276" w:lineRule="auto"/>
        <w:rPr>
          <w:rFonts w:ascii="Tahoma" w:eastAsia="Malgun Gothic" w:hAnsi="Tahoma" w:cs="Tahoma"/>
          <w:sz w:val="18"/>
          <w:szCs w:val="18"/>
        </w:rPr>
      </w:pPr>
      <w:r w:rsidRPr="00B428A9">
        <w:rPr>
          <w:rStyle w:val="CharAttribute12"/>
          <w:rFonts w:ascii="Tahoma" w:hAnsi="Tahoma" w:cs="Tahoma"/>
          <w:sz w:val="18"/>
          <w:szCs w:val="18"/>
        </w:rPr>
        <w:t>Table</w:t>
      </w:r>
      <w:r w:rsidRPr="00B428A9">
        <w:rPr>
          <w:rStyle w:val="CharAttribute54"/>
          <w:rFonts w:ascii="Tahoma" w:hAnsi="Tahoma" w:cs="Tahoma"/>
          <w:sz w:val="18"/>
          <w:szCs w:val="18"/>
        </w:rPr>
        <w:t xml:space="preserve"> 5</w:t>
      </w:r>
      <w:r w:rsidR="00EF36B0">
        <w:rPr>
          <w:rStyle w:val="CharAttribute54"/>
          <w:rFonts w:ascii="Tahoma" w:hAnsi="Tahoma" w:cs="Tahoma"/>
          <w:sz w:val="18"/>
          <w:szCs w:val="18"/>
        </w:rPr>
        <w:t xml:space="preserve"> :</w:t>
      </w:r>
      <w:r w:rsidRPr="00B428A9">
        <w:rPr>
          <w:rStyle w:val="CharAttribute54"/>
          <w:rFonts w:ascii="Tahoma" w:hAnsi="Tahoma" w:cs="Tahoma"/>
          <w:sz w:val="18"/>
          <w:szCs w:val="18"/>
        </w:rPr>
        <w:t xml:space="preserve"> Six </w:t>
      </w:r>
      <w:r w:rsidRPr="00B428A9">
        <w:rPr>
          <w:rStyle w:val="CharAttribute12"/>
          <w:rFonts w:ascii="Tahoma" w:hAnsi="Tahoma" w:cs="Tahoma"/>
          <w:sz w:val="18"/>
          <w:szCs w:val="18"/>
        </w:rPr>
        <w:t>ty</w:t>
      </w:r>
      <w:r w:rsidRPr="00B428A9">
        <w:rPr>
          <w:rStyle w:val="CharAttribute54"/>
          <w:rFonts w:ascii="Tahoma" w:hAnsi="Tahoma" w:cs="Tahoma"/>
          <w:sz w:val="18"/>
          <w:szCs w:val="18"/>
        </w:rPr>
        <w:t xml:space="preserve">pes of </w:t>
      </w:r>
      <w:r w:rsidRPr="00B428A9">
        <w:rPr>
          <w:rStyle w:val="CharAttribute12"/>
          <w:rFonts w:ascii="Tahoma" w:hAnsi="Tahoma" w:cs="Tahoma"/>
          <w:sz w:val="18"/>
          <w:szCs w:val="18"/>
        </w:rPr>
        <w:t>p</w:t>
      </w:r>
      <w:r w:rsidRPr="00B428A9">
        <w:rPr>
          <w:rStyle w:val="CharAttribute54"/>
          <w:rFonts w:ascii="Tahoma" w:hAnsi="Tahoma" w:cs="Tahoma"/>
          <w:sz w:val="18"/>
          <w:szCs w:val="18"/>
        </w:rPr>
        <w:t xml:space="preserve">reference </w:t>
      </w:r>
      <w:r w:rsidRPr="00B428A9">
        <w:rPr>
          <w:rStyle w:val="CharAttribute12"/>
          <w:rFonts w:ascii="Tahoma" w:hAnsi="Tahoma" w:cs="Tahoma"/>
          <w:sz w:val="18"/>
          <w:szCs w:val="18"/>
        </w:rPr>
        <w:t>f</w:t>
      </w:r>
      <w:r w:rsidRPr="00B428A9">
        <w:rPr>
          <w:rStyle w:val="CharAttribute54"/>
          <w:rFonts w:ascii="Tahoma" w:hAnsi="Tahoma" w:cs="Tahoma"/>
          <w:sz w:val="18"/>
          <w:szCs w:val="18"/>
        </w:rPr>
        <w:t>unctions</w:t>
      </w:r>
      <w:r w:rsidRPr="00B428A9">
        <w:rPr>
          <w:rStyle w:val="CharAttribute12"/>
          <w:rFonts w:ascii="Tahoma" w:hAnsi="Tahoma" w:cs="Tahoma"/>
          <w:sz w:val="18"/>
          <w:szCs w:val="18"/>
        </w:rPr>
        <w:t xml:space="preserve"> for the PROMETHEE method</w:t>
      </w:r>
    </w:p>
    <w:p w:rsidR="006F0204" w:rsidRPr="006F0204" w:rsidRDefault="006F0204" w:rsidP="006F0204">
      <w:pPr>
        <w:rPr>
          <w:rFonts w:eastAsia="한양신명조" w:cs="Tahoma"/>
        </w:rPr>
      </w:pPr>
    </w:p>
    <w:p w:rsidR="006F0204" w:rsidRDefault="006F0204" w:rsidP="006F0204">
      <w:pPr>
        <w:pStyle w:val="ParaAttribute15"/>
        <w:spacing w:line="276" w:lineRule="auto"/>
        <w:jc w:val="center"/>
        <w:rPr>
          <w:rFonts w:ascii="Tahoma" w:hAnsi="Tahoma" w:cs="Tahoma"/>
          <w:sz w:val="22"/>
          <w:szCs w:val="22"/>
        </w:rPr>
      </w:pPr>
      <w:r w:rsidRPr="006F0204">
        <w:rPr>
          <w:rFonts w:ascii="Tahoma" w:hAnsi="Tahoma" w:cs="Tahoma"/>
          <w:noProof/>
          <w:sz w:val="22"/>
          <w:szCs w:val="22"/>
          <w:lang w:val="en-GB" w:eastAsia="zh-CN"/>
        </w:rPr>
        <w:lastRenderedPageBreak/>
        <w:drawing>
          <wp:inline distT="0" distB="0" distL="0" distR="0" wp14:anchorId="05716A9E" wp14:editId="6B13F093">
            <wp:extent cx="3070860" cy="3545205"/>
            <wp:effectExtent l="19050" t="0" r="0" b="0"/>
            <wp:docPr id="31" name="Picture 30" descr="/var/mobile/Applications/C6A87D77-7C24-452F-9382-8899C2BF93F3/Library/tmp/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var/mobile/Applications/C6A87D77-7C24-452F-9382-8899C2BF93F3/Library/tmp/image30.png"/>
                    <pic:cNvPicPr>
                      <a:picLocks noChangeAspect="1" noChangeArrowheads="1"/>
                    </pic:cNvPicPr>
                  </pic:nvPicPr>
                  <pic:blipFill>
                    <a:blip r:embed="rId81" cstate="print"/>
                    <a:stretch>
                      <a:fillRect/>
                    </a:stretch>
                  </pic:blipFill>
                  <pic:spPr>
                    <a:xfrm>
                      <a:off x="0" y="0"/>
                      <a:ext cx="3070860" cy="3545205"/>
                    </a:xfrm>
                    <a:prstGeom prst="rect">
                      <a:avLst/>
                    </a:prstGeom>
                    <a:noFill/>
                    <a:ln w="3175" cap="flat" cmpd="sng">
                      <a:noFill/>
                      <a:prstDash/>
                    </a:ln>
                  </pic:spPr>
                </pic:pic>
              </a:graphicData>
            </a:graphic>
          </wp:inline>
        </w:drawing>
      </w:r>
    </w:p>
    <w:p w:rsidR="006F0204" w:rsidRDefault="00B428A9" w:rsidP="00BD08B9">
      <w:pPr>
        <w:pStyle w:val="ParaAttribute15"/>
        <w:spacing w:line="276" w:lineRule="auto"/>
        <w:jc w:val="center"/>
        <w:rPr>
          <w:rFonts w:ascii="Tahoma" w:hAnsi="Tahoma" w:cs="Tahoma"/>
          <w:sz w:val="22"/>
          <w:szCs w:val="22"/>
        </w:rPr>
      </w:pPr>
      <w:r w:rsidRPr="006F0204">
        <w:rPr>
          <w:noProof/>
          <w:lang w:val="en-GB" w:eastAsia="zh-CN"/>
        </w:rPr>
        <mc:AlternateContent>
          <mc:Choice Requires="wps">
            <w:drawing>
              <wp:inline distT="0" distB="0" distL="0" distR="0" wp14:anchorId="2359958F" wp14:editId="3ECB5B9A">
                <wp:extent cx="2934031" cy="206734"/>
                <wp:effectExtent l="0" t="0" r="0" b="3175"/>
                <wp:docPr id="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031" cy="2067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4BCF" w:rsidRPr="00B428A9" w:rsidRDefault="002B4BCF" w:rsidP="00B428A9">
                            <w:pPr>
                              <w:rPr>
                                <w:rStyle w:val="CharAttribute3"/>
                                <w:rFonts w:ascii="Calibri" w:hAnsi="Calibri" w:cs="Tahoma"/>
                                <w:sz w:val="18"/>
                                <w:szCs w:val="18"/>
                                <w:shd w:val="pct15" w:color="auto" w:fill="FFFFFF"/>
                              </w:rPr>
                            </w:pPr>
                            <w:r>
                              <w:rPr>
                                <w:rFonts w:ascii="Calibri" w:hAnsi="Calibri"/>
                                <w:sz w:val="18"/>
                                <w:szCs w:val="18"/>
                              </w:rPr>
                              <w:t>Image</w:t>
                            </w:r>
                            <w:r w:rsidRPr="001D0E34">
                              <w:rPr>
                                <w:rFonts w:ascii="Calibri" w:hAnsi="Calibri"/>
                                <w:sz w:val="18"/>
                                <w:szCs w:val="18"/>
                              </w:rPr>
                              <w:t xml:space="preserve"> </w:t>
                            </w:r>
                            <w:r>
                              <w:rPr>
                                <w:rFonts w:ascii="Calibri" w:hAnsi="Calibri"/>
                                <w:sz w:val="18"/>
                                <w:szCs w:val="18"/>
                              </w:rPr>
                              <w:t>4</w:t>
                            </w:r>
                            <w:r w:rsidRPr="001D0E34">
                              <w:rPr>
                                <w:rFonts w:ascii="Calibri" w:hAnsi="Calibri"/>
                                <w:sz w:val="18"/>
                                <w:szCs w:val="18"/>
                              </w:rPr>
                              <w:t xml:space="preserve"> : </w:t>
                            </w:r>
                            <w:r w:rsidRPr="00B428A9">
                              <w:rPr>
                                <w:rFonts w:cs="Tahoma"/>
                                <w:sz w:val="18"/>
                                <w:szCs w:val="18"/>
                              </w:rPr>
                              <w:t xml:space="preserve">Concept diagram of the </w:t>
                            </w:r>
                            <w:r>
                              <w:rPr>
                                <w:rStyle w:val="CharAttribute31"/>
                                <w:rFonts w:ascii="Tahoma" w:eastAsiaTheme="minorEastAsia" w:hAnsi="Tahoma" w:cs="Tahoma"/>
                                <w:sz w:val="18"/>
                                <w:szCs w:val="18"/>
                              </w:rPr>
                              <w:t>PROMETHEE</w:t>
                            </w:r>
                            <w:r w:rsidRPr="00B428A9">
                              <w:rPr>
                                <w:rStyle w:val="CharAttribute31"/>
                                <w:rFonts w:ascii="Tahoma" w:hAnsi="Tahoma" w:cs="Tahoma"/>
                                <w:sz w:val="18"/>
                                <w:szCs w:val="18"/>
                              </w:rPr>
                              <w:t xml:space="preserve"> </w:t>
                            </w:r>
                            <w:r w:rsidRPr="00B428A9">
                              <w:rPr>
                                <w:rStyle w:val="CharAttribute31"/>
                                <w:rFonts w:ascii="Tahoma" w:eastAsiaTheme="minorEastAsia" w:hAnsi="Tahoma" w:cs="Tahoma"/>
                                <w:sz w:val="18"/>
                                <w:szCs w:val="18"/>
                              </w:rPr>
                              <w:t>p</w:t>
                            </w:r>
                            <w:r w:rsidRPr="00B428A9">
                              <w:rPr>
                                <w:rStyle w:val="CharAttribute31"/>
                                <w:rFonts w:ascii="Tahoma" w:hAnsi="Tahoma" w:cs="Tahoma"/>
                                <w:sz w:val="18"/>
                                <w:szCs w:val="18"/>
                              </w:rPr>
                              <w:t>rocedure</w:t>
                            </w:r>
                          </w:p>
                          <w:p w:rsidR="002B4BCF" w:rsidRDefault="002B4BCF" w:rsidP="00B428A9">
                            <w:pPr>
                              <w:rPr>
                                <w:rStyle w:val="CharAttribute3"/>
                                <w:rFonts w:ascii="Calibri" w:hAnsi="Calibri" w:cs="Tahoma"/>
                                <w:sz w:val="18"/>
                                <w:szCs w:val="18"/>
                              </w:rPr>
                            </w:pPr>
                          </w:p>
                          <w:p w:rsidR="002B4BCF" w:rsidRPr="001D0E34" w:rsidRDefault="002B4BCF" w:rsidP="00B428A9">
                            <w:pPr>
                              <w:rPr>
                                <w:lang w:val="en-GB"/>
                              </w:rPr>
                            </w:pPr>
                            <w:r w:rsidRPr="00B92917">
                              <w:rPr>
                                <w:rFonts w:eastAsia="Batang" w:cs="Tahoma"/>
                                <w:color w:val="000000"/>
                                <w14:shadow w14:blurRad="50800" w14:dist="38100" w14:dir="2700000" w14:sx="100000" w14:sy="100000" w14:kx="0" w14:ky="0" w14:algn="tl">
                                  <w14:srgbClr w14:val="000000">
                                    <w14:alpha w14:val="60000"/>
                                  </w14:srgbClr>
                                </w14:shadow>
                              </w:rPr>
                              <w:t>Comparisons of damages with implementation in small streams</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2359958F" id="_x0000_s1034" type="#_x0000_t202" style="width:231.05pt;height:1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mmbfgIAAAgFAAAOAAAAZHJzL2Uyb0RvYy54bWysVNtu3CAQfa/Uf0C8b3xZZ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n&#10;BUaKdMDRPR88utIDyuahPr1xFbjdGXD0A6wDzzFXZ241/eKQ0tctUVt+aa3uW04YxJeFk8mzoyOO&#10;CyCb/r1mcA/ZeR2BhsZ2oXhQDgTowNPDkZsQC4XFvJwX6TzDiMJeni7OIN5wBamm08Y6/5brDgWj&#10;xha4j+hkf+v86Dq5hMucloKthZRxYreba2nRnoBO1vE7oL9wkyo4Kx2OjYjjCgQJd4S9EG7k/bHM&#10;8iK9ysvZerE8mxXr4nRWnqXLWZqVV+UiLcriZv09BJgVVSsY4+pWKD5pMCv+juNDN4zqiSpEfY3L&#10;0/x0pOiPSabx+12SnfDQklJ0NV4enUgViH2jGKRNKk+EHO3kZfiREKjB9I9ViTIIzI8a8MNmiIpb&#10;htuDRDaaPYAurAbagHx4TsBotf2GUQ+tWWP3dUcsx0i+U6Ct0MeTYSdjMxlEUThaY4/RaF77sd93&#10;xoptC8ijepW+BP01IkrjKYqDaqHdYg6HpyH08/N59Hp6wFY/AAAA//8DAFBLAwQUAAYACAAAACEA&#10;hb6c9dsAAAAEAQAADwAAAGRycy9kb3ducmV2LnhtbEyPwU7DMBBE70j9B2srcUHUaYoiFOJU0NIb&#10;HFqqnrfxkkTE68h2mvTvMVzgstJoRjNvi/VkOnEh51vLCpaLBARxZXXLtYLjx+7+EYQPyBo7y6Tg&#10;Sh7W5eymwFzbkfd0OYRaxBL2OSpoQuhzKX3VkEG/sD1x9D6tMxiidLXUDsdYbjqZJkkmDbYcFxrs&#10;adNQ9XUYjIJs64Zxz5u77fH1Dd/7Oj29XE9K3c6n5ycQgabwF4Yf/IgOZWQ624G1F52C+Ej4vdF7&#10;yNIliLOCVZqBLAv5H778BgAA//8DAFBLAQItABQABgAIAAAAIQC2gziS/gAAAOEBAAATAAAAAAAA&#10;AAAAAAAAAAAAAABbQ29udGVudF9UeXBlc10ueG1sUEsBAi0AFAAGAAgAAAAhADj9If/WAAAAlAEA&#10;AAsAAAAAAAAAAAAAAAAALwEAAF9yZWxzLy5yZWxzUEsBAi0AFAAGAAgAAAAhAPDuaZt+AgAACAUA&#10;AA4AAAAAAAAAAAAAAAAALgIAAGRycy9lMm9Eb2MueG1sUEsBAi0AFAAGAAgAAAAhAIW+nPXbAAAA&#10;BAEAAA8AAAAAAAAAAAAAAAAA2AQAAGRycy9kb3ducmV2LnhtbFBLBQYAAAAABAAEAPMAAADgBQAA&#10;AAA=&#10;" stroked="f">
                <v:textbox inset="0,0,0,0">
                  <w:txbxContent>
                    <w:p w:rsidR="002B4BCF" w:rsidRPr="00B428A9" w:rsidRDefault="002B4BCF" w:rsidP="00B428A9">
                      <w:pPr>
                        <w:rPr>
                          <w:rStyle w:val="CharAttribute3"/>
                          <w:rFonts w:ascii="Calibri" w:hAnsi="Calibri" w:cs="Tahoma"/>
                          <w:sz w:val="18"/>
                          <w:szCs w:val="18"/>
                          <w:shd w:val="pct15" w:color="auto" w:fill="FFFFFF"/>
                        </w:rPr>
                      </w:pPr>
                      <w:r>
                        <w:rPr>
                          <w:rFonts w:ascii="Calibri" w:hAnsi="Calibri"/>
                          <w:sz w:val="18"/>
                          <w:szCs w:val="18"/>
                        </w:rPr>
                        <w:t>Image</w:t>
                      </w:r>
                      <w:r w:rsidRPr="001D0E34">
                        <w:rPr>
                          <w:rFonts w:ascii="Calibri" w:hAnsi="Calibri"/>
                          <w:sz w:val="18"/>
                          <w:szCs w:val="18"/>
                        </w:rPr>
                        <w:t xml:space="preserve"> </w:t>
                      </w:r>
                      <w:r>
                        <w:rPr>
                          <w:rFonts w:ascii="Calibri" w:hAnsi="Calibri"/>
                          <w:sz w:val="18"/>
                          <w:szCs w:val="18"/>
                        </w:rPr>
                        <w:t>4</w:t>
                      </w:r>
                      <w:r w:rsidRPr="001D0E34">
                        <w:rPr>
                          <w:rFonts w:ascii="Calibri" w:hAnsi="Calibri"/>
                          <w:sz w:val="18"/>
                          <w:szCs w:val="18"/>
                        </w:rPr>
                        <w:t xml:space="preserve"> : </w:t>
                      </w:r>
                      <w:r w:rsidRPr="00B428A9">
                        <w:rPr>
                          <w:rFonts w:cs="Tahoma"/>
                          <w:sz w:val="18"/>
                          <w:szCs w:val="18"/>
                        </w:rPr>
                        <w:t xml:space="preserve">Concept diagram of the </w:t>
                      </w:r>
                      <w:r>
                        <w:rPr>
                          <w:rStyle w:val="CharAttribute31"/>
                          <w:rFonts w:ascii="Tahoma" w:eastAsiaTheme="minorEastAsia" w:hAnsi="Tahoma" w:cs="Tahoma"/>
                          <w:sz w:val="18"/>
                          <w:szCs w:val="18"/>
                        </w:rPr>
                        <w:t>PROMETHEE</w:t>
                      </w:r>
                      <w:r w:rsidRPr="00B428A9">
                        <w:rPr>
                          <w:rStyle w:val="CharAttribute31"/>
                          <w:rFonts w:ascii="Tahoma" w:hAnsi="Tahoma" w:cs="Tahoma"/>
                          <w:sz w:val="18"/>
                          <w:szCs w:val="18"/>
                        </w:rPr>
                        <w:t xml:space="preserve"> </w:t>
                      </w:r>
                      <w:r w:rsidRPr="00B428A9">
                        <w:rPr>
                          <w:rStyle w:val="CharAttribute31"/>
                          <w:rFonts w:ascii="Tahoma" w:eastAsiaTheme="minorEastAsia" w:hAnsi="Tahoma" w:cs="Tahoma"/>
                          <w:sz w:val="18"/>
                          <w:szCs w:val="18"/>
                        </w:rPr>
                        <w:t>p</w:t>
                      </w:r>
                      <w:r w:rsidRPr="00B428A9">
                        <w:rPr>
                          <w:rStyle w:val="CharAttribute31"/>
                          <w:rFonts w:ascii="Tahoma" w:hAnsi="Tahoma" w:cs="Tahoma"/>
                          <w:sz w:val="18"/>
                          <w:szCs w:val="18"/>
                        </w:rPr>
                        <w:t>rocedure</w:t>
                      </w:r>
                    </w:p>
                    <w:p w:rsidR="002B4BCF" w:rsidRDefault="002B4BCF" w:rsidP="00B428A9">
                      <w:pPr>
                        <w:rPr>
                          <w:rStyle w:val="CharAttribute3"/>
                          <w:rFonts w:ascii="Calibri" w:hAnsi="Calibri" w:cs="Tahoma"/>
                          <w:sz w:val="18"/>
                          <w:szCs w:val="18"/>
                        </w:rPr>
                      </w:pPr>
                    </w:p>
                    <w:p w:rsidR="002B4BCF" w:rsidRPr="001D0E34" w:rsidRDefault="002B4BCF" w:rsidP="00B428A9">
                      <w:pPr>
                        <w:rPr>
                          <w:lang w:val="en-GB"/>
                        </w:rPr>
                      </w:pPr>
                      <w:r w:rsidRPr="00B92917">
                        <w:rPr>
                          <w:rFonts w:eastAsia="바탕" w:cs="Tahoma"/>
                          <w:color w:val="000000"/>
                          <w14:shadow w14:blurRad="50800" w14:dist="38100" w14:dir="2700000" w14:sx="100000" w14:sy="100000" w14:kx="0" w14:ky="0" w14:algn="tl">
                            <w14:srgbClr w14:val="000000">
                              <w14:alpha w14:val="60000"/>
                            </w14:srgbClr>
                          </w14:shadow>
                        </w:rPr>
                        <w:t>Comparisons of damages with implementation in small streams</w:t>
                      </w:r>
                    </w:p>
                  </w:txbxContent>
                </v:textbox>
                <w10:anchorlock/>
              </v:shape>
            </w:pict>
          </mc:Fallback>
        </mc:AlternateContent>
      </w:r>
    </w:p>
    <w:p w:rsidR="00BD08B9" w:rsidRPr="00BD08B9" w:rsidRDefault="00BD08B9" w:rsidP="00BD08B9">
      <w:pPr>
        <w:pStyle w:val="ParaAttribute15"/>
        <w:spacing w:line="276" w:lineRule="auto"/>
        <w:jc w:val="center"/>
        <w:rPr>
          <w:rFonts w:ascii="Tahoma" w:hAnsi="Tahoma" w:cs="Tahoma"/>
          <w:sz w:val="22"/>
          <w:szCs w:val="22"/>
        </w:rPr>
      </w:pPr>
    </w:p>
    <w:p w:rsidR="006F0204" w:rsidRPr="006F0204" w:rsidRDefault="006F0204" w:rsidP="006F0204">
      <w:pPr>
        <w:pStyle w:val="ParaAttribute8"/>
        <w:spacing w:line="276" w:lineRule="auto"/>
        <w:rPr>
          <w:rFonts w:ascii="Tahoma" w:eastAsia="Malgun Gothic" w:hAnsi="Tahoma" w:cs="Tahoma"/>
          <w:sz w:val="22"/>
          <w:szCs w:val="22"/>
        </w:rPr>
      </w:pPr>
      <w:r w:rsidRPr="006F0204">
        <w:rPr>
          <w:rFonts w:ascii="Tahoma" w:eastAsia="Times-Roman" w:hAnsi="Tahoma" w:cs="Tahoma"/>
          <w:sz w:val="22"/>
          <w:szCs w:val="22"/>
        </w:rPr>
        <w:t>For pairwise comparison of more than two criteria with given weight, preference indices are as follows:</w:t>
      </w:r>
    </w:p>
    <w:p w:rsidR="006F0204" w:rsidRPr="006F0204" w:rsidRDefault="006F0204" w:rsidP="006F0204">
      <w:pPr>
        <w:spacing w:after="240"/>
        <w:rPr>
          <w:rFonts w:eastAsia="Times-Roman" w:cs="Tahoma"/>
        </w:rPr>
      </w:pPr>
      <w:r w:rsidRPr="006F0204">
        <w:rPr>
          <w:rFonts w:eastAsia="□□ □□" w:cs="Tahoma"/>
        </w:rPr>
        <w:tab/>
      </w:r>
      <w:r w:rsidRPr="006F0204">
        <w:rPr>
          <w:rFonts w:eastAsia="□□ □□" w:cs="Tahoma"/>
          <w:position w:val="-18"/>
        </w:rPr>
        <w:object w:dxaOrig="2280" w:dyaOrig="480">
          <v:shape id="_x0000_i1053" type="#_x0000_t75" style="width:113.3pt;height:25.05pt" o:ole="">
            <v:imagedata r:id="rId82" o:title=""/>
          </v:shape>
          <o:OLEObject Type="Embed" ProgID="Equation.3" ShapeID="_x0000_i1053" DrawAspect="Content" ObjectID="_1456585645" r:id="rId83"/>
        </w:object>
      </w:r>
      <w:r w:rsidRPr="006F0204">
        <w:rPr>
          <w:rFonts w:eastAsia="Times-Roman" w:cs="Tahoma"/>
        </w:rPr>
        <w:t xml:space="preserve"> </w:t>
      </w:r>
      <w:r w:rsidRPr="006F0204">
        <w:rPr>
          <w:rFonts w:eastAsia="Times-Roman" w:cs="Tahoma"/>
        </w:rPr>
        <w:tab/>
      </w:r>
      <w:r w:rsidRPr="006F0204">
        <w:rPr>
          <w:rFonts w:eastAsia="Times-Roman" w:cs="Tahoma"/>
        </w:rPr>
        <w:tab/>
      </w:r>
      <w:r w:rsidRPr="006F0204">
        <w:rPr>
          <w:rFonts w:eastAsia="Times-Roman" w:cs="Tahoma"/>
        </w:rPr>
        <w:tab/>
      </w:r>
      <w:r w:rsidRPr="006F0204">
        <w:rPr>
          <w:rFonts w:eastAsia="Times-Roman" w:cs="Tahoma"/>
        </w:rPr>
        <w:tab/>
      </w:r>
      <w:r w:rsidRPr="006F0204">
        <w:rPr>
          <w:rFonts w:eastAsia="Times-Roman" w:cs="Tahoma"/>
        </w:rPr>
        <w:tab/>
      </w:r>
      <w:r w:rsidRPr="006F0204">
        <w:rPr>
          <w:rFonts w:eastAsia="Times-Roman" w:cs="Tahoma"/>
        </w:rPr>
        <w:tab/>
      </w:r>
      <w:r w:rsidRPr="006F0204">
        <w:rPr>
          <w:rFonts w:eastAsia="Times-Roman" w:cs="Tahoma"/>
        </w:rPr>
        <w:tab/>
        <w:t>(2)</w:t>
      </w:r>
    </w:p>
    <w:p w:rsidR="006F0204" w:rsidRPr="006F0204" w:rsidRDefault="006F0204" w:rsidP="006F0204">
      <w:pPr>
        <w:spacing w:after="240"/>
        <w:rPr>
          <w:rFonts w:eastAsia="□□ □□" w:cs="Tahoma"/>
        </w:rPr>
      </w:pPr>
      <w:r w:rsidRPr="006F0204">
        <w:rPr>
          <w:rFonts w:eastAsia="Times-Roman" w:cs="Tahoma"/>
        </w:rPr>
        <w:tab/>
      </w:r>
      <w:r w:rsidRPr="006F0204">
        <w:rPr>
          <w:rFonts w:eastAsia="□□ □□" w:cs="Tahoma"/>
          <w:position w:val="-18"/>
        </w:rPr>
        <w:object w:dxaOrig="2280" w:dyaOrig="480">
          <v:shape id="_x0000_i1054" type="#_x0000_t75" style="width:113.3pt;height:25.05pt" o:ole="">
            <v:imagedata r:id="rId84" o:title=""/>
          </v:shape>
          <o:OLEObject Type="Embed" ProgID="Equation.3" ShapeID="_x0000_i1054" DrawAspect="Content" ObjectID="_1456585646" r:id="rId85"/>
        </w:object>
      </w:r>
      <w:r w:rsidRPr="006F0204">
        <w:rPr>
          <w:rFonts w:eastAsia="Times-Roman" w:cs="Tahoma"/>
        </w:rPr>
        <w:t xml:space="preserve"> </w:t>
      </w:r>
      <w:r w:rsidRPr="006F0204">
        <w:rPr>
          <w:rFonts w:eastAsia="Times-Roman" w:cs="Tahoma"/>
        </w:rPr>
        <w:tab/>
      </w:r>
      <w:r w:rsidRPr="006F0204">
        <w:rPr>
          <w:rFonts w:eastAsia="Times-Roman" w:cs="Tahoma"/>
        </w:rPr>
        <w:tab/>
      </w:r>
      <w:r w:rsidRPr="006F0204">
        <w:rPr>
          <w:rFonts w:eastAsia="Times-Roman" w:cs="Tahoma"/>
        </w:rPr>
        <w:tab/>
      </w:r>
      <w:r w:rsidRPr="006F0204">
        <w:rPr>
          <w:rFonts w:eastAsia="Times-Roman" w:cs="Tahoma"/>
        </w:rPr>
        <w:tab/>
      </w:r>
      <w:r w:rsidRPr="006F0204">
        <w:rPr>
          <w:rFonts w:eastAsia="Times-Roman" w:cs="Tahoma"/>
        </w:rPr>
        <w:tab/>
      </w:r>
      <w:r w:rsidRPr="006F0204">
        <w:rPr>
          <w:rFonts w:eastAsia="Times-Roman" w:cs="Tahoma"/>
        </w:rPr>
        <w:tab/>
      </w:r>
      <w:r w:rsidRPr="006F0204">
        <w:rPr>
          <w:rFonts w:eastAsia="Times-Roman" w:cs="Tahoma"/>
        </w:rPr>
        <w:tab/>
        <w:t>(3)</w:t>
      </w:r>
    </w:p>
    <w:p w:rsidR="006F0204" w:rsidRPr="006F0204" w:rsidRDefault="006F0204" w:rsidP="006F0204">
      <w:pPr>
        <w:spacing w:after="240"/>
        <w:rPr>
          <w:rFonts w:eastAsia="□□ □□" w:cs="Tahoma"/>
        </w:rPr>
      </w:pPr>
      <w:r w:rsidRPr="006F0204">
        <w:rPr>
          <w:rFonts w:eastAsia="Times-Roman" w:cs="Tahoma"/>
        </w:rPr>
        <w:t xml:space="preserve">where in the expression </w:t>
      </w:r>
      <w:r w:rsidRPr="006F0204">
        <w:rPr>
          <w:rFonts w:cs="Tahoma"/>
          <w:position w:val="-10"/>
        </w:rPr>
        <w:object w:dxaOrig="680" w:dyaOrig="300">
          <v:shape id="_x0000_i1055" type="#_x0000_t75" style="width:34.45pt;height:13.75pt" o:ole="">
            <v:imagedata r:id="rId86" o:title=""/>
          </v:shape>
          <o:OLEObject Type="Embed" ProgID="Equation.3" ShapeID="_x0000_i1055" DrawAspect="Content" ObjectID="_1456585647" r:id="rId87"/>
        </w:object>
      </w:r>
      <w:proofErr w:type="spellStart"/>
      <w:r w:rsidRPr="006F0204">
        <w:rPr>
          <w:rFonts w:eastAsia="Times-Roman" w:cs="Tahoma"/>
        </w:rPr>
        <w:t>degree</w:t>
      </w:r>
      <w:proofErr w:type="spellEnd"/>
      <w:r w:rsidRPr="006F0204">
        <w:rPr>
          <w:rFonts w:eastAsia="Times-Roman" w:cs="Tahoma"/>
        </w:rPr>
        <w:t xml:space="preserve"> </w:t>
      </w:r>
      <w:r w:rsidRPr="006F0204">
        <w:rPr>
          <w:rFonts w:cs="Tahoma"/>
          <w:position w:val="-6"/>
        </w:rPr>
        <w:object w:dxaOrig="200" w:dyaOrig="200">
          <v:shape id="_x0000_i1056" type="#_x0000_t75" style="width:10.65pt;height:9.4pt" o:ole="">
            <v:imagedata r:id="rId88" o:title=""/>
          </v:shape>
          <o:OLEObject Type="Embed" ProgID="Equation.3" ShapeID="_x0000_i1056" DrawAspect="Content" ObjectID="_1456585648" r:id="rId89"/>
        </w:object>
      </w:r>
      <w:r w:rsidRPr="006F0204">
        <w:rPr>
          <w:rFonts w:eastAsia="□□ □□" w:cs="Tahoma"/>
          <w:position w:val="-14"/>
        </w:rPr>
        <w:t xml:space="preserve"> </w:t>
      </w:r>
      <w:proofErr w:type="spellStart"/>
      <w:r w:rsidRPr="006F0204">
        <w:rPr>
          <w:rFonts w:eastAsia="Times-Roman" w:cs="Tahoma"/>
        </w:rPr>
        <w:t>is</w:t>
      </w:r>
      <w:proofErr w:type="spellEnd"/>
      <w:r w:rsidRPr="006F0204">
        <w:rPr>
          <w:rFonts w:eastAsia="Times-Roman" w:cs="Tahoma"/>
        </w:rPr>
        <w:t xml:space="preserve"> </w:t>
      </w:r>
      <w:proofErr w:type="spellStart"/>
      <w:r w:rsidRPr="006F0204">
        <w:rPr>
          <w:rFonts w:eastAsia="Times-Roman" w:cs="Tahoma"/>
        </w:rPr>
        <w:t>preferred</w:t>
      </w:r>
      <w:proofErr w:type="spellEnd"/>
      <w:r w:rsidRPr="006F0204">
        <w:rPr>
          <w:rFonts w:eastAsia="Times-Roman" w:cs="Tahoma"/>
        </w:rPr>
        <w:t xml:space="preserve"> to </w:t>
      </w:r>
      <w:r w:rsidRPr="006F0204">
        <w:rPr>
          <w:rFonts w:cs="Tahoma"/>
          <w:position w:val="-6"/>
        </w:rPr>
        <w:object w:dxaOrig="180" w:dyaOrig="260">
          <v:shape id="_x0000_i1057" type="#_x0000_t75" style="width:9.4pt;height:12.5pt" o:ole="">
            <v:imagedata r:id="rId90" o:title=""/>
          </v:shape>
          <o:OLEObject Type="Embed" ProgID="Equation.3" ShapeID="_x0000_i1057" DrawAspect="Content" ObjectID="_1456585649" r:id="rId91"/>
        </w:object>
      </w:r>
      <w:r w:rsidRPr="006F0204">
        <w:rPr>
          <w:rFonts w:eastAsia="□□ □□" w:cs="Tahoma"/>
          <w:position w:val="-14"/>
        </w:rPr>
        <w:t xml:space="preserve"> </w:t>
      </w:r>
      <w:r w:rsidRPr="006F0204">
        <w:rPr>
          <w:rFonts w:eastAsia="Times-Roman" w:cs="Tahoma"/>
        </w:rPr>
        <w:t xml:space="preserve">over all the </w:t>
      </w:r>
      <w:proofErr w:type="spellStart"/>
      <w:r w:rsidRPr="006F0204">
        <w:rPr>
          <w:rFonts w:eastAsia="Times-Roman" w:cs="Tahoma"/>
        </w:rPr>
        <w:t>criteria</w:t>
      </w:r>
      <w:proofErr w:type="spellEnd"/>
      <w:r w:rsidRPr="006F0204">
        <w:rPr>
          <w:rFonts w:eastAsia="Times-Roman" w:cs="Tahoma"/>
        </w:rPr>
        <w:t xml:space="preserve"> and in </w:t>
      </w:r>
      <w:r w:rsidRPr="006F0204">
        <w:rPr>
          <w:rFonts w:cs="Tahoma"/>
          <w:position w:val="-10"/>
        </w:rPr>
        <w:object w:dxaOrig="680" w:dyaOrig="300">
          <v:shape id="_x0000_i1058" type="#_x0000_t75" style="width:34.45pt;height:13.75pt" o:ole="">
            <v:imagedata r:id="rId92" o:title=""/>
          </v:shape>
          <o:OLEObject Type="Embed" ProgID="Equation.3" ShapeID="_x0000_i1058" DrawAspect="Content" ObjectID="_1456585650" r:id="rId93"/>
        </w:object>
      </w:r>
      <w:r w:rsidRPr="006F0204">
        <w:rPr>
          <w:rFonts w:eastAsia="□□ □□" w:cs="Tahoma"/>
        </w:rPr>
        <w:t xml:space="preserve"> </w:t>
      </w:r>
      <w:r w:rsidRPr="006F0204">
        <w:rPr>
          <w:rFonts w:cs="Tahoma"/>
          <w:position w:val="-6"/>
        </w:rPr>
        <w:object w:dxaOrig="180" w:dyaOrig="260">
          <v:shape id="_x0000_i1059" type="#_x0000_t75" style="width:9.4pt;height:12.5pt" o:ole="">
            <v:imagedata r:id="rId94" o:title=""/>
          </v:shape>
          <o:OLEObject Type="Embed" ProgID="Equation.3" ShapeID="_x0000_i1059" DrawAspect="Content" ObjectID="_1456585651" r:id="rId95"/>
        </w:object>
      </w:r>
      <w:r w:rsidRPr="006F0204">
        <w:rPr>
          <w:rFonts w:eastAsia="□□ □□" w:cs="Tahoma"/>
          <w:position w:val="-14"/>
        </w:rPr>
        <w:t xml:space="preserve"> </w:t>
      </w:r>
      <w:proofErr w:type="spellStart"/>
      <w:r w:rsidRPr="006F0204">
        <w:rPr>
          <w:rFonts w:eastAsia="Times-Roman" w:cs="Tahoma"/>
        </w:rPr>
        <w:t>is</w:t>
      </w:r>
      <w:proofErr w:type="spellEnd"/>
      <w:r w:rsidRPr="006F0204">
        <w:rPr>
          <w:rFonts w:eastAsia="Times-Roman" w:cs="Tahoma"/>
        </w:rPr>
        <w:t xml:space="preserve"> </w:t>
      </w:r>
      <w:proofErr w:type="spellStart"/>
      <w:r w:rsidRPr="006F0204">
        <w:rPr>
          <w:rFonts w:eastAsia="Times-Roman" w:cs="Tahoma"/>
        </w:rPr>
        <w:t>preferred</w:t>
      </w:r>
      <w:proofErr w:type="spellEnd"/>
      <w:r w:rsidRPr="006F0204">
        <w:rPr>
          <w:rFonts w:eastAsia="Times-Roman" w:cs="Tahoma"/>
        </w:rPr>
        <w:t xml:space="preserve"> over</w:t>
      </w:r>
      <w:r w:rsidRPr="006F0204">
        <w:rPr>
          <w:rFonts w:cs="Tahoma"/>
          <w:position w:val="-6"/>
        </w:rPr>
        <w:t xml:space="preserve"> </w:t>
      </w:r>
      <w:r w:rsidRPr="006F0204">
        <w:rPr>
          <w:rFonts w:cs="Tahoma"/>
          <w:position w:val="-6"/>
        </w:rPr>
        <w:object w:dxaOrig="200" w:dyaOrig="200">
          <v:shape id="_x0000_i1060" type="#_x0000_t75" style="width:10.65pt;height:9.4pt" o:ole="">
            <v:imagedata r:id="rId96" o:title=""/>
          </v:shape>
          <o:OLEObject Type="Embed" ProgID="Equation.3" ShapeID="_x0000_i1060" DrawAspect="Content" ObjectID="_1456585652" r:id="rId97"/>
        </w:object>
      </w:r>
      <w:r w:rsidRPr="006F0204">
        <w:rPr>
          <w:rFonts w:eastAsia="Times-Roman" w:cs="Tahoma"/>
        </w:rPr>
        <w:t xml:space="preserve">. In most cases, there are </w:t>
      </w:r>
      <w:proofErr w:type="spellStart"/>
      <w:r w:rsidRPr="006F0204">
        <w:rPr>
          <w:rFonts w:eastAsia="Times-Roman" w:cs="Tahoma"/>
        </w:rPr>
        <w:t>criteria</w:t>
      </w:r>
      <w:proofErr w:type="spellEnd"/>
      <w:r w:rsidRPr="006F0204">
        <w:rPr>
          <w:rFonts w:eastAsia="Times-Roman" w:cs="Tahoma"/>
        </w:rPr>
        <w:t xml:space="preserve"> for </w:t>
      </w:r>
      <w:proofErr w:type="spellStart"/>
      <w:r w:rsidRPr="006F0204">
        <w:rPr>
          <w:rFonts w:eastAsia="Times-Roman" w:cs="Tahoma"/>
        </w:rPr>
        <w:t>which</w:t>
      </w:r>
      <w:proofErr w:type="spellEnd"/>
      <w:r w:rsidRPr="006F0204">
        <w:rPr>
          <w:rFonts w:eastAsia="Times-Roman" w:cs="Tahoma"/>
        </w:rPr>
        <w:t xml:space="preserve"> </w:t>
      </w:r>
      <w:r w:rsidRPr="006F0204">
        <w:rPr>
          <w:rFonts w:cs="Tahoma"/>
          <w:position w:val="-6"/>
        </w:rPr>
        <w:object w:dxaOrig="200" w:dyaOrig="200">
          <v:shape id="_x0000_i1061" type="#_x0000_t75" style="width:10.65pt;height:9.4pt" o:ole="">
            <v:imagedata r:id="rId98" o:title=""/>
          </v:shape>
          <o:OLEObject Type="Embed" ProgID="Equation.3" ShapeID="_x0000_i1061" DrawAspect="Content" ObjectID="_1456585653" r:id="rId99"/>
        </w:object>
      </w:r>
      <w:r w:rsidRPr="006F0204">
        <w:rPr>
          <w:rFonts w:eastAsia="□□ □□" w:cs="Tahoma"/>
          <w:position w:val="-14"/>
        </w:rPr>
        <w:t xml:space="preserve"> </w:t>
      </w:r>
      <w:proofErr w:type="spellStart"/>
      <w:r w:rsidRPr="006F0204">
        <w:rPr>
          <w:rFonts w:eastAsia="Times-Roman" w:cs="Tahoma"/>
        </w:rPr>
        <w:t>is</w:t>
      </w:r>
      <w:proofErr w:type="spellEnd"/>
      <w:r w:rsidRPr="006F0204">
        <w:rPr>
          <w:rFonts w:eastAsia="Times-Roman" w:cs="Tahoma"/>
        </w:rPr>
        <w:t xml:space="preserve"> </w:t>
      </w:r>
      <w:proofErr w:type="spellStart"/>
      <w:r w:rsidRPr="006F0204">
        <w:rPr>
          <w:rFonts w:eastAsia="Times-Roman" w:cs="Tahoma"/>
        </w:rPr>
        <w:t>better</w:t>
      </w:r>
      <w:proofErr w:type="spellEnd"/>
      <w:r w:rsidRPr="006F0204">
        <w:rPr>
          <w:rFonts w:eastAsia="Times-Roman" w:cs="Tahoma"/>
        </w:rPr>
        <w:t xml:space="preserve"> </w:t>
      </w:r>
      <w:proofErr w:type="spellStart"/>
      <w:r w:rsidRPr="006F0204">
        <w:rPr>
          <w:rFonts w:eastAsia="Times-Roman" w:cs="Tahoma"/>
        </w:rPr>
        <w:t>than</w:t>
      </w:r>
      <w:proofErr w:type="spellEnd"/>
      <w:r w:rsidRPr="006F0204">
        <w:rPr>
          <w:rFonts w:eastAsia="Times-Roman" w:cs="Tahoma"/>
        </w:rPr>
        <w:t xml:space="preserve"> </w:t>
      </w:r>
      <w:r w:rsidRPr="006F0204">
        <w:rPr>
          <w:rFonts w:cs="Tahoma"/>
          <w:position w:val="-6"/>
        </w:rPr>
        <w:object w:dxaOrig="180" w:dyaOrig="260">
          <v:shape id="_x0000_i1062" type="#_x0000_t75" style="width:9.4pt;height:12.5pt" o:ole="">
            <v:imagedata r:id="rId100" o:title=""/>
          </v:shape>
          <o:OLEObject Type="Embed" ProgID="Equation.3" ShapeID="_x0000_i1062" DrawAspect="Content" ObjectID="_1456585654" r:id="rId101"/>
        </w:object>
      </w:r>
      <w:r w:rsidRPr="006F0204">
        <w:rPr>
          <w:rFonts w:eastAsia="Times-Roman" w:cs="Tahoma"/>
        </w:rPr>
        <w:t xml:space="preserve">, and </w:t>
      </w:r>
      <w:proofErr w:type="spellStart"/>
      <w:r w:rsidRPr="006F0204">
        <w:rPr>
          <w:rFonts w:eastAsia="Times-Roman" w:cs="Tahoma"/>
        </w:rPr>
        <w:t>criteria</w:t>
      </w:r>
      <w:proofErr w:type="spellEnd"/>
      <w:r w:rsidRPr="006F0204">
        <w:rPr>
          <w:rFonts w:eastAsia="Times-Roman" w:cs="Tahoma"/>
        </w:rPr>
        <w:t xml:space="preserve"> for </w:t>
      </w:r>
      <w:proofErr w:type="spellStart"/>
      <w:r w:rsidRPr="006F0204">
        <w:rPr>
          <w:rFonts w:eastAsia="Times-Roman" w:cs="Tahoma"/>
        </w:rPr>
        <w:t>which</w:t>
      </w:r>
      <w:proofErr w:type="spellEnd"/>
      <w:r w:rsidRPr="006F0204">
        <w:rPr>
          <w:rFonts w:eastAsia="Times-Roman" w:cs="Tahoma"/>
        </w:rPr>
        <w:t xml:space="preserve"> </w:t>
      </w:r>
      <w:r w:rsidRPr="006F0204">
        <w:rPr>
          <w:rFonts w:cs="Tahoma"/>
          <w:position w:val="-6"/>
        </w:rPr>
        <w:object w:dxaOrig="180" w:dyaOrig="260">
          <v:shape id="_x0000_i1063" type="#_x0000_t75" style="width:9.4pt;height:12.5pt" o:ole="">
            <v:imagedata r:id="rId102" o:title=""/>
          </v:shape>
          <o:OLEObject Type="Embed" ProgID="Equation.3" ShapeID="_x0000_i1063" DrawAspect="Content" ObjectID="_1456585655" r:id="rId103"/>
        </w:object>
      </w:r>
      <w:r w:rsidRPr="006F0204">
        <w:rPr>
          <w:rFonts w:eastAsia="□□ □□" w:cs="Tahoma"/>
          <w:position w:val="-14"/>
        </w:rPr>
        <w:t xml:space="preserve"> </w:t>
      </w:r>
      <w:proofErr w:type="spellStart"/>
      <w:r w:rsidRPr="006F0204">
        <w:rPr>
          <w:rFonts w:eastAsia="Times-Roman" w:cs="Tahoma"/>
        </w:rPr>
        <w:t>is</w:t>
      </w:r>
      <w:proofErr w:type="spellEnd"/>
      <w:r w:rsidRPr="006F0204">
        <w:rPr>
          <w:rFonts w:eastAsia="Times-Roman" w:cs="Tahoma"/>
        </w:rPr>
        <w:t xml:space="preserve"> </w:t>
      </w:r>
      <w:proofErr w:type="spellStart"/>
      <w:r w:rsidRPr="006F0204">
        <w:rPr>
          <w:rFonts w:eastAsia="Times-Roman" w:cs="Tahoma"/>
        </w:rPr>
        <w:t>better</w:t>
      </w:r>
      <w:proofErr w:type="spellEnd"/>
      <w:r w:rsidRPr="006F0204">
        <w:rPr>
          <w:rFonts w:eastAsia="Times-Roman" w:cs="Tahoma"/>
        </w:rPr>
        <w:t xml:space="preserve"> </w:t>
      </w:r>
      <w:proofErr w:type="spellStart"/>
      <w:r w:rsidRPr="006F0204">
        <w:rPr>
          <w:rFonts w:eastAsia="Times-Roman" w:cs="Tahoma"/>
        </w:rPr>
        <w:t>than</w:t>
      </w:r>
      <w:proofErr w:type="spellEnd"/>
      <w:r w:rsidRPr="006F0204">
        <w:rPr>
          <w:rFonts w:eastAsia="Times-Roman" w:cs="Tahoma"/>
        </w:rPr>
        <w:t xml:space="preserve"> </w:t>
      </w:r>
      <w:r w:rsidRPr="006F0204">
        <w:rPr>
          <w:rFonts w:cs="Tahoma"/>
          <w:position w:val="-6"/>
        </w:rPr>
        <w:object w:dxaOrig="200" w:dyaOrig="200">
          <v:shape id="_x0000_i1064" type="#_x0000_t75" style="width:10.65pt;height:9.4pt" o:ole="">
            <v:imagedata r:id="rId104" o:title=""/>
          </v:shape>
          <o:OLEObject Type="Embed" ProgID="Equation.3" ShapeID="_x0000_i1064" DrawAspect="Content" ObjectID="_1456585656" r:id="rId105"/>
        </w:object>
      </w:r>
      <w:r w:rsidRPr="006F0204">
        <w:rPr>
          <w:rFonts w:cs="Tahoma"/>
          <w:position w:val="-6"/>
        </w:rPr>
        <w:t>.</w:t>
      </w:r>
      <w:r w:rsidRPr="006F0204">
        <w:rPr>
          <w:rFonts w:eastAsia="□□ □□" w:cs="Tahoma"/>
          <w:position w:val="-14"/>
        </w:rPr>
        <w:t xml:space="preserve"> </w:t>
      </w:r>
      <w:proofErr w:type="spellStart"/>
      <w:r w:rsidRPr="006F0204">
        <w:rPr>
          <w:rFonts w:eastAsia="Times-Roman" w:cs="Tahoma"/>
        </w:rPr>
        <w:t>Consequently</w:t>
      </w:r>
      <w:proofErr w:type="spellEnd"/>
      <w:r w:rsidRPr="006F0204">
        <w:rPr>
          <w:rFonts w:eastAsia="Times-Roman" w:cs="Tahoma"/>
        </w:rPr>
        <w:t xml:space="preserve">, </w:t>
      </w:r>
      <w:r w:rsidRPr="006F0204">
        <w:rPr>
          <w:rFonts w:cs="Tahoma"/>
          <w:position w:val="-10"/>
        </w:rPr>
        <w:object w:dxaOrig="680" w:dyaOrig="300">
          <v:shape id="_x0000_i1065" type="#_x0000_t75" style="width:34.45pt;height:13.75pt" o:ole="">
            <v:imagedata r:id="rId106" o:title=""/>
          </v:shape>
          <o:OLEObject Type="Embed" ProgID="Equation.3" ShapeID="_x0000_i1065" DrawAspect="Content" ObjectID="_1456585657" r:id="rId107"/>
        </w:object>
      </w:r>
      <w:r w:rsidRPr="006F0204">
        <w:rPr>
          <w:rFonts w:eastAsia="□□ □□" w:cs="Tahoma"/>
        </w:rPr>
        <w:t xml:space="preserve"> </w:t>
      </w:r>
      <w:r w:rsidRPr="006F0204">
        <w:rPr>
          <w:rFonts w:eastAsia="Times-Roman" w:cs="Tahoma"/>
        </w:rPr>
        <w:t xml:space="preserve">and </w:t>
      </w:r>
      <w:r w:rsidRPr="006F0204">
        <w:rPr>
          <w:rFonts w:cs="Tahoma"/>
          <w:position w:val="-10"/>
        </w:rPr>
        <w:object w:dxaOrig="680" w:dyaOrig="300">
          <v:shape id="_x0000_i1066" type="#_x0000_t75" style="width:34.45pt;height:13.75pt" o:ole="">
            <v:imagedata r:id="rId108" o:title=""/>
          </v:shape>
          <o:OLEObject Type="Embed" ProgID="Equation.3" ShapeID="_x0000_i1066" DrawAspect="Content" ObjectID="_1456585658" r:id="rId109"/>
        </w:object>
      </w:r>
      <w:r w:rsidRPr="006F0204">
        <w:rPr>
          <w:rFonts w:eastAsia="□□ □□" w:cs="Tahoma"/>
        </w:rPr>
        <w:t xml:space="preserve"> </w:t>
      </w:r>
      <w:r w:rsidRPr="006F0204">
        <w:rPr>
          <w:rFonts w:eastAsia="Times-Roman" w:cs="Tahoma"/>
        </w:rPr>
        <w:t xml:space="preserve">are </w:t>
      </w:r>
      <w:proofErr w:type="spellStart"/>
      <w:r w:rsidRPr="006F0204">
        <w:rPr>
          <w:rFonts w:eastAsia="Times-Roman" w:cs="Tahoma"/>
        </w:rPr>
        <w:t>usually</w:t>
      </w:r>
      <w:proofErr w:type="spellEnd"/>
      <w:r w:rsidRPr="006F0204">
        <w:rPr>
          <w:rFonts w:eastAsia="Times-Roman" w:cs="Tahoma"/>
        </w:rPr>
        <w:t xml:space="preserve"> positive. If  </w:t>
      </w:r>
      <w:r w:rsidRPr="006F0204">
        <w:rPr>
          <w:rFonts w:cs="Tahoma"/>
          <w:position w:val="-10"/>
        </w:rPr>
        <w:object w:dxaOrig="999" w:dyaOrig="300">
          <v:shape id="_x0000_i1067" type="#_x0000_t75" style="width:50.1pt;height:13.75pt" o:ole="">
            <v:imagedata r:id="rId110" o:title=""/>
          </v:shape>
          <o:OLEObject Type="Embed" ProgID="Equation.3" ShapeID="_x0000_i1067" DrawAspect="Content" ObjectID="_1456585659" r:id="rId111"/>
        </w:object>
      </w:r>
      <w:r w:rsidRPr="006F0204">
        <w:rPr>
          <w:rFonts w:eastAsia="□□ □□" w:cs="Tahoma"/>
        </w:rPr>
        <w:t xml:space="preserve"> , a </w:t>
      </w:r>
      <w:proofErr w:type="spellStart"/>
      <w:r w:rsidRPr="006F0204">
        <w:rPr>
          <w:rFonts w:eastAsia="□□ □□" w:cs="Tahoma"/>
        </w:rPr>
        <w:t>weak</w:t>
      </w:r>
      <w:proofErr w:type="spellEnd"/>
      <w:r w:rsidRPr="006F0204">
        <w:rPr>
          <w:rFonts w:eastAsia="□□ □□" w:cs="Tahoma"/>
        </w:rPr>
        <w:t xml:space="preserve"> global </w:t>
      </w:r>
      <w:proofErr w:type="spellStart"/>
      <w:r w:rsidRPr="006F0204">
        <w:rPr>
          <w:rFonts w:eastAsia="□□ □□" w:cs="Tahoma"/>
        </w:rPr>
        <w:t>preference</w:t>
      </w:r>
      <w:proofErr w:type="spellEnd"/>
      <w:r w:rsidRPr="006F0204">
        <w:rPr>
          <w:rFonts w:eastAsia="□□ □□" w:cs="Tahoma"/>
        </w:rPr>
        <w:t xml:space="preserve"> of </w:t>
      </w:r>
      <w:r w:rsidRPr="006F0204">
        <w:rPr>
          <w:rFonts w:cs="Tahoma"/>
          <w:position w:val="-6"/>
        </w:rPr>
        <w:object w:dxaOrig="200" w:dyaOrig="200">
          <v:shape id="_x0000_i1068" type="#_x0000_t75" style="width:10.65pt;height:9.4pt" o:ole="">
            <v:imagedata r:id="rId112" o:title=""/>
          </v:shape>
          <o:OLEObject Type="Embed" ProgID="Equation.3" ShapeID="_x0000_i1068" DrawAspect="Content" ObjectID="_1456585660" r:id="rId113"/>
        </w:object>
      </w:r>
      <w:r w:rsidRPr="006F0204">
        <w:rPr>
          <w:rFonts w:eastAsia="Times-Roman" w:cs="Tahoma"/>
        </w:rPr>
        <w:t xml:space="preserve"> over </w:t>
      </w:r>
      <w:r w:rsidRPr="006F0204">
        <w:rPr>
          <w:rFonts w:cs="Tahoma"/>
          <w:position w:val="-6"/>
        </w:rPr>
        <w:object w:dxaOrig="180" w:dyaOrig="260">
          <v:shape id="_x0000_i1069" type="#_x0000_t75" style="width:9.4pt;height:12.5pt" o:ole="">
            <v:imagedata r:id="rId114" o:title=""/>
          </v:shape>
          <o:OLEObject Type="Embed" ProgID="Equation.3" ShapeID="_x0000_i1069" DrawAspect="Content" ObjectID="_1456585661" r:id="rId115"/>
        </w:object>
      </w:r>
      <w:r w:rsidRPr="006F0204">
        <w:rPr>
          <w:rFonts w:eastAsia="□□ □□" w:cs="Tahoma"/>
          <w:position w:val="-14"/>
        </w:rPr>
        <w:t xml:space="preserve"> </w:t>
      </w:r>
      <w:proofErr w:type="spellStart"/>
      <w:r w:rsidRPr="006F0204">
        <w:rPr>
          <w:rFonts w:eastAsia="□□ □□" w:cs="Tahoma"/>
        </w:rPr>
        <w:t>is</w:t>
      </w:r>
      <w:proofErr w:type="spellEnd"/>
      <w:r w:rsidRPr="006F0204">
        <w:rPr>
          <w:rFonts w:eastAsia="□□ □□" w:cs="Tahoma"/>
        </w:rPr>
        <w:t xml:space="preserve"> </w:t>
      </w:r>
      <w:proofErr w:type="spellStart"/>
      <w:r w:rsidRPr="006F0204">
        <w:rPr>
          <w:rFonts w:eastAsia="□□ □□" w:cs="Tahoma"/>
        </w:rPr>
        <w:t>implied</w:t>
      </w:r>
      <w:proofErr w:type="spellEnd"/>
      <w:r w:rsidRPr="006F0204">
        <w:rPr>
          <w:rFonts w:eastAsia="□□ □□" w:cs="Tahoma"/>
        </w:rPr>
        <w:t>, and if</w:t>
      </w:r>
      <w:r w:rsidRPr="006F0204">
        <w:rPr>
          <w:rFonts w:cs="Tahoma"/>
          <w:position w:val="-10"/>
        </w:rPr>
        <w:object w:dxaOrig="960" w:dyaOrig="300">
          <v:shape id="_x0000_i1070" type="#_x0000_t75" style="width:46.95pt;height:13.75pt" o:ole="">
            <v:imagedata r:id="rId116" o:title=""/>
          </v:shape>
          <o:OLEObject Type="Embed" ProgID="Equation.3" ShapeID="_x0000_i1070" DrawAspect="Content" ObjectID="_1456585662" r:id="rId117"/>
        </w:object>
      </w:r>
      <w:r w:rsidRPr="006F0204">
        <w:rPr>
          <w:rFonts w:eastAsia="□□ □□" w:cs="Tahoma"/>
        </w:rPr>
        <w:t xml:space="preserve"> a </w:t>
      </w:r>
      <w:proofErr w:type="spellStart"/>
      <w:r w:rsidRPr="006F0204">
        <w:rPr>
          <w:rFonts w:eastAsia="□□ □□" w:cs="Tahoma"/>
        </w:rPr>
        <w:t>strong</w:t>
      </w:r>
      <w:proofErr w:type="spellEnd"/>
      <w:r w:rsidRPr="006F0204">
        <w:rPr>
          <w:rFonts w:eastAsia="□□ □□" w:cs="Tahoma"/>
        </w:rPr>
        <w:t xml:space="preserve"> global </w:t>
      </w:r>
      <w:proofErr w:type="spellStart"/>
      <w:r w:rsidRPr="006F0204">
        <w:rPr>
          <w:rFonts w:eastAsia="□□ □□" w:cs="Tahoma"/>
        </w:rPr>
        <w:t>preference</w:t>
      </w:r>
      <w:proofErr w:type="spellEnd"/>
      <w:r w:rsidRPr="006F0204">
        <w:rPr>
          <w:rFonts w:eastAsia="□□ □□" w:cs="Tahoma"/>
        </w:rPr>
        <w:t xml:space="preserve"> of </w:t>
      </w:r>
      <w:r w:rsidRPr="006F0204">
        <w:rPr>
          <w:rFonts w:cs="Tahoma"/>
          <w:position w:val="-6"/>
        </w:rPr>
        <w:object w:dxaOrig="200" w:dyaOrig="200">
          <v:shape id="_x0000_i1071" type="#_x0000_t75" style="width:10.65pt;height:9.4pt" o:ole="">
            <v:imagedata r:id="rId118" o:title=""/>
          </v:shape>
          <o:OLEObject Type="Embed" ProgID="Equation.3" ShapeID="_x0000_i1071" DrawAspect="Content" ObjectID="_1456585663" r:id="rId119"/>
        </w:object>
      </w:r>
      <w:r w:rsidRPr="006F0204">
        <w:rPr>
          <w:rFonts w:eastAsia="Times-Roman" w:cs="Tahoma"/>
        </w:rPr>
        <w:t xml:space="preserve"> over </w:t>
      </w:r>
      <w:r w:rsidRPr="006F0204">
        <w:rPr>
          <w:rFonts w:cs="Tahoma"/>
          <w:position w:val="-6"/>
        </w:rPr>
        <w:object w:dxaOrig="180" w:dyaOrig="260">
          <v:shape id="_x0000_i1072" type="#_x0000_t75" style="width:9.4pt;height:12.5pt" o:ole="">
            <v:imagedata r:id="rId120" o:title=""/>
          </v:shape>
          <o:OLEObject Type="Embed" ProgID="Equation.3" ShapeID="_x0000_i1072" DrawAspect="Content" ObjectID="_1456585664" r:id="rId121"/>
        </w:object>
      </w:r>
      <w:proofErr w:type="spellStart"/>
      <w:r w:rsidRPr="006F0204">
        <w:rPr>
          <w:rFonts w:eastAsia="□□ □□" w:cs="Tahoma"/>
        </w:rPr>
        <w:t>is</w:t>
      </w:r>
      <w:proofErr w:type="spellEnd"/>
      <w:r w:rsidRPr="006F0204">
        <w:rPr>
          <w:rFonts w:eastAsia="□□ □□" w:cs="Tahoma"/>
        </w:rPr>
        <w:t xml:space="preserve"> </w:t>
      </w:r>
      <w:proofErr w:type="spellStart"/>
      <w:r w:rsidRPr="006F0204">
        <w:rPr>
          <w:rFonts w:eastAsia="□□ □□" w:cs="Tahoma"/>
        </w:rPr>
        <w:t>implied</w:t>
      </w:r>
      <w:proofErr w:type="spellEnd"/>
      <w:r w:rsidRPr="006F0204">
        <w:rPr>
          <w:rFonts w:eastAsia="□□ □□" w:cs="Tahoma"/>
        </w:rPr>
        <w:t xml:space="preserve">. </w:t>
      </w:r>
      <w:r w:rsidRPr="006F0204">
        <w:rPr>
          <w:rFonts w:eastAsia="Times-Italic" w:cs="Tahoma"/>
          <w:iCs/>
        </w:rPr>
        <w:t xml:space="preserve">As </w:t>
      </w:r>
      <w:proofErr w:type="spellStart"/>
      <w:r w:rsidRPr="006F0204">
        <w:rPr>
          <w:rFonts w:eastAsia="Times-Roman" w:cs="Tahoma"/>
        </w:rPr>
        <w:t>each</w:t>
      </w:r>
      <w:proofErr w:type="spellEnd"/>
      <w:r w:rsidRPr="006F0204">
        <w:rPr>
          <w:rFonts w:eastAsia="Times-Roman" w:cs="Tahoma"/>
        </w:rPr>
        <w:t xml:space="preserve"> </w:t>
      </w:r>
      <w:proofErr w:type="spellStart"/>
      <w:r w:rsidRPr="006F0204">
        <w:rPr>
          <w:rFonts w:eastAsia="Times-Roman" w:cs="Tahoma"/>
        </w:rPr>
        <w:t>alternate</w:t>
      </w:r>
      <w:proofErr w:type="spellEnd"/>
      <w:r w:rsidRPr="006F0204">
        <w:rPr>
          <w:rFonts w:eastAsia="Times-Roman" w:cs="Tahoma"/>
        </w:rPr>
        <w:t xml:space="preserve"> </w:t>
      </w:r>
      <w:r w:rsidRPr="006F0204">
        <w:rPr>
          <w:rFonts w:cs="Tahoma"/>
          <w:position w:val="-6"/>
        </w:rPr>
        <w:object w:dxaOrig="200" w:dyaOrig="200">
          <v:shape id="_x0000_i1073" type="#_x0000_t75" style="width:10.65pt;height:9.4pt" o:ole="">
            <v:imagedata r:id="rId122" o:title=""/>
          </v:shape>
          <o:OLEObject Type="Embed" ProgID="Equation.3" ShapeID="_x0000_i1073" DrawAspect="Content" ObjectID="_1456585665" r:id="rId123"/>
        </w:object>
      </w:r>
      <w:r w:rsidRPr="006F0204">
        <w:rPr>
          <w:rFonts w:eastAsia="□□ □□" w:cs="Tahoma"/>
          <w:position w:val="-14"/>
        </w:rPr>
        <w:t xml:space="preserve"> </w:t>
      </w:r>
      <w:proofErr w:type="spellStart"/>
      <w:r w:rsidRPr="006F0204">
        <w:rPr>
          <w:rFonts w:eastAsia="Times-Roman" w:cs="Tahoma"/>
        </w:rPr>
        <w:t>is</w:t>
      </w:r>
      <w:proofErr w:type="spellEnd"/>
      <w:r w:rsidRPr="006F0204">
        <w:rPr>
          <w:rFonts w:eastAsia="Times-Roman" w:cs="Tahoma"/>
        </w:rPr>
        <w:t xml:space="preserve"> </w:t>
      </w:r>
      <w:proofErr w:type="spellStart"/>
      <w:r w:rsidRPr="006F0204">
        <w:rPr>
          <w:rFonts w:eastAsia="Times-Roman" w:cs="Tahoma"/>
        </w:rPr>
        <w:t>facing</w:t>
      </w:r>
      <w:proofErr w:type="spellEnd"/>
      <w:r w:rsidRPr="006F0204">
        <w:rPr>
          <w:rFonts w:eastAsia="Times-Roman" w:cs="Tahoma"/>
        </w:rPr>
        <w:t xml:space="preserve"> </w:t>
      </w:r>
      <w:r w:rsidRPr="006F0204">
        <w:rPr>
          <w:rFonts w:cs="Tahoma"/>
          <w:position w:val="-6"/>
        </w:rPr>
        <w:object w:dxaOrig="460" w:dyaOrig="260">
          <v:shape id="_x0000_i1074" type="#_x0000_t75" style="width:21.9pt;height:12.5pt" o:ole="">
            <v:imagedata r:id="rId124" o:title=""/>
          </v:shape>
          <o:OLEObject Type="Embed" ProgID="Equation.3" ShapeID="_x0000_i1074" DrawAspect="Content" ObjectID="_1456585666" r:id="rId125"/>
        </w:object>
      </w:r>
      <w:r w:rsidRPr="006F0204">
        <w:rPr>
          <w:rFonts w:eastAsia="□□ □□" w:cs="Tahoma"/>
          <w:position w:val="-14"/>
        </w:rPr>
        <w:t xml:space="preserve"> </w:t>
      </w:r>
      <w:proofErr w:type="spellStart"/>
      <w:r w:rsidRPr="006F0204">
        <w:rPr>
          <w:rFonts w:eastAsia="Times-Roman" w:cs="Tahoma"/>
        </w:rPr>
        <w:t>alternates</w:t>
      </w:r>
      <w:proofErr w:type="spellEnd"/>
      <w:r w:rsidRPr="006F0204">
        <w:rPr>
          <w:rFonts w:eastAsia="Times-Roman" w:cs="Tahoma"/>
        </w:rPr>
        <w:t xml:space="preserve"> in </w:t>
      </w:r>
      <w:r w:rsidRPr="006F0204">
        <w:rPr>
          <w:rFonts w:cs="Tahoma"/>
          <w:position w:val="-4"/>
        </w:rPr>
        <w:object w:dxaOrig="220" w:dyaOrig="240">
          <v:shape id="_x0000_i1075" type="#_x0000_t75" style="width:10.65pt;height:12.5pt" o:ole="">
            <v:imagedata r:id="rId126" o:title=""/>
          </v:shape>
          <o:OLEObject Type="Embed" ProgID="Equation.3" ShapeID="_x0000_i1075" DrawAspect="Content" ObjectID="_1456585667" r:id="rId127"/>
        </w:object>
      </w:r>
      <w:r w:rsidRPr="006F0204">
        <w:rPr>
          <w:rFonts w:eastAsia="Times-Italic" w:cs="Tahoma"/>
          <w:iCs/>
        </w:rPr>
        <w:t xml:space="preserve">, </w:t>
      </w:r>
      <w:r w:rsidRPr="006F0204">
        <w:rPr>
          <w:rFonts w:eastAsia="Times-Roman" w:cs="Tahoma"/>
        </w:rPr>
        <w:t xml:space="preserve">the positive </w:t>
      </w:r>
      <w:proofErr w:type="spellStart"/>
      <w:r w:rsidRPr="006F0204">
        <w:rPr>
          <w:rFonts w:eastAsia="Times-Roman" w:cs="Tahoma"/>
        </w:rPr>
        <w:t>outranking</w:t>
      </w:r>
      <w:proofErr w:type="spellEnd"/>
      <w:r w:rsidRPr="006F0204">
        <w:rPr>
          <w:rFonts w:eastAsia="Times-Roman" w:cs="Tahoma"/>
        </w:rPr>
        <w:t xml:space="preserve"> flow, </w:t>
      </w:r>
      <w:r w:rsidRPr="006F0204">
        <w:rPr>
          <w:rFonts w:cs="Tahoma"/>
          <w:position w:val="-10"/>
        </w:rPr>
        <w:object w:dxaOrig="300" w:dyaOrig="360">
          <v:shape id="_x0000_i1076" type="#_x0000_t75" style="width:15.05pt;height:17.55pt" o:ole="">
            <v:imagedata r:id="rId128" o:title=""/>
          </v:shape>
          <o:OLEObject Type="Embed" ProgID="Equation.3" ShapeID="_x0000_i1076" DrawAspect="Content" ObjectID="_1456585668" r:id="rId129"/>
        </w:object>
      </w:r>
      <w:r w:rsidRPr="006F0204">
        <w:rPr>
          <w:rFonts w:eastAsia="Times-Roman" w:cs="Tahoma"/>
        </w:rPr>
        <w:t xml:space="preserve"> and the </w:t>
      </w:r>
      <w:proofErr w:type="spellStart"/>
      <w:r w:rsidRPr="006F0204">
        <w:rPr>
          <w:rFonts w:eastAsia="Times-Roman" w:cs="Tahoma"/>
        </w:rPr>
        <w:t>negative</w:t>
      </w:r>
      <w:proofErr w:type="spellEnd"/>
      <w:r w:rsidRPr="006F0204">
        <w:rPr>
          <w:rFonts w:eastAsia="Times-Roman" w:cs="Tahoma"/>
        </w:rPr>
        <w:t xml:space="preserve"> </w:t>
      </w:r>
      <w:proofErr w:type="spellStart"/>
      <w:r w:rsidRPr="006F0204">
        <w:rPr>
          <w:rFonts w:eastAsia="Times-Roman" w:cs="Tahoma"/>
        </w:rPr>
        <w:t>outranking</w:t>
      </w:r>
      <w:proofErr w:type="spellEnd"/>
      <w:r w:rsidRPr="006F0204">
        <w:rPr>
          <w:rFonts w:eastAsia="Times-Roman" w:cs="Tahoma"/>
        </w:rPr>
        <w:t xml:space="preserve"> flow, </w:t>
      </w:r>
      <w:r w:rsidRPr="006F0204">
        <w:rPr>
          <w:rFonts w:cs="Tahoma"/>
          <w:position w:val="-10"/>
        </w:rPr>
        <w:object w:dxaOrig="279" w:dyaOrig="360">
          <v:shape id="_x0000_i1077" type="#_x0000_t75" style="width:13.75pt;height:17.55pt" o:ole="">
            <v:imagedata r:id="rId130" o:title=""/>
          </v:shape>
          <o:OLEObject Type="Embed" ProgID="Equation.3" ShapeID="_x0000_i1077" DrawAspect="Content" ObjectID="_1456585669" r:id="rId131"/>
        </w:object>
      </w:r>
      <w:r w:rsidRPr="006F0204">
        <w:rPr>
          <w:rFonts w:eastAsia="□□ □□" w:cs="Tahoma"/>
        </w:rPr>
        <w:t>,</w:t>
      </w:r>
      <w:r w:rsidRPr="006F0204">
        <w:rPr>
          <w:rFonts w:eastAsia="Times-Roman" w:cs="Tahoma"/>
        </w:rPr>
        <w:t xml:space="preserve"> </w:t>
      </w:r>
      <w:proofErr w:type="spellStart"/>
      <w:r w:rsidRPr="006F0204">
        <w:rPr>
          <w:rFonts w:eastAsia="Times-Roman" w:cs="Tahoma"/>
        </w:rPr>
        <w:t>can</w:t>
      </w:r>
      <w:proofErr w:type="spellEnd"/>
      <w:r w:rsidRPr="006F0204">
        <w:rPr>
          <w:rFonts w:eastAsia="Times-Roman" w:cs="Tahoma"/>
        </w:rPr>
        <w:t xml:space="preserve"> </w:t>
      </w:r>
      <w:proofErr w:type="spellStart"/>
      <w:r w:rsidRPr="006F0204">
        <w:rPr>
          <w:rFonts w:eastAsia="Times-Roman" w:cs="Tahoma"/>
        </w:rPr>
        <w:t>be</w:t>
      </w:r>
      <w:proofErr w:type="spellEnd"/>
      <w:r w:rsidRPr="006F0204">
        <w:rPr>
          <w:rFonts w:eastAsia="Times-Roman" w:cs="Tahoma"/>
        </w:rPr>
        <w:t xml:space="preserve"> </w:t>
      </w:r>
      <w:proofErr w:type="spellStart"/>
      <w:r w:rsidRPr="006F0204">
        <w:rPr>
          <w:rFonts w:eastAsia="Times-Roman" w:cs="Tahoma"/>
        </w:rPr>
        <w:t>calculated</w:t>
      </w:r>
      <w:proofErr w:type="spellEnd"/>
      <w:r w:rsidRPr="006F0204">
        <w:rPr>
          <w:rFonts w:eastAsia="Times-Roman" w:cs="Tahoma"/>
        </w:rPr>
        <w:t xml:space="preserve"> by using the following equations: </w:t>
      </w:r>
    </w:p>
    <w:p w:rsidR="006F0204" w:rsidRPr="006F0204" w:rsidRDefault="006F0204" w:rsidP="006F0204">
      <w:pPr>
        <w:spacing w:after="240"/>
        <w:rPr>
          <w:rFonts w:eastAsia="Times-Roman" w:cs="Tahoma"/>
        </w:rPr>
      </w:pPr>
      <w:r w:rsidRPr="006F0204">
        <w:rPr>
          <w:rFonts w:eastAsia="Times-Roman" w:cs="Tahoma"/>
        </w:rPr>
        <w:tab/>
      </w:r>
      <w:r w:rsidRPr="006F0204">
        <w:rPr>
          <w:rFonts w:cs="Tahoma"/>
          <w:position w:val="-28"/>
        </w:rPr>
        <w:object w:dxaOrig="2140" w:dyaOrig="639">
          <v:shape id="_x0000_i1078" type="#_x0000_t75" style="width:106.45pt;height:33.2pt" o:ole="">
            <v:imagedata r:id="rId132" o:title=""/>
          </v:shape>
          <o:OLEObject Type="Embed" ProgID="Equation.3" ShapeID="_x0000_i1078" DrawAspect="Content" ObjectID="_1456585670" r:id="rId133"/>
        </w:object>
      </w:r>
      <w:r w:rsidRPr="006F0204">
        <w:rPr>
          <w:rFonts w:eastAsia="□□ □□" w:cs="Tahoma"/>
        </w:rPr>
        <w:t xml:space="preserve"> </w:t>
      </w:r>
      <w:r w:rsidRPr="006F0204">
        <w:rPr>
          <w:rFonts w:eastAsia="□□ □□" w:cs="Tahoma"/>
        </w:rPr>
        <w:tab/>
      </w:r>
      <w:r w:rsidRPr="006F0204">
        <w:rPr>
          <w:rFonts w:eastAsia="□□ □□" w:cs="Tahoma"/>
        </w:rPr>
        <w:tab/>
      </w:r>
      <w:r w:rsidRPr="006F0204">
        <w:rPr>
          <w:rFonts w:eastAsia="□□ □□" w:cs="Tahoma"/>
        </w:rPr>
        <w:tab/>
      </w:r>
      <w:r w:rsidRPr="006F0204">
        <w:rPr>
          <w:rFonts w:eastAsia="□□ □□" w:cs="Tahoma"/>
        </w:rPr>
        <w:tab/>
      </w:r>
      <w:r w:rsidRPr="006F0204">
        <w:rPr>
          <w:rFonts w:eastAsia="□□ □□" w:cs="Tahoma"/>
        </w:rPr>
        <w:tab/>
      </w:r>
      <w:r w:rsidRPr="006F0204">
        <w:rPr>
          <w:rFonts w:eastAsia="□□ □□" w:cs="Tahoma"/>
        </w:rPr>
        <w:tab/>
      </w:r>
      <w:r w:rsidRPr="006F0204">
        <w:rPr>
          <w:rFonts w:eastAsia="□□ □□" w:cs="Tahoma"/>
        </w:rPr>
        <w:tab/>
      </w:r>
      <w:r w:rsidRPr="006F0204">
        <w:rPr>
          <w:rFonts w:eastAsia="Times-Roman" w:cs="Tahoma"/>
        </w:rPr>
        <w:t>(4)</w:t>
      </w:r>
    </w:p>
    <w:p w:rsidR="006F0204" w:rsidRPr="006F0204" w:rsidRDefault="006F0204" w:rsidP="006F0204">
      <w:pPr>
        <w:spacing w:after="240"/>
        <w:rPr>
          <w:rFonts w:eastAsia="□□ □□" w:cs="Tahoma"/>
        </w:rPr>
      </w:pPr>
      <w:r w:rsidRPr="006F0204">
        <w:rPr>
          <w:rFonts w:eastAsia="□□ □□" w:cs="Tahoma"/>
        </w:rPr>
        <w:tab/>
      </w:r>
      <w:r w:rsidRPr="006F0204">
        <w:rPr>
          <w:rFonts w:cs="Tahoma"/>
          <w:position w:val="-28"/>
        </w:rPr>
        <w:object w:dxaOrig="2140" w:dyaOrig="639">
          <v:shape id="_x0000_i1079" type="#_x0000_t75" style="width:106.45pt;height:33.2pt" o:ole="">
            <v:imagedata r:id="rId134" o:title=""/>
          </v:shape>
          <o:OLEObject Type="Embed" ProgID="Equation.3" ShapeID="_x0000_i1079" DrawAspect="Content" ObjectID="_1456585671" r:id="rId135"/>
        </w:object>
      </w:r>
      <w:r w:rsidRPr="006F0204">
        <w:rPr>
          <w:rFonts w:eastAsia="□□ □□" w:cs="Tahoma"/>
        </w:rPr>
        <w:tab/>
      </w:r>
      <w:r w:rsidRPr="006F0204">
        <w:rPr>
          <w:rFonts w:eastAsia="□□ □□" w:cs="Tahoma"/>
        </w:rPr>
        <w:tab/>
      </w:r>
      <w:r w:rsidRPr="006F0204">
        <w:rPr>
          <w:rFonts w:eastAsia="□□ □□" w:cs="Tahoma"/>
        </w:rPr>
        <w:tab/>
      </w:r>
      <w:r w:rsidRPr="006F0204">
        <w:rPr>
          <w:rFonts w:eastAsia="□□ □□" w:cs="Tahoma"/>
        </w:rPr>
        <w:tab/>
      </w:r>
      <w:r w:rsidRPr="006F0204">
        <w:rPr>
          <w:rFonts w:eastAsia="□□ □□" w:cs="Tahoma"/>
        </w:rPr>
        <w:tab/>
      </w:r>
      <w:r w:rsidRPr="006F0204">
        <w:rPr>
          <w:rFonts w:eastAsia="□□ □□" w:cs="Tahoma"/>
        </w:rPr>
        <w:tab/>
      </w:r>
      <w:r w:rsidRPr="006F0204">
        <w:rPr>
          <w:rFonts w:eastAsia="□□ □□" w:cs="Tahoma"/>
        </w:rPr>
        <w:tab/>
        <w:t>(5)</w:t>
      </w:r>
    </w:p>
    <w:p w:rsidR="006F0204" w:rsidRPr="006F0204" w:rsidRDefault="006F0204" w:rsidP="006F0204">
      <w:pPr>
        <w:spacing w:after="240"/>
        <w:rPr>
          <w:rFonts w:eastAsia="□□ □□" w:cs="Tahoma"/>
        </w:rPr>
      </w:pPr>
      <w:r w:rsidRPr="006F0204">
        <w:rPr>
          <w:rFonts w:eastAsia="Times-Roman" w:cs="Tahoma"/>
        </w:rPr>
        <w:t xml:space="preserve">The positive outranking flow expresses how an alternate is </w:t>
      </w:r>
      <w:r w:rsidRPr="006F0204">
        <w:rPr>
          <w:rFonts w:eastAsia="Times-Italic" w:cs="Tahoma"/>
          <w:iCs/>
        </w:rPr>
        <w:t xml:space="preserve">outranking </w:t>
      </w:r>
      <w:r w:rsidRPr="006F0204">
        <w:rPr>
          <w:rFonts w:eastAsia="Times-Roman" w:cs="Tahoma"/>
        </w:rPr>
        <w:t xml:space="preserve">the others. The PROMETHEE I use partial </w:t>
      </w:r>
      <w:proofErr w:type="spellStart"/>
      <w:r w:rsidRPr="006F0204">
        <w:rPr>
          <w:rFonts w:eastAsia="Times-Roman" w:cs="Tahoma"/>
        </w:rPr>
        <w:t>ranking</w:t>
      </w:r>
      <w:proofErr w:type="spellEnd"/>
      <w:r w:rsidRPr="006F0204">
        <w:rPr>
          <w:rFonts w:eastAsia="Times-Roman" w:cs="Tahoma"/>
        </w:rPr>
        <w:t xml:space="preserve"> </w:t>
      </w:r>
      <w:r w:rsidRPr="006F0204">
        <w:rPr>
          <w:rFonts w:cs="Tahoma"/>
          <w:position w:val="-10"/>
        </w:rPr>
        <w:object w:dxaOrig="1120" w:dyaOrig="360">
          <v:shape id="_x0000_i1080" type="#_x0000_t75" style="width:55.7pt;height:17.55pt" o:ole="">
            <v:imagedata r:id="rId136" o:title=""/>
          </v:shape>
          <o:OLEObject Type="Embed" ProgID="Equation.3" ShapeID="_x0000_i1080" DrawAspect="Content" ObjectID="_1456585672" r:id="rId137"/>
        </w:object>
      </w:r>
      <w:r w:rsidRPr="006F0204">
        <w:rPr>
          <w:rFonts w:eastAsia="Times-Roman" w:cs="Tahoma"/>
        </w:rPr>
        <w:t xml:space="preserve"> </w:t>
      </w:r>
      <w:proofErr w:type="spellStart"/>
      <w:r w:rsidRPr="006F0204">
        <w:rPr>
          <w:rFonts w:eastAsia="Times-Roman" w:cs="Tahoma"/>
        </w:rPr>
        <w:t>obtained</w:t>
      </w:r>
      <w:proofErr w:type="spellEnd"/>
      <w:r w:rsidRPr="006F0204">
        <w:rPr>
          <w:rFonts w:eastAsia="Times-Roman" w:cs="Tahoma"/>
        </w:rPr>
        <w:t xml:space="preserve"> </w:t>
      </w:r>
      <w:proofErr w:type="spellStart"/>
      <w:r w:rsidRPr="006F0204">
        <w:rPr>
          <w:rFonts w:eastAsia="Times-Roman" w:cs="Tahoma"/>
        </w:rPr>
        <w:t>from</w:t>
      </w:r>
      <w:proofErr w:type="spellEnd"/>
      <w:r w:rsidRPr="006F0204">
        <w:rPr>
          <w:rFonts w:eastAsia="Times-Roman" w:cs="Tahoma"/>
        </w:rPr>
        <w:t xml:space="preserve"> the positive and the negative </w:t>
      </w:r>
      <w:r w:rsidRPr="006F0204">
        <w:rPr>
          <w:rFonts w:eastAsia="Times-Roman" w:cs="Tahoma"/>
        </w:rPr>
        <w:lastRenderedPageBreak/>
        <w:t xml:space="preserve">outranking flows. </w:t>
      </w:r>
      <w:r w:rsidRPr="006F0204">
        <w:rPr>
          <w:rFonts w:cs="Tahoma"/>
          <w:position w:val="-8"/>
        </w:rPr>
        <w:object w:dxaOrig="940" w:dyaOrig="340">
          <v:shape id="_x0000_i1081" type="#_x0000_t75" style="width:48.2pt;height:16.3pt" o:ole="">
            <v:imagedata r:id="rId138" o:title=""/>
          </v:shape>
          <o:OLEObject Type="Embed" ProgID="Equation.3" ShapeID="_x0000_i1081" DrawAspect="Content" ObjectID="_1456585673" r:id="rId139"/>
        </w:object>
      </w:r>
      <w:r w:rsidRPr="006F0204">
        <w:rPr>
          <w:rFonts w:eastAsia="□□ □□" w:cs="Tahoma"/>
        </w:rPr>
        <w:t xml:space="preserve">are variables for </w:t>
      </w:r>
      <w:proofErr w:type="spellStart"/>
      <w:r w:rsidRPr="006F0204">
        <w:rPr>
          <w:rFonts w:eastAsia="Times-Roman" w:cs="Tahoma"/>
        </w:rPr>
        <w:t>preference</w:t>
      </w:r>
      <w:proofErr w:type="spellEnd"/>
      <w:r w:rsidRPr="006F0204">
        <w:rPr>
          <w:rFonts w:eastAsia="Times-Roman" w:cs="Tahoma"/>
        </w:rPr>
        <w:t>, indifference and incomparability</w:t>
      </w:r>
      <w:r w:rsidRPr="006F0204">
        <w:rPr>
          <w:rFonts w:eastAsia="□□ □□" w:cs="Tahoma"/>
        </w:rPr>
        <w:t xml:space="preserve"> </w:t>
      </w:r>
      <w:r w:rsidRPr="006F0204">
        <w:rPr>
          <w:rFonts w:eastAsia="Times-Roman" w:cs="Tahoma"/>
        </w:rPr>
        <w:t>respectively.</w:t>
      </w:r>
    </w:p>
    <w:p w:rsidR="006F0204" w:rsidRPr="006F0204" w:rsidRDefault="006F0204" w:rsidP="006F0204">
      <w:pPr>
        <w:spacing w:after="240"/>
        <w:rPr>
          <w:rFonts w:eastAsia="□□ □□" w:cs="Tahoma"/>
        </w:rPr>
      </w:pPr>
      <w:r w:rsidRPr="006F0204">
        <w:rPr>
          <w:rFonts w:eastAsia="Times-Italic" w:cs="Tahoma"/>
          <w:iCs/>
        </w:rPr>
        <w:tab/>
      </w:r>
      <w:r w:rsidRPr="006F0204">
        <w:rPr>
          <w:rFonts w:cs="Tahoma"/>
          <w:position w:val="-50"/>
        </w:rPr>
        <w:object w:dxaOrig="4900" w:dyaOrig="1100">
          <v:shape id="_x0000_i1082" type="#_x0000_t75" style="width:244.15pt;height:55.7pt" o:ole="">
            <v:imagedata r:id="rId140" o:title=""/>
          </v:shape>
          <o:OLEObject Type="Embed" ProgID="Equation.3" ShapeID="_x0000_i1082" DrawAspect="Content" ObjectID="_1456585674" r:id="rId141"/>
        </w:object>
      </w:r>
      <w:r w:rsidRPr="006F0204">
        <w:rPr>
          <w:rFonts w:eastAsia="Times-Italic" w:cs="Tahoma"/>
          <w:iCs/>
        </w:rPr>
        <w:t xml:space="preserve"> </w:t>
      </w:r>
      <w:r w:rsidRPr="006F0204">
        <w:rPr>
          <w:rFonts w:eastAsia="Times-Italic" w:cs="Tahoma"/>
          <w:iCs/>
        </w:rPr>
        <w:tab/>
      </w:r>
      <w:r w:rsidRPr="006F0204">
        <w:rPr>
          <w:rFonts w:eastAsia="Times-Italic" w:cs="Tahoma"/>
          <w:iCs/>
        </w:rPr>
        <w:tab/>
      </w:r>
      <w:r w:rsidRPr="006F0204">
        <w:rPr>
          <w:rFonts w:eastAsia="Times-Italic" w:cs="Tahoma"/>
          <w:iCs/>
        </w:rPr>
        <w:tab/>
      </w:r>
      <w:r w:rsidR="00BD08B9">
        <w:rPr>
          <w:rFonts w:eastAsia="Times-Italic" w:cs="Tahoma"/>
          <w:iCs/>
        </w:rPr>
        <w:tab/>
      </w:r>
      <w:r w:rsidRPr="006F0204">
        <w:rPr>
          <w:rFonts w:eastAsia="Times-Italic" w:cs="Tahoma"/>
          <w:iCs/>
        </w:rPr>
        <w:t xml:space="preserve">(6) </w:t>
      </w:r>
    </w:p>
    <w:p w:rsidR="006F0204" w:rsidRPr="006F0204" w:rsidRDefault="006F0204" w:rsidP="006F0204">
      <w:pPr>
        <w:spacing w:after="240"/>
        <w:rPr>
          <w:rFonts w:eastAsia="□□ □□" w:cs="Tahoma"/>
        </w:rPr>
      </w:pPr>
      <w:r w:rsidRPr="006F0204">
        <w:rPr>
          <w:rFonts w:eastAsia="□□ □□" w:cs="Tahoma"/>
          <w:position w:val="-10"/>
        </w:rPr>
        <w:tab/>
      </w:r>
      <w:r w:rsidRPr="006F0204">
        <w:rPr>
          <w:rFonts w:cs="Tahoma"/>
          <w:position w:val="-10"/>
        </w:rPr>
        <w:object w:dxaOrig="4660" w:dyaOrig="360">
          <v:shape id="_x0000_i1083" type="#_x0000_t75" style="width:234.15pt;height:17.55pt" o:ole="">
            <v:imagedata r:id="rId142" o:title=""/>
          </v:shape>
          <o:OLEObject Type="Embed" ProgID="Equation.3" ShapeID="_x0000_i1083" DrawAspect="Content" ObjectID="_1456585675" r:id="rId143"/>
        </w:object>
      </w:r>
      <w:r w:rsidRPr="006F0204">
        <w:rPr>
          <w:rFonts w:eastAsia="Times-Italic" w:cs="Tahoma"/>
          <w:iCs/>
        </w:rPr>
        <w:tab/>
      </w:r>
      <w:r w:rsidRPr="006F0204">
        <w:rPr>
          <w:rFonts w:eastAsia="Times-Italic" w:cs="Tahoma"/>
          <w:iCs/>
        </w:rPr>
        <w:tab/>
      </w:r>
      <w:r w:rsidRPr="006F0204">
        <w:rPr>
          <w:rFonts w:eastAsia="Times-Italic" w:cs="Tahoma"/>
          <w:iCs/>
        </w:rPr>
        <w:tab/>
      </w:r>
      <w:r w:rsidRPr="006F0204">
        <w:rPr>
          <w:rFonts w:eastAsia="Times-Italic" w:cs="Tahoma"/>
          <w:iCs/>
        </w:rPr>
        <w:tab/>
        <w:t>(7)</w:t>
      </w:r>
    </w:p>
    <w:p w:rsidR="006F0204" w:rsidRPr="006F0204" w:rsidRDefault="006F0204" w:rsidP="006F0204">
      <w:pPr>
        <w:spacing w:after="240"/>
        <w:rPr>
          <w:rFonts w:eastAsia="□□ □□" w:cs="Tahoma"/>
        </w:rPr>
      </w:pPr>
      <w:r w:rsidRPr="006F0204">
        <w:rPr>
          <w:rFonts w:eastAsia="□□ □□" w:cs="Tahoma"/>
          <w:position w:val="-10"/>
        </w:rPr>
        <w:tab/>
      </w:r>
      <w:r w:rsidRPr="006F0204">
        <w:rPr>
          <w:rFonts w:cs="Tahoma"/>
          <w:position w:val="-30"/>
        </w:rPr>
        <w:object w:dxaOrig="4740" w:dyaOrig="720">
          <v:shape id="_x0000_i1084" type="#_x0000_t75" style="width:237.3pt;height:34.45pt" o:ole="">
            <v:imagedata r:id="rId144" o:title=""/>
          </v:shape>
          <o:OLEObject Type="Embed" ProgID="Equation.3" ShapeID="_x0000_i1084" DrawAspect="Content" ObjectID="_1456585676" r:id="rId145"/>
        </w:object>
      </w:r>
      <w:r w:rsidRPr="006F0204">
        <w:rPr>
          <w:rFonts w:eastAsia="Times-Italic" w:cs="Tahoma"/>
          <w:iCs/>
        </w:rPr>
        <w:tab/>
      </w:r>
      <w:r w:rsidRPr="006F0204">
        <w:rPr>
          <w:rFonts w:eastAsia="Times-Italic" w:cs="Tahoma"/>
          <w:iCs/>
        </w:rPr>
        <w:tab/>
      </w:r>
      <w:r w:rsidRPr="006F0204">
        <w:rPr>
          <w:rFonts w:eastAsia="Times-Italic" w:cs="Tahoma"/>
          <w:iCs/>
        </w:rPr>
        <w:tab/>
      </w:r>
      <w:r w:rsidRPr="006F0204">
        <w:rPr>
          <w:rFonts w:eastAsia="Times-Italic" w:cs="Tahoma"/>
          <w:iCs/>
        </w:rPr>
        <w:tab/>
        <w:t>(8)</w:t>
      </w:r>
    </w:p>
    <w:p w:rsidR="00BD08B9" w:rsidRDefault="006F0204" w:rsidP="006F0204">
      <w:pPr>
        <w:spacing w:after="240"/>
        <w:rPr>
          <w:rFonts w:eastAsia="Times-Roman" w:cs="Tahoma"/>
        </w:rPr>
      </w:pPr>
      <w:r w:rsidRPr="006F0204">
        <w:rPr>
          <w:rFonts w:eastAsia="Times-Roman" w:cs="Tahoma"/>
        </w:rPr>
        <w:t xml:space="preserve">For complete ranking, the PROMETHEE II uses the </w:t>
      </w:r>
      <w:r w:rsidRPr="006F0204">
        <w:rPr>
          <w:rFonts w:eastAsia="Times-Italic" w:cs="Tahoma"/>
          <w:iCs/>
        </w:rPr>
        <w:t xml:space="preserve">net </w:t>
      </w:r>
      <w:proofErr w:type="spellStart"/>
      <w:r w:rsidRPr="006F0204">
        <w:rPr>
          <w:rFonts w:eastAsia="Times-Italic" w:cs="Tahoma"/>
          <w:iCs/>
        </w:rPr>
        <w:t>outranking</w:t>
      </w:r>
      <w:proofErr w:type="spellEnd"/>
      <w:r w:rsidRPr="006F0204">
        <w:rPr>
          <w:rFonts w:eastAsia="Times-Italic" w:cs="Tahoma"/>
          <w:iCs/>
        </w:rPr>
        <w:t xml:space="preserve"> flow </w:t>
      </w:r>
      <w:r w:rsidRPr="006F0204">
        <w:rPr>
          <w:rFonts w:eastAsia="Times-Roman" w:cs="Tahoma"/>
        </w:rPr>
        <w:t>as</w:t>
      </w:r>
      <w:r w:rsidRPr="006F0204">
        <w:rPr>
          <w:rFonts w:cs="Tahoma"/>
          <w:position w:val="-10"/>
        </w:rPr>
        <w:object w:dxaOrig="1900" w:dyaOrig="360">
          <v:shape id="_x0000_i1085" type="#_x0000_t75" style="width:95.15pt;height:18.15pt" o:ole="">
            <v:imagedata r:id="rId146" o:title=""/>
          </v:shape>
          <o:OLEObject Type="Embed" ProgID="Equation.3" ShapeID="_x0000_i1085" DrawAspect="Content" ObjectID="_1456585677" r:id="rId147"/>
        </w:object>
      </w:r>
      <w:r w:rsidRPr="006F0204">
        <w:rPr>
          <w:rFonts w:eastAsia="□□ □□" w:cs="Tahoma"/>
        </w:rPr>
        <w:t xml:space="preserve">. </w:t>
      </w:r>
      <w:r w:rsidRPr="006F0204">
        <w:rPr>
          <w:rFonts w:eastAsia="Times-Roman" w:cs="Tahoma"/>
        </w:rPr>
        <w:t>It is the balance between the positive and the negative outranking flows. The</w:t>
      </w:r>
      <w:r w:rsidRPr="006F0204">
        <w:rPr>
          <w:rFonts w:eastAsia="□□ □□" w:cs="Tahoma"/>
        </w:rPr>
        <w:t xml:space="preserve"> </w:t>
      </w:r>
      <w:r w:rsidRPr="006F0204">
        <w:rPr>
          <w:rFonts w:eastAsia="Times-Roman" w:cs="Tahoma"/>
        </w:rPr>
        <w:t xml:space="preserve">higher the net flow, the better the </w:t>
      </w:r>
      <w:proofErr w:type="spellStart"/>
      <w:r w:rsidRPr="006F0204">
        <w:rPr>
          <w:rFonts w:eastAsia="Times-Roman" w:cs="Tahoma"/>
        </w:rPr>
        <w:t>alternate</w:t>
      </w:r>
      <w:proofErr w:type="spellEnd"/>
      <w:r w:rsidRPr="006F0204">
        <w:rPr>
          <w:rFonts w:eastAsia="Times-Roman" w:cs="Tahoma"/>
        </w:rPr>
        <w:t xml:space="preserve">, </w:t>
      </w:r>
      <w:proofErr w:type="spellStart"/>
      <w:r w:rsidRPr="006F0204">
        <w:rPr>
          <w:rFonts w:eastAsia="Times-Roman" w:cs="Tahoma"/>
        </w:rPr>
        <w:t>such</w:t>
      </w:r>
      <w:proofErr w:type="spellEnd"/>
      <w:r w:rsidRPr="006F0204">
        <w:rPr>
          <w:rFonts w:eastAsia="Times-Roman" w:cs="Tahoma"/>
        </w:rPr>
        <w:t xml:space="preserve"> as </w:t>
      </w:r>
      <w:r w:rsidRPr="006F0204">
        <w:rPr>
          <w:rFonts w:cs="Tahoma"/>
          <w:position w:val="-10"/>
        </w:rPr>
        <w:object w:dxaOrig="2079" w:dyaOrig="360">
          <v:shape id="_x0000_i1086" type="#_x0000_t75" style="width:103.3pt;height:18.15pt" o:ole="">
            <v:imagedata r:id="rId148" o:title=""/>
          </v:shape>
          <o:OLEObject Type="Embed" ProgID="Equation.3" ShapeID="_x0000_i1086" DrawAspect="Content" ObjectID="_1456585678" r:id="rId149"/>
        </w:object>
      </w:r>
      <w:r w:rsidRPr="006F0204">
        <w:rPr>
          <w:rFonts w:eastAsia="□□ □□" w:cs="Tahoma"/>
        </w:rPr>
        <w:t xml:space="preserve"> and </w:t>
      </w:r>
      <w:r w:rsidRPr="006F0204">
        <w:rPr>
          <w:rFonts w:cs="Tahoma"/>
          <w:position w:val="-10"/>
        </w:rPr>
        <w:object w:dxaOrig="2060" w:dyaOrig="360">
          <v:shape id="_x0000_i1087" type="#_x0000_t75" style="width:102.05pt;height:18.15pt" o:ole="">
            <v:imagedata r:id="rId150" o:title=""/>
          </v:shape>
          <o:OLEObject Type="Embed" ProgID="Equation.3" ShapeID="_x0000_i1087" DrawAspect="Content" ObjectID="_1456585679" r:id="rId151"/>
        </w:object>
      </w:r>
      <w:r w:rsidRPr="006F0204">
        <w:rPr>
          <w:rFonts w:eastAsia="□□ □□" w:cs="Tahoma"/>
        </w:rPr>
        <w:t xml:space="preserve">. </w:t>
      </w:r>
      <w:r w:rsidRPr="006F0204">
        <w:rPr>
          <w:rFonts w:cs="Tahoma"/>
          <w:position w:val="-10"/>
        </w:rPr>
        <w:object w:dxaOrig="780" w:dyaOrig="300">
          <v:shape id="_x0000_i1088" type="#_x0000_t75" style="width:38.2pt;height:13.75pt" o:ole="">
            <v:imagedata r:id="rId152" o:title=""/>
          </v:shape>
          <o:OLEObject Type="Embed" ProgID="Equation.3" ShapeID="_x0000_i1088" DrawAspect="Content" ObjectID="_1456585680" r:id="rId153"/>
        </w:object>
      </w:r>
      <w:r w:rsidRPr="006F0204">
        <w:rPr>
          <w:rFonts w:eastAsia="□□ □□" w:cs="Tahoma"/>
        </w:rPr>
        <w:t xml:space="preserve"> </w:t>
      </w:r>
      <w:proofErr w:type="spellStart"/>
      <w:r w:rsidRPr="006F0204">
        <w:rPr>
          <w:rFonts w:eastAsia="□□ □□" w:cs="Tahoma"/>
        </w:rPr>
        <w:t>indicates</w:t>
      </w:r>
      <w:proofErr w:type="spellEnd"/>
      <w:r w:rsidRPr="006F0204">
        <w:rPr>
          <w:rFonts w:eastAsia="□□ □□" w:cs="Tahoma"/>
        </w:rPr>
        <w:t xml:space="preserve"> </w:t>
      </w:r>
      <w:proofErr w:type="spellStart"/>
      <w:r w:rsidRPr="006F0204">
        <w:rPr>
          <w:rFonts w:eastAsia="□□ □□" w:cs="Tahoma"/>
        </w:rPr>
        <w:t>that</w:t>
      </w:r>
      <w:proofErr w:type="spellEnd"/>
      <w:r w:rsidRPr="006F0204">
        <w:rPr>
          <w:rFonts w:eastAsia="□□ □□" w:cs="Tahoma"/>
        </w:rPr>
        <w:t xml:space="preserve"> </w:t>
      </w:r>
      <w:r w:rsidRPr="006F0204">
        <w:rPr>
          <w:rFonts w:cs="Tahoma"/>
          <w:position w:val="-6"/>
        </w:rPr>
        <w:object w:dxaOrig="200" w:dyaOrig="220">
          <v:shape id="_x0000_i1089" type="#_x0000_t75" style="width:10.65pt;height:10.65pt" o:ole="">
            <v:imagedata r:id="rId154" o:title=""/>
          </v:shape>
          <o:OLEObject Type="Embed" ProgID="Equation.3" ShapeID="_x0000_i1089" DrawAspect="Content" ObjectID="_1456585681" r:id="rId155"/>
        </w:object>
      </w:r>
      <w:r w:rsidRPr="006F0204">
        <w:rPr>
          <w:rFonts w:eastAsia="□□ □□" w:cs="Tahoma"/>
          <w:position w:val="-14"/>
        </w:rPr>
        <w:t xml:space="preserve"> </w:t>
      </w:r>
      <w:proofErr w:type="spellStart"/>
      <w:r w:rsidRPr="006F0204">
        <w:rPr>
          <w:rFonts w:eastAsia="Times-Roman" w:cs="Tahoma"/>
        </w:rPr>
        <w:t>is</w:t>
      </w:r>
      <w:proofErr w:type="spellEnd"/>
      <w:r w:rsidRPr="006F0204">
        <w:rPr>
          <w:rFonts w:eastAsia="Times-Roman" w:cs="Tahoma"/>
        </w:rPr>
        <w:t xml:space="preserve"> </w:t>
      </w:r>
      <w:proofErr w:type="spellStart"/>
      <w:r w:rsidRPr="006F0204">
        <w:rPr>
          <w:rFonts w:eastAsia="Times-Roman" w:cs="Tahoma"/>
        </w:rPr>
        <w:t>outranking</w:t>
      </w:r>
      <w:proofErr w:type="spellEnd"/>
      <w:r w:rsidRPr="006F0204">
        <w:rPr>
          <w:rFonts w:eastAsia="Times-Roman" w:cs="Tahoma"/>
        </w:rPr>
        <w:t xml:space="preserve"> all the </w:t>
      </w:r>
      <w:proofErr w:type="spellStart"/>
      <w:r w:rsidRPr="006F0204">
        <w:rPr>
          <w:rFonts w:eastAsia="Times-Roman" w:cs="Tahoma"/>
        </w:rPr>
        <w:t>alternates</w:t>
      </w:r>
      <w:proofErr w:type="spellEnd"/>
      <w:r w:rsidRPr="006F0204">
        <w:rPr>
          <w:rFonts w:eastAsia="Times-Roman" w:cs="Tahoma"/>
        </w:rPr>
        <w:t xml:space="preserve"> </w:t>
      </w:r>
      <w:proofErr w:type="spellStart"/>
      <w:r w:rsidRPr="006F0204">
        <w:rPr>
          <w:rFonts w:eastAsia="Times-Roman" w:cs="Tahoma"/>
        </w:rPr>
        <w:t>on</w:t>
      </w:r>
      <w:proofErr w:type="spellEnd"/>
      <w:r w:rsidRPr="006F0204">
        <w:rPr>
          <w:rFonts w:eastAsia="Times-Roman" w:cs="Tahoma"/>
        </w:rPr>
        <w:t xml:space="preserve"> all the </w:t>
      </w:r>
      <w:proofErr w:type="spellStart"/>
      <w:r w:rsidRPr="006F0204">
        <w:rPr>
          <w:rFonts w:eastAsia="Times-Roman" w:cs="Tahoma"/>
        </w:rPr>
        <w:t>criteria</w:t>
      </w:r>
      <w:proofErr w:type="spellEnd"/>
      <w:r w:rsidRPr="006F0204">
        <w:rPr>
          <w:rFonts w:eastAsia="Times-Roman" w:cs="Tahoma"/>
        </w:rPr>
        <w:t xml:space="preserve">, </w:t>
      </w:r>
      <w:proofErr w:type="spellStart"/>
      <w:r w:rsidRPr="006F0204">
        <w:rPr>
          <w:rFonts w:eastAsia="Times-Roman" w:cs="Tahoma"/>
        </w:rPr>
        <w:t>however</w:t>
      </w:r>
      <w:proofErr w:type="spellEnd"/>
      <w:r w:rsidRPr="006F0204">
        <w:rPr>
          <w:rFonts w:eastAsia="Times-Roman" w:cs="Tahoma"/>
        </w:rPr>
        <w:t xml:space="preserve">, if </w:t>
      </w:r>
      <w:r w:rsidRPr="006F0204">
        <w:rPr>
          <w:rFonts w:cs="Tahoma"/>
          <w:position w:val="-10"/>
        </w:rPr>
        <w:object w:dxaOrig="780" w:dyaOrig="300">
          <v:shape id="_x0000_i1090" type="#_x0000_t75" style="width:38.2pt;height:13.75pt" o:ole="">
            <v:imagedata r:id="rId156" o:title=""/>
          </v:shape>
          <o:OLEObject Type="Embed" ProgID="Equation.3" ShapeID="_x0000_i1090" DrawAspect="Content" ObjectID="_1456585682" r:id="rId157"/>
        </w:object>
      </w:r>
      <w:r w:rsidRPr="006F0204">
        <w:rPr>
          <w:rFonts w:eastAsia="□□ □□" w:cs="Tahoma"/>
        </w:rPr>
        <w:t xml:space="preserve">, </w:t>
      </w:r>
      <w:proofErr w:type="spellStart"/>
      <w:r w:rsidRPr="006F0204">
        <w:rPr>
          <w:rFonts w:eastAsia="Times-Roman" w:cs="Tahoma"/>
        </w:rPr>
        <w:t>others</w:t>
      </w:r>
      <w:proofErr w:type="spellEnd"/>
      <w:r w:rsidRPr="006F0204">
        <w:rPr>
          <w:rFonts w:eastAsia="Times-Roman" w:cs="Tahoma"/>
        </w:rPr>
        <w:t xml:space="preserve"> are more </w:t>
      </w:r>
      <w:proofErr w:type="spellStart"/>
      <w:r w:rsidRPr="006F0204">
        <w:rPr>
          <w:rFonts w:eastAsia="Times-Roman" w:cs="Tahoma"/>
        </w:rPr>
        <w:t>outranking</w:t>
      </w:r>
      <w:proofErr w:type="spellEnd"/>
      <w:r w:rsidRPr="006F0204">
        <w:rPr>
          <w:rFonts w:eastAsia="Times-Roman" w:cs="Tahoma"/>
        </w:rPr>
        <w:t xml:space="preserve"> </w:t>
      </w:r>
      <w:proofErr w:type="spellStart"/>
      <w:r w:rsidRPr="006F0204">
        <w:rPr>
          <w:rFonts w:eastAsia="Times-Roman" w:cs="Tahoma"/>
        </w:rPr>
        <w:t>than</w:t>
      </w:r>
      <w:proofErr w:type="spellEnd"/>
      <w:r w:rsidRPr="006F0204">
        <w:rPr>
          <w:rFonts w:eastAsia="Times-Roman" w:cs="Tahoma"/>
        </w:rPr>
        <w:t xml:space="preserve"> a. The complete ranking is easy to use, but the analysis of the incomparabili</w:t>
      </w:r>
      <w:r w:rsidRPr="006F0204">
        <w:rPr>
          <w:rFonts w:eastAsia="□□ □□" w:cs="Tahoma"/>
        </w:rPr>
        <w:t>ty</w:t>
      </w:r>
      <w:r w:rsidRPr="006F0204">
        <w:rPr>
          <w:rFonts w:eastAsia="Times-Roman" w:cs="Tahoma"/>
        </w:rPr>
        <w:t xml:space="preserve"> often helps to finalize a proper decision. As the net flow </w:t>
      </w:r>
      <w:r w:rsidRPr="006F0204">
        <w:rPr>
          <w:rFonts w:cs="Tahoma"/>
          <w:position w:val="-10"/>
        </w:rPr>
        <w:object w:dxaOrig="380" w:dyaOrig="300">
          <v:shape id="_x0000_i1091" type="#_x0000_t75" style="width:18.8pt;height:13.75pt" o:ole="">
            <v:imagedata r:id="rId158" o:title=""/>
          </v:shape>
          <o:OLEObject Type="Embed" ProgID="Equation.3" ShapeID="_x0000_i1091" DrawAspect="Content" ObjectID="_1456585683" r:id="rId159"/>
        </w:object>
      </w:r>
      <w:r w:rsidRPr="006F0204">
        <w:rPr>
          <w:rFonts w:eastAsia="□□ □□" w:cs="Tahoma"/>
        </w:rPr>
        <w:t xml:space="preserve"> </w:t>
      </w:r>
      <w:proofErr w:type="spellStart"/>
      <w:r w:rsidRPr="006F0204">
        <w:rPr>
          <w:rFonts w:eastAsia="Times-Roman" w:cs="Tahoma"/>
        </w:rPr>
        <w:t>provides</w:t>
      </w:r>
      <w:proofErr w:type="spellEnd"/>
      <w:r w:rsidRPr="006F0204">
        <w:rPr>
          <w:rFonts w:eastAsia="Times-Roman" w:cs="Tahoma"/>
        </w:rPr>
        <w:t xml:space="preserve"> a </w:t>
      </w:r>
      <w:proofErr w:type="spellStart"/>
      <w:r w:rsidRPr="006F0204">
        <w:rPr>
          <w:rFonts w:eastAsia="Times-Roman" w:cs="Tahoma"/>
        </w:rPr>
        <w:t>complete</w:t>
      </w:r>
      <w:proofErr w:type="spellEnd"/>
      <w:r w:rsidRPr="006F0204">
        <w:rPr>
          <w:rFonts w:eastAsia="Times-Roman" w:cs="Tahoma"/>
        </w:rPr>
        <w:t xml:space="preserve"> ranking, it may be compared with a utility function. One </w:t>
      </w:r>
      <w:proofErr w:type="spellStart"/>
      <w:r w:rsidRPr="006F0204">
        <w:rPr>
          <w:rFonts w:eastAsia="Times-Roman" w:cs="Tahoma"/>
        </w:rPr>
        <w:t>advantage</w:t>
      </w:r>
      <w:proofErr w:type="spellEnd"/>
      <w:r w:rsidRPr="006F0204">
        <w:rPr>
          <w:rFonts w:eastAsia="Times-Roman" w:cs="Tahoma"/>
        </w:rPr>
        <w:t xml:space="preserve"> of </w:t>
      </w:r>
      <w:r w:rsidRPr="006F0204">
        <w:rPr>
          <w:rFonts w:cs="Tahoma"/>
          <w:position w:val="-10"/>
        </w:rPr>
        <w:object w:dxaOrig="380" w:dyaOrig="300">
          <v:shape id="_x0000_i1092" type="#_x0000_t75" style="width:18.8pt;height:13.75pt" o:ole="">
            <v:imagedata r:id="rId160" o:title=""/>
          </v:shape>
          <o:OLEObject Type="Embed" ProgID="Equation.3" ShapeID="_x0000_i1092" DrawAspect="Content" ObjectID="_1456585684" r:id="rId161"/>
        </w:object>
      </w:r>
      <w:r w:rsidRPr="006F0204">
        <w:rPr>
          <w:rFonts w:eastAsia="□□ □□" w:cs="Tahoma"/>
        </w:rPr>
        <w:t xml:space="preserve"> </w:t>
      </w:r>
      <w:proofErr w:type="spellStart"/>
      <w:r w:rsidRPr="006F0204">
        <w:rPr>
          <w:rFonts w:eastAsia="Times-Roman" w:cs="Tahoma"/>
        </w:rPr>
        <w:t>is</w:t>
      </w:r>
      <w:proofErr w:type="spellEnd"/>
      <w:r w:rsidRPr="006F0204">
        <w:rPr>
          <w:rFonts w:eastAsia="Times-Roman" w:cs="Tahoma"/>
        </w:rPr>
        <w:t xml:space="preserve"> </w:t>
      </w:r>
      <w:proofErr w:type="spellStart"/>
      <w:r w:rsidRPr="006F0204">
        <w:rPr>
          <w:rFonts w:eastAsia="Times-Roman" w:cs="Tahoma"/>
        </w:rPr>
        <w:t>that</w:t>
      </w:r>
      <w:proofErr w:type="spellEnd"/>
      <w:r w:rsidRPr="006F0204">
        <w:rPr>
          <w:rFonts w:eastAsia="Times-Roman" w:cs="Tahoma"/>
        </w:rPr>
        <w:t xml:space="preserve"> </w:t>
      </w:r>
      <w:proofErr w:type="spellStart"/>
      <w:r w:rsidRPr="006F0204">
        <w:rPr>
          <w:rFonts w:eastAsia="Times-Roman" w:cs="Tahoma"/>
        </w:rPr>
        <w:t>it</w:t>
      </w:r>
      <w:proofErr w:type="spellEnd"/>
      <w:r w:rsidRPr="006F0204">
        <w:rPr>
          <w:rFonts w:eastAsia="Times-Roman" w:cs="Tahoma"/>
        </w:rPr>
        <w:t xml:space="preserve"> is built on clear and simple preference information and that it relies on comparative statements rather than absolute ones.</w:t>
      </w:r>
    </w:p>
    <w:p w:rsidR="00BD08B9" w:rsidRDefault="00BD08B9" w:rsidP="00BD08B9">
      <w:pPr>
        <w:pStyle w:val="Heading1"/>
        <w:rPr>
          <w:rStyle w:val="CharAttribute18"/>
          <w:rFonts w:ascii="Tahoma" w:hAnsi="Tahoma" w:cs="Tahoma"/>
          <w:b/>
          <w:sz w:val="28"/>
          <w:szCs w:val="28"/>
        </w:rPr>
      </w:pPr>
      <w:r>
        <w:rPr>
          <w:rStyle w:val="CharAttribute18"/>
          <w:rFonts w:ascii="Tahoma" w:hAnsi="Tahoma" w:cs="Tahoma"/>
          <w:b/>
          <w:sz w:val="28"/>
          <w:szCs w:val="28"/>
        </w:rPr>
        <w:t>Results</w:t>
      </w:r>
      <w:r w:rsidRPr="006F0204">
        <w:rPr>
          <w:rStyle w:val="CharAttribute18"/>
          <w:rFonts w:ascii="Tahoma" w:hAnsi="Tahoma" w:cs="Tahoma"/>
          <w:b/>
          <w:sz w:val="28"/>
          <w:szCs w:val="28"/>
        </w:rPr>
        <w:t xml:space="preserve"> </w:t>
      </w:r>
    </w:p>
    <w:p w:rsidR="00BD08B9" w:rsidRPr="00BD08B9" w:rsidRDefault="00DC261A" w:rsidP="00BD08B9">
      <w:pPr>
        <w:pStyle w:val="Heading1"/>
        <w:rPr>
          <w:b w:val="0"/>
          <w:sz w:val="24"/>
          <w:szCs w:val="24"/>
          <w:lang w:val="en-GB"/>
        </w:rPr>
      </w:pPr>
      <w:r>
        <w:rPr>
          <w:rStyle w:val="CharAttribute18"/>
          <w:rFonts w:ascii="Tahoma" w:hAnsi="Tahoma" w:cs="Tahoma"/>
          <w:b/>
          <w:szCs w:val="24"/>
        </w:rPr>
        <w:t>Official Priority Ranking Predicted by the Value Measurement Model</w:t>
      </w:r>
    </w:p>
    <w:p w:rsidR="006F0204" w:rsidRPr="00E00FE0" w:rsidRDefault="00BD08B9" w:rsidP="00E00FE0">
      <w:pPr>
        <w:spacing w:after="240"/>
        <w:rPr>
          <w:rFonts w:eastAsia="Times-Roman" w:cs="Tahoma"/>
        </w:rPr>
      </w:pPr>
      <w:r w:rsidRPr="00BD08B9">
        <w:t>Official Priority Ranking Predicted by the Value Measurement Mode</w:t>
      </w:r>
      <w:r w:rsidR="006F0204" w:rsidRPr="006F0204">
        <w:rPr>
          <w:rStyle w:val="CharAttribute14"/>
          <w:rFonts w:ascii="Tahoma" w:hAnsi="Tahoma" w:cs="Tahoma"/>
        </w:rPr>
        <w:t>The</w:t>
      </w:r>
      <w:r w:rsidR="006F0204" w:rsidRPr="006F0204">
        <w:rPr>
          <w:rStyle w:val="CharAttribute31"/>
          <w:rFonts w:ascii="Tahoma" w:hAnsi="Tahoma" w:cs="Tahoma"/>
          <w:sz w:val="22"/>
        </w:rPr>
        <w:t xml:space="preserve"> priority of alternatives for selecting optimum SSWRPs was </w:t>
      </w:r>
      <w:r w:rsidR="006F0204" w:rsidRPr="006F0204">
        <w:rPr>
          <w:rStyle w:val="CharAttribute12"/>
          <w:rFonts w:ascii="Tahoma" w:hAnsi="Tahoma" w:cs="Tahoma"/>
          <w:sz w:val="22"/>
        </w:rPr>
        <w:t>determined</w:t>
      </w:r>
      <w:r w:rsidR="006F0204" w:rsidRPr="006F0204">
        <w:rPr>
          <w:rStyle w:val="CharAttribute31"/>
          <w:rFonts w:ascii="Tahoma" w:hAnsi="Tahoma" w:cs="Tahoma"/>
          <w:sz w:val="22"/>
        </w:rPr>
        <w:t xml:space="preserve"> by weighted method in which the priority ranking was calculated by multiplying the weight and scale section values determined from attributes of alternates.</w:t>
      </w:r>
      <w:r w:rsidR="006F0204" w:rsidRPr="006F0204">
        <w:rPr>
          <w:rStyle w:val="CharAttribute12"/>
          <w:rFonts w:ascii="Tahoma" w:hAnsi="Tahoma" w:cs="Tahoma"/>
          <w:sz w:val="22"/>
        </w:rPr>
        <w:t xml:space="preserve"> For the analysis, attribute information of </w:t>
      </w:r>
      <w:r w:rsidR="006F0204" w:rsidRPr="006F0204">
        <w:rPr>
          <w:rStyle w:val="CharAttribute14"/>
          <w:rFonts w:ascii="Tahoma" w:hAnsi="Tahoma" w:cs="Tahoma"/>
        </w:rPr>
        <w:t xml:space="preserve">93 SSWRPs applied from local government in 2012 were collected which were specifically composed of 16 from Gangwon-do, 26 from Gyeongsang-Buk-do including 3 of Daegu, 25 from Gyeongsang-Nam-do, 11 from Jeonra-Buk-do and 15 from Chungcheong-Buk-do. The predicted results of priority ranking officially determined by the weighted method showed that A01 has the highest priority with </w:t>
      </w:r>
      <w:r w:rsidR="006F0204" w:rsidRPr="006F0204">
        <w:rPr>
          <w:rStyle w:val="CharAttribute57"/>
          <w:rFonts w:ascii="Tahoma" w:hAnsi="Tahoma" w:cs="Tahoma"/>
        </w:rPr>
        <w:t xml:space="preserve">net outranking flow </w:t>
      </w:r>
      <w:r w:rsidR="006F0204" w:rsidRPr="006F0204">
        <w:rPr>
          <w:rStyle w:val="CharAttribute14"/>
          <w:rFonts w:ascii="Tahoma" w:hAnsi="Tahoma" w:cs="Tahoma"/>
        </w:rPr>
        <w:t xml:space="preserve">of </w:t>
      </w:r>
      <w:r w:rsidR="006F0204" w:rsidRPr="006F0204">
        <w:rPr>
          <w:rStyle w:val="CharAttribute3"/>
          <w:rFonts w:ascii="Tahoma" w:hAnsi="Tahoma" w:cs="Tahoma"/>
        </w:rPr>
        <w:t>0.4712</w:t>
      </w:r>
      <w:r w:rsidR="006F0204" w:rsidRPr="006F0204">
        <w:rPr>
          <w:rStyle w:val="CharAttribute14"/>
          <w:rFonts w:ascii="Tahoma" w:hAnsi="Tahoma" w:cs="Tahoma"/>
        </w:rPr>
        <w:t xml:space="preserve"> which mean that this stream is urgently needed for small stream watershed restoration followed by A13, A24 and A52, while A54 was the lowest priority with </w:t>
      </w:r>
      <w:r w:rsidR="006F0204" w:rsidRPr="006F0204">
        <w:rPr>
          <w:rStyle w:val="CharAttribute57"/>
          <w:rFonts w:ascii="Tahoma" w:hAnsi="Tahoma" w:cs="Tahoma"/>
        </w:rPr>
        <w:t xml:space="preserve">net outranking flow </w:t>
      </w:r>
      <w:r w:rsidR="006F0204" w:rsidRPr="006F0204">
        <w:rPr>
          <w:rStyle w:val="CharAttribute14"/>
          <w:rFonts w:ascii="Tahoma" w:hAnsi="Tahoma" w:cs="Tahoma"/>
        </w:rPr>
        <w:t xml:space="preserve">of </w:t>
      </w:r>
      <w:r w:rsidR="006F0204" w:rsidRPr="006F0204">
        <w:rPr>
          <w:rStyle w:val="CharAttribute40"/>
          <w:rFonts w:ascii="Tahoma" w:hAnsi="Tahoma" w:cs="Tahoma"/>
        </w:rPr>
        <w:t>-0.4296</w:t>
      </w:r>
      <w:r w:rsidR="006F0204" w:rsidRPr="006F0204">
        <w:rPr>
          <w:rStyle w:val="CharAttribute3"/>
          <w:rFonts w:ascii="Tahoma" w:hAnsi="Tahoma" w:cs="Tahoma"/>
        </w:rPr>
        <w:t xml:space="preserve">. Among the alternates, 42 small streams have positive </w:t>
      </w:r>
      <w:r w:rsidR="006F0204" w:rsidRPr="006F0204">
        <w:rPr>
          <w:rStyle w:val="CharAttribute57"/>
          <w:rFonts w:ascii="Tahoma" w:hAnsi="Tahoma" w:cs="Tahoma"/>
        </w:rPr>
        <w:t>net outranking flow</w:t>
      </w:r>
      <w:r w:rsidR="006F0204" w:rsidRPr="006F0204">
        <w:rPr>
          <w:rStyle w:val="CharAttribute3"/>
          <w:rFonts w:ascii="Tahoma" w:hAnsi="Tahoma" w:cs="Tahoma"/>
        </w:rPr>
        <w:t xml:space="preserve"> and 51 small streams have negative </w:t>
      </w:r>
      <w:r w:rsidR="006F0204" w:rsidRPr="006F0204">
        <w:rPr>
          <w:rStyle w:val="CharAttribute57"/>
          <w:rFonts w:ascii="Tahoma" w:hAnsi="Tahoma" w:cs="Tahoma"/>
        </w:rPr>
        <w:t>net outranking flow</w:t>
      </w:r>
      <w:r w:rsidR="006F0204" w:rsidRPr="006F0204">
        <w:rPr>
          <w:rStyle w:val="CharAttribute3"/>
          <w:rFonts w:ascii="Tahoma" w:hAnsi="Tahoma" w:cs="Tahoma"/>
        </w:rPr>
        <w:t xml:space="preserve">. </w:t>
      </w:r>
      <w:r w:rsidR="006F0204" w:rsidRPr="006F0204">
        <w:rPr>
          <w:rStyle w:val="CharAttribute14"/>
          <w:rFonts w:ascii="Tahoma" w:hAnsi="Tahoma" w:cs="Tahoma"/>
        </w:rPr>
        <w:t xml:space="preserve">For comparison between the evaluation criteria and the </w:t>
      </w:r>
      <w:r w:rsidR="006F0204" w:rsidRPr="006F0204">
        <w:rPr>
          <w:rStyle w:val="CharAttribute57"/>
          <w:rFonts w:ascii="Tahoma" w:hAnsi="Tahoma" w:cs="Tahoma"/>
        </w:rPr>
        <w:t>net outranking flow</w:t>
      </w:r>
      <w:r w:rsidR="006F0204" w:rsidRPr="006F0204">
        <w:rPr>
          <w:rStyle w:val="CharAttribute3"/>
          <w:rFonts w:ascii="Tahoma" w:hAnsi="Tahoma" w:cs="Tahoma"/>
        </w:rPr>
        <w:t xml:space="preserve"> values predicted by the weighted method, the alternates were divided into three groups: the upper rank group with </w:t>
      </w:r>
      <w:r w:rsidR="006F0204" w:rsidRPr="006F0204">
        <w:rPr>
          <w:rStyle w:val="CharAttribute14"/>
          <w:rFonts w:ascii="Tahoma" w:hAnsi="Tahoma" w:cs="Tahoma"/>
        </w:rPr>
        <w:t xml:space="preserve">the </w:t>
      </w:r>
      <w:r w:rsidR="006F0204" w:rsidRPr="006F0204">
        <w:rPr>
          <w:rStyle w:val="CharAttribute57"/>
          <w:rFonts w:ascii="Tahoma" w:hAnsi="Tahoma" w:cs="Tahoma"/>
        </w:rPr>
        <w:t>net outranking flow</w:t>
      </w:r>
      <w:r w:rsidR="006F0204" w:rsidRPr="006F0204">
        <w:rPr>
          <w:rStyle w:val="CharAttribute3"/>
          <w:rFonts w:ascii="Tahoma" w:hAnsi="Tahoma" w:cs="Tahoma"/>
        </w:rPr>
        <w:t xml:space="preserve"> values from 0.2503 to 0.4712, the middle rank group with </w:t>
      </w:r>
      <w:r w:rsidR="006F0204" w:rsidRPr="006F0204">
        <w:rPr>
          <w:rStyle w:val="CharAttribute14"/>
          <w:rFonts w:ascii="Tahoma" w:hAnsi="Tahoma" w:cs="Tahoma"/>
        </w:rPr>
        <w:t xml:space="preserve">the </w:t>
      </w:r>
      <w:r w:rsidR="006F0204" w:rsidRPr="006F0204">
        <w:rPr>
          <w:rStyle w:val="CharAttribute57"/>
          <w:rFonts w:ascii="Tahoma" w:hAnsi="Tahoma" w:cs="Tahoma"/>
        </w:rPr>
        <w:t>net outranking flow</w:t>
      </w:r>
      <w:r w:rsidR="006F0204" w:rsidRPr="006F0204">
        <w:rPr>
          <w:rStyle w:val="CharAttribute3"/>
          <w:rFonts w:ascii="Tahoma" w:hAnsi="Tahoma" w:cs="Tahoma"/>
        </w:rPr>
        <w:t xml:space="preserve"> values from 0.0108 to 0.2467 and the lower rank group with </w:t>
      </w:r>
      <w:r w:rsidR="006F0204" w:rsidRPr="006F0204">
        <w:rPr>
          <w:rStyle w:val="CharAttribute14"/>
          <w:rFonts w:ascii="Tahoma" w:hAnsi="Tahoma" w:cs="Tahoma"/>
        </w:rPr>
        <w:t xml:space="preserve">the </w:t>
      </w:r>
      <w:r w:rsidR="006F0204" w:rsidRPr="006F0204">
        <w:rPr>
          <w:rStyle w:val="CharAttribute57"/>
          <w:rFonts w:ascii="Tahoma" w:hAnsi="Tahoma" w:cs="Tahoma"/>
        </w:rPr>
        <w:t>net outranking flow</w:t>
      </w:r>
      <w:r w:rsidR="006F0204" w:rsidRPr="006F0204">
        <w:rPr>
          <w:rStyle w:val="CharAttribute3"/>
          <w:rFonts w:ascii="Tahoma" w:hAnsi="Tahoma" w:cs="Tahoma"/>
        </w:rPr>
        <w:t xml:space="preserve"> values from </w:t>
      </w:r>
      <w:r w:rsidR="006F0204" w:rsidRPr="006F0204">
        <w:rPr>
          <w:rStyle w:val="CharAttribute14"/>
          <w:rFonts w:ascii="Tahoma" w:hAnsi="Tahoma" w:cs="Tahoma"/>
        </w:rPr>
        <w:t xml:space="preserve">-0.4296 to -0.0032 shown in Table 6. To define the </w:t>
      </w:r>
      <w:r w:rsidR="006F0204" w:rsidRPr="006F0204">
        <w:rPr>
          <w:rStyle w:val="CharAttribute3"/>
          <w:rFonts w:ascii="Tahoma" w:hAnsi="Tahoma" w:cs="Tahoma"/>
        </w:rPr>
        <w:t xml:space="preserve">main criteria affecting the priority setting of </w:t>
      </w:r>
      <w:r w:rsidR="006F0204" w:rsidRPr="006F0204">
        <w:rPr>
          <w:rStyle w:val="CharAttribute14"/>
          <w:rFonts w:ascii="Tahoma" w:hAnsi="Tahoma" w:cs="Tahoma"/>
        </w:rPr>
        <w:t>the SSWRPs</w:t>
      </w:r>
      <w:r w:rsidR="006F0204" w:rsidRPr="006F0204">
        <w:rPr>
          <w:rStyle w:val="CharAttribute3"/>
          <w:rFonts w:ascii="Tahoma" w:hAnsi="Tahoma" w:cs="Tahoma"/>
        </w:rPr>
        <w:t xml:space="preserve">, </w:t>
      </w:r>
      <w:r w:rsidR="006F0204" w:rsidRPr="006F0204">
        <w:rPr>
          <w:rStyle w:val="CharAttribute14"/>
          <w:rFonts w:ascii="Tahoma" w:hAnsi="Tahoma" w:cs="Tahoma"/>
        </w:rPr>
        <w:t xml:space="preserve">correlation coefficients </w:t>
      </w:r>
      <w:r w:rsidR="006F0204" w:rsidRPr="006F0204">
        <w:rPr>
          <w:rStyle w:val="CharAttribute14"/>
          <w:rFonts w:ascii="Tahoma" w:hAnsi="Tahoma" w:cs="Tahoma"/>
        </w:rPr>
        <w:lastRenderedPageBreak/>
        <w:t xml:space="preserve">of </w:t>
      </w:r>
      <w:r w:rsidR="006F0204" w:rsidRPr="006F0204">
        <w:rPr>
          <w:rStyle w:val="CharAttribute3"/>
          <w:rFonts w:ascii="Tahoma" w:hAnsi="Tahoma" w:cs="Tahoma"/>
        </w:rPr>
        <w:t xml:space="preserve">each criteria to </w:t>
      </w:r>
      <w:r w:rsidR="006F0204" w:rsidRPr="006F0204">
        <w:rPr>
          <w:rStyle w:val="CharAttribute14"/>
          <w:rFonts w:ascii="Tahoma" w:hAnsi="Tahoma" w:cs="Tahoma"/>
        </w:rPr>
        <w:t xml:space="preserve">the </w:t>
      </w:r>
      <w:r w:rsidR="006F0204" w:rsidRPr="006F0204">
        <w:rPr>
          <w:rStyle w:val="CharAttribute57"/>
          <w:rFonts w:ascii="Tahoma" w:hAnsi="Tahoma" w:cs="Tahoma"/>
        </w:rPr>
        <w:t>net outranking flow</w:t>
      </w:r>
      <w:r w:rsidR="006F0204" w:rsidRPr="006F0204">
        <w:rPr>
          <w:rStyle w:val="CharAttribute3"/>
          <w:rFonts w:ascii="Tahoma" w:hAnsi="Tahoma" w:cs="Tahoma"/>
        </w:rPr>
        <w:t xml:space="preserve"> values were calculated and listed in </w:t>
      </w:r>
      <w:r w:rsidR="006F0204" w:rsidRPr="006F0204">
        <w:rPr>
          <w:rStyle w:val="CharAttribute98"/>
          <w:rFonts w:ascii="Tahoma" w:hAnsi="Tahoma" w:cs="Tahoma"/>
          <w:color w:val="auto"/>
        </w:rPr>
        <w:t>Table 7.</w:t>
      </w:r>
      <w:r w:rsidR="006F0204" w:rsidRPr="006F0204">
        <w:rPr>
          <w:rStyle w:val="CharAttribute3"/>
          <w:rFonts w:ascii="Tahoma" w:hAnsi="Tahoma" w:cs="Tahoma"/>
        </w:rPr>
        <w:t xml:space="preserve"> The results show that the </w:t>
      </w:r>
      <w:r w:rsidR="006F0204" w:rsidRPr="006F0204">
        <w:rPr>
          <w:rStyle w:val="CharAttribute14"/>
          <w:rFonts w:ascii="Tahoma" w:hAnsi="Tahoma" w:cs="Tahoma"/>
        </w:rPr>
        <w:t>n</w:t>
      </w:r>
      <w:r w:rsidR="006F0204" w:rsidRPr="006F0204">
        <w:rPr>
          <w:rStyle w:val="CharAttribute3"/>
          <w:rFonts w:ascii="Tahoma" w:hAnsi="Tahoma" w:cs="Tahoma"/>
        </w:rPr>
        <w:t xml:space="preserve">umber of </w:t>
      </w:r>
      <w:r w:rsidR="006F0204" w:rsidRPr="006F0204">
        <w:rPr>
          <w:rStyle w:val="CharAttribute14"/>
          <w:rFonts w:ascii="Tahoma" w:hAnsi="Tahoma" w:cs="Tahoma"/>
        </w:rPr>
        <w:t>p</w:t>
      </w:r>
      <w:r w:rsidR="006F0204" w:rsidRPr="006F0204">
        <w:rPr>
          <w:rStyle w:val="CharAttribute3"/>
          <w:rFonts w:ascii="Tahoma" w:hAnsi="Tahoma" w:cs="Tahoma"/>
        </w:rPr>
        <w:t xml:space="preserve">oor </w:t>
      </w:r>
      <w:r w:rsidR="006F0204" w:rsidRPr="006F0204">
        <w:rPr>
          <w:rStyle w:val="CharAttribute14"/>
          <w:rFonts w:ascii="Tahoma" w:hAnsi="Tahoma" w:cs="Tahoma"/>
        </w:rPr>
        <w:t>f</w:t>
      </w:r>
      <w:r w:rsidR="006F0204" w:rsidRPr="006F0204">
        <w:rPr>
          <w:rStyle w:val="CharAttribute3"/>
          <w:rFonts w:ascii="Tahoma" w:hAnsi="Tahoma" w:cs="Tahoma"/>
        </w:rPr>
        <w:t>acilities</w:t>
      </w:r>
      <w:r w:rsidR="006F0204" w:rsidRPr="006F0204">
        <w:rPr>
          <w:rStyle w:val="CharAttribute14"/>
          <w:rFonts w:ascii="Tahoma" w:hAnsi="Tahoma" w:cs="Tahoma"/>
        </w:rPr>
        <w:t xml:space="preserve"> (C1), t</w:t>
      </w:r>
      <w:r w:rsidR="006F0204" w:rsidRPr="006F0204">
        <w:rPr>
          <w:rStyle w:val="CharAttribute3"/>
          <w:rFonts w:ascii="Tahoma" w:hAnsi="Tahoma" w:cs="Tahoma"/>
        </w:rPr>
        <w:t xml:space="preserve">ype of </w:t>
      </w:r>
      <w:r w:rsidR="006F0204" w:rsidRPr="006F0204">
        <w:rPr>
          <w:rStyle w:val="CharAttribute14"/>
          <w:rFonts w:ascii="Tahoma" w:hAnsi="Tahoma" w:cs="Tahoma"/>
        </w:rPr>
        <w:t>d</w:t>
      </w:r>
      <w:r w:rsidR="006F0204" w:rsidRPr="006F0204">
        <w:rPr>
          <w:rStyle w:val="CharAttribute3"/>
          <w:rFonts w:ascii="Tahoma" w:hAnsi="Tahoma" w:cs="Tahoma"/>
        </w:rPr>
        <w:t>amages</w:t>
      </w:r>
      <w:r w:rsidR="006F0204" w:rsidRPr="006F0204">
        <w:rPr>
          <w:rStyle w:val="CharAttribute14"/>
          <w:rFonts w:ascii="Tahoma" w:hAnsi="Tahoma" w:cs="Tahoma"/>
        </w:rPr>
        <w:t xml:space="preserve"> (C4) and establishment of m</w:t>
      </w:r>
      <w:r w:rsidR="006F0204" w:rsidRPr="006F0204">
        <w:rPr>
          <w:rStyle w:val="CharAttribute3"/>
          <w:rFonts w:ascii="Tahoma" w:hAnsi="Tahoma" w:cs="Tahoma"/>
        </w:rPr>
        <w:t>a</w:t>
      </w:r>
      <w:r w:rsidR="006F0204" w:rsidRPr="006F0204">
        <w:rPr>
          <w:rStyle w:val="CharAttribute14"/>
          <w:rFonts w:ascii="Tahoma" w:hAnsi="Tahoma" w:cs="Tahoma"/>
        </w:rPr>
        <w:t>s</w:t>
      </w:r>
      <w:r w:rsidR="006F0204" w:rsidRPr="006F0204">
        <w:rPr>
          <w:rStyle w:val="CharAttribute3"/>
          <w:rFonts w:ascii="Tahoma" w:hAnsi="Tahoma" w:cs="Tahoma"/>
        </w:rPr>
        <w:t xml:space="preserve">ter </w:t>
      </w:r>
      <w:r w:rsidR="006F0204" w:rsidRPr="006F0204">
        <w:rPr>
          <w:rStyle w:val="CharAttribute14"/>
          <w:rFonts w:ascii="Tahoma" w:hAnsi="Tahoma" w:cs="Tahoma"/>
        </w:rPr>
        <w:t>p</w:t>
      </w:r>
      <w:r w:rsidR="006F0204" w:rsidRPr="006F0204">
        <w:rPr>
          <w:rStyle w:val="CharAttribute3"/>
          <w:rFonts w:ascii="Tahoma" w:hAnsi="Tahoma" w:cs="Tahoma"/>
        </w:rPr>
        <w:t>lan</w:t>
      </w:r>
      <w:r w:rsidR="006F0204" w:rsidRPr="006F0204">
        <w:rPr>
          <w:rStyle w:val="CharAttribute14"/>
          <w:rFonts w:ascii="Tahoma" w:hAnsi="Tahoma" w:cs="Tahoma"/>
        </w:rPr>
        <w:t xml:space="preserve"> (C12) were significantly correlated with the priority setting in the upper and middle rank groups. In the lower group, the n</w:t>
      </w:r>
      <w:r w:rsidR="006F0204" w:rsidRPr="006F0204">
        <w:rPr>
          <w:rStyle w:val="CharAttribute3"/>
          <w:rFonts w:ascii="Tahoma" w:hAnsi="Tahoma" w:cs="Tahoma"/>
        </w:rPr>
        <w:t xml:space="preserve">umber of </w:t>
      </w:r>
      <w:r w:rsidR="006F0204" w:rsidRPr="006F0204">
        <w:rPr>
          <w:rStyle w:val="CharAttribute14"/>
          <w:rFonts w:ascii="Tahoma" w:hAnsi="Tahoma" w:cs="Tahoma"/>
        </w:rPr>
        <w:t>d</w:t>
      </w:r>
      <w:r w:rsidR="006F0204" w:rsidRPr="006F0204">
        <w:rPr>
          <w:rStyle w:val="CharAttribute3"/>
          <w:rFonts w:ascii="Tahoma" w:hAnsi="Tahoma" w:cs="Tahoma"/>
        </w:rPr>
        <w:t xml:space="preserve">isasters </w:t>
      </w:r>
      <w:r w:rsidR="006F0204" w:rsidRPr="006F0204">
        <w:rPr>
          <w:rStyle w:val="CharAttribute14"/>
          <w:rFonts w:ascii="Tahoma" w:hAnsi="Tahoma" w:cs="Tahoma"/>
        </w:rPr>
        <w:t>d</w:t>
      </w:r>
      <w:r w:rsidR="006F0204" w:rsidRPr="006F0204">
        <w:rPr>
          <w:rStyle w:val="CharAttribute3"/>
          <w:rFonts w:ascii="Tahoma" w:hAnsi="Tahoma" w:cs="Tahoma"/>
        </w:rPr>
        <w:t xml:space="preserve">uring the </w:t>
      </w:r>
      <w:r w:rsidR="006F0204" w:rsidRPr="006F0204">
        <w:rPr>
          <w:rStyle w:val="CharAttribute14"/>
          <w:rFonts w:ascii="Tahoma" w:hAnsi="Tahoma" w:cs="Tahoma"/>
        </w:rPr>
        <w:t>p</w:t>
      </w:r>
      <w:r w:rsidR="006F0204" w:rsidRPr="006F0204">
        <w:rPr>
          <w:rStyle w:val="CharAttribute3"/>
          <w:rFonts w:ascii="Tahoma" w:hAnsi="Tahoma" w:cs="Tahoma"/>
        </w:rPr>
        <w:t>ast 5 years</w:t>
      </w:r>
      <w:r w:rsidR="006F0204" w:rsidRPr="006F0204">
        <w:rPr>
          <w:rStyle w:val="CharAttribute14"/>
          <w:rFonts w:ascii="Tahoma" w:hAnsi="Tahoma" w:cs="Tahoma"/>
        </w:rPr>
        <w:t xml:space="preserve"> (C2), t</w:t>
      </w:r>
      <w:r w:rsidR="006F0204" w:rsidRPr="006F0204">
        <w:rPr>
          <w:rStyle w:val="CharAttribute3"/>
          <w:rFonts w:ascii="Tahoma" w:hAnsi="Tahoma" w:cs="Tahoma"/>
        </w:rPr>
        <w:t>otal</w:t>
      </w:r>
      <w:r w:rsidR="006F0204" w:rsidRPr="006F0204">
        <w:rPr>
          <w:rStyle w:val="CharAttribute14"/>
          <w:rFonts w:ascii="Tahoma" w:hAnsi="Tahoma" w:cs="Tahoma"/>
        </w:rPr>
        <w:t xml:space="preserve"> d</w:t>
      </w:r>
      <w:r w:rsidR="006F0204" w:rsidRPr="006F0204">
        <w:rPr>
          <w:rStyle w:val="CharAttribute3"/>
          <w:rFonts w:ascii="Tahoma" w:hAnsi="Tahoma" w:cs="Tahoma"/>
        </w:rPr>
        <w:t xml:space="preserve">amages </w:t>
      </w:r>
      <w:r w:rsidR="006F0204" w:rsidRPr="006F0204">
        <w:rPr>
          <w:rStyle w:val="CharAttribute14"/>
          <w:rFonts w:ascii="Tahoma" w:hAnsi="Tahoma" w:cs="Tahoma"/>
        </w:rPr>
        <w:t>d</w:t>
      </w:r>
      <w:r w:rsidR="006F0204" w:rsidRPr="006F0204">
        <w:rPr>
          <w:rStyle w:val="CharAttribute3"/>
          <w:rFonts w:ascii="Tahoma" w:hAnsi="Tahoma" w:cs="Tahoma"/>
        </w:rPr>
        <w:t xml:space="preserve">uring the </w:t>
      </w:r>
      <w:r w:rsidR="006F0204" w:rsidRPr="006F0204">
        <w:rPr>
          <w:rStyle w:val="CharAttribute14"/>
          <w:rFonts w:ascii="Tahoma" w:hAnsi="Tahoma" w:cs="Tahoma"/>
        </w:rPr>
        <w:t>p</w:t>
      </w:r>
      <w:r w:rsidR="006F0204" w:rsidRPr="006F0204">
        <w:rPr>
          <w:rStyle w:val="CharAttribute3"/>
          <w:rFonts w:ascii="Tahoma" w:hAnsi="Tahoma" w:cs="Tahoma"/>
        </w:rPr>
        <w:t>ast 5</w:t>
      </w:r>
      <w:r w:rsidR="006F0204" w:rsidRPr="006F0204">
        <w:rPr>
          <w:rStyle w:val="CharAttribute14"/>
          <w:rFonts w:ascii="Tahoma" w:hAnsi="Tahoma" w:cs="Tahoma"/>
        </w:rPr>
        <w:t xml:space="preserve"> </w:t>
      </w:r>
      <w:r w:rsidR="006F0204" w:rsidRPr="006F0204">
        <w:rPr>
          <w:rStyle w:val="CharAttribute3"/>
          <w:rFonts w:ascii="Tahoma" w:hAnsi="Tahoma" w:cs="Tahoma"/>
        </w:rPr>
        <w:t>y</w:t>
      </w:r>
      <w:r w:rsidR="006F0204" w:rsidRPr="006F0204">
        <w:rPr>
          <w:rStyle w:val="CharAttribute14"/>
          <w:rFonts w:ascii="Tahoma" w:hAnsi="Tahoma" w:cs="Tahoma"/>
        </w:rPr>
        <w:t>ear</w:t>
      </w:r>
      <w:r w:rsidR="006F0204" w:rsidRPr="006F0204">
        <w:rPr>
          <w:rStyle w:val="CharAttribute3"/>
          <w:rFonts w:ascii="Tahoma" w:hAnsi="Tahoma" w:cs="Tahoma"/>
        </w:rPr>
        <w:t>s</w:t>
      </w:r>
      <w:r w:rsidR="006F0204" w:rsidRPr="006F0204">
        <w:rPr>
          <w:rStyle w:val="CharAttribute14"/>
          <w:rFonts w:ascii="Tahoma" w:hAnsi="Tahoma" w:cs="Tahoma"/>
        </w:rPr>
        <w:t xml:space="preserve"> (C3), watershed</w:t>
      </w:r>
      <w:r w:rsidR="006F0204" w:rsidRPr="006F0204">
        <w:rPr>
          <w:rStyle w:val="CharAttribute3"/>
          <w:rFonts w:ascii="Tahoma" w:hAnsi="Tahoma" w:cs="Tahoma"/>
        </w:rPr>
        <w:t xml:space="preserve"> </w:t>
      </w:r>
      <w:r w:rsidR="006F0204" w:rsidRPr="006F0204">
        <w:rPr>
          <w:rStyle w:val="CharAttribute14"/>
          <w:rFonts w:ascii="Tahoma" w:hAnsi="Tahoma" w:cs="Tahoma"/>
        </w:rPr>
        <w:t>a</w:t>
      </w:r>
      <w:r w:rsidR="006F0204" w:rsidRPr="006F0204">
        <w:rPr>
          <w:rStyle w:val="CharAttribute3"/>
          <w:rFonts w:ascii="Tahoma" w:hAnsi="Tahoma" w:cs="Tahoma"/>
        </w:rPr>
        <w:t>rea</w:t>
      </w:r>
      <w:r w:rsidR="006F0204" w:rsidRPr="006F0204">
        <w:rPr>
          <w:rStyle w:val="CharAttribute14"/>
          <w:rFonts w:ascii="Tahoma" w:hAnsi="Tahoma" w:cs="Tahoma"/>
        </w:rPr>
        <w:t xml:space="preserve"> </w:t>
      </w:r>
      <w:r w:rsidR="006F0204" w:rsidRPr="006F0204">
        <w:rPr>
          <w:rStyle w:val="CharAttribute3"/>
          <w:rFonts w:ascii="Tahoma" w:hAnsi="Tahoma" w:cs="Tahoma"/>
        </w:rPr>
        <w:t>(</w:t>
      </w:r>
      <w:r w:rsidR="006F0204" w:rsidRPr="006F0204">
        <w:rPr>
          <w:rStyle w:val="CharAttribute14"/>
          <w:rFonts w:ascii="Tahoma" w:hAnsi="Tahoma" w:cs="Tahoma"/>
        </w:rPr>
        <w:t>C4</w:t>
      </w:r>
      <w:r w:rsidR="006F0204" w:rsidRPr="006F0204">
        <w:rPr>
          <w:rStyle w:val="CharAttribute3"/>
          <w:rFonts w:ascii="Tahoma" w:hAnsi="Tahoma" w:cs="Tahoma"/>
        </w:rPr>
        <w:t>)</w:t>
      </w:r>
      <w:r w:rsidR="006F0204" w:rsidRPr="006F0204">
        <w:rPr>
          <w:rStyle w:val="CharAttribute14"/>
          <w:rFonts w:ascii="Tahoma" w:hAnsi="Tahoma" w:cs="Tahoma"/>
        </w:rPr>
        <w:t xml:space="preserve"> and r</w:t>
      </w:r>
      <w:r w:rsidR="006F0204" w:rsidRPr="006F0204">
        <w:rPr>
          <w:rStyle w:val="CharAttribute3"/>
          <w:rFonts w:ascii="Tahoma" w:hAnsi="Tahoma" w:cs="Tahoma"/>
        </w:rPr>
        <w:t xml:space="preserve">estoration </w:t>
      </w:r>
      <w:r w:rsidR="006F0204" w:rsidRPr="006F0204">
        <w:rPr>
          <w:rStyle w:val="CharAttribute14"/>
          <w:rFonts w:ascii="Tahoma" w:hAnsi="Tahoma" w:cs="Tahoma"/>
        </w:rPr>
        <w:t>r</w:t>
      </w:r>
      <w:r w:rsidR="006F0204" w:rsidRPr="006F0204">
        <w:rPr>
          <w:rStyle w:val="CharAttribute3"/>
          <w:rFonts w:ascii="Tahoma" w:hAnsi="Tahoma" w:cs="Tahoma"/>
        </w:rPr>
        <w:t>atio</w:t>
      </w:r>
      <w:r w:rsidR="006F0204" w:rsidRPr="006F0204">
        <w:rPr>
          <w:rStyle w:val="CharAttribute14"/>
          <w:rFonts w:ascii="Tahoma" w:hAnsi="Tahoma" w:cs="Tahoma"/>
        </w:rPr>
        <w:t xml:space="preserve"> (C8) were correlated with priority setting of small stream watershed restoration projects. </w:t>
      </w:r>
    </w:p>
    <w:tbl>
      <w:tblPr>
        <w:tblStyle w:val="PlainTable2"/>
        <w:tblW w:w="9082" w:type="dxa"/>
        <w:tblLook w:val="0420" w:firstRow="1" w:lastRow="0" w:firstColumn="0" w:lastColumn="0" w:noHBand="0" w:noVBand="1"/>
      </w:tblPr>
      <w:tblGrid>
        <w:gridCol w:w="1413"/>
        <w:gridCol w:w="1843"/>
        <w:gridCol w:w="5826"/>
      </w:tblGrid>
      <w:tr w:rsidR="006F0204" w:rsidRPr="006F0204" w:rsidTr="00BD08B9">
        <w:trPr>
          <w:cnfStyle w:val="100000000000" w:firstRow="1" w:lastRow="0" w:firstColumn="0" w:lastColumn="0" w:oddVBand="0" w:evenVBand="0" w:oddHBand="0" w:evenHBand="0" w:firstRowFirstColumn="0" w:firstRowLastColumn="0" w:lastRowFirstColumn="0" w:lastRowLastColumn="0"/>
          <w:trHeight w:val="371"/>
        </w:trPr>
        <w:tc>
          <w:tcPr>
            <w:tcW w:w="1413" w:type="dxa"/>
          </w:tcPr>
          <w:p w:rsidR="006F0204" w:rsidRPr="00BD08B9" w:rsidRDefault="006F0204" w:rsidP="006F0204">
            <w:pPr>
              <w:pStyle w:val="ParaAttribute13"/>
              <w:spacing w:line="276" w:lineRule="auto"/>
              <w:rPr>
                <w:rFonts w:ascii="Tahoma" w:eastAsia="Times New Roman" w:hAnsi="Tahoma" w:cs="Tahoma"/>
                <w:b w:val="0"/>
                <w:sz w:val="16"/>
                <w:szCs w:val="16"/>
              </w:rPr>
            </w:pPr>
            <w:r w:rsidRPr="00BD08B9">
              <w:rPr>
                <w:rStyle w:val="CharAttribute8"/>
                <w:rFonts w:ascii="Tahoma" w:eastAsiaTheme="minorEastAsia" w:hAnsi="Tahoma" w:cs="Tahoma"/>
                <w:b w:val="0"/>
                <w:sz w:val="16"/>
                <w:szCs w:val="16"/>
              </w:rPr>
              <w:t>Group</w:t>
            </w:r>
          </w:p>
        </w:tc>
        <w:tc>
          <w:tcPr>
            <w:tcW w:w="1843" w:type="dxa"/>
          </w:tcPr>
          <w:p w:rsidR="006F0204" w:rsidRPr="00BD08B9" w:rsidRDefault="006F0204" w:rsidP="006F0204">
            <w:pPr>
              <w:pStyle w:val="ParaAttribute13"/>
              <w:spacing w:line="276" w:lineRule="auto"/>
              <w:rPr>
                <w:rFonts w:ascii="Tahoma" w:eastAsia="Times New Roman" w:hAnsi="Tahoma" w:cs="Tahoma"/>
                <w:b w:val="0"/>
                <w:sz w:val="16"/>
                <w:szCs w:val="16"/>
              </w:rPr>
            </w:pPr>
            <w:r w:rsidRPr="00BD08B9">
              <w:rPr>
                <w:rStyle w:val="CharAttribute8"/>
                <w:rFonts w:ascii="Tahoma" w:eastAsiaTheme="minorEastAsia" w:hAnsi="Tahoma" w:cs="Tahoma"/>
                <w:b w:val="0"/>
                <w:sz w:val="16"/>
                <w:szCs w:val="16"/>
              </w:rPr>
              <w:t>Net Out</w:t>
            </w:r>
            <w:r w:rsidRPr="00BD08B9">
              <w:rPr>
                <w:rStyle w:val="CharAttribute5"/>
                <w:rFonts w:ascii="Tahoma" w:hAnsi="Tahoma" w:cs="Tahoma"/>
                <w:b w:val="0"/>
                <w:sz w:val="16"/>
                <w:szCs w:val="16"/>
              </w:rPr>
              <w:t>r</w:t>
            </w:r>
            <w:r w:rsidRPr="00BD08B9">
              <w:rPr>
                <w:rStyle w:val="CharAttribute8"/>
                <w:rFonts w:ascii="Tahoma" w:eastAsiaTheme="minorEastAsia" w:hAnsi="Tahoma" w:cs="Tahoma"/>
                <w:b w:val="0"/>
                <w:sz w:val="16"/>
                <w:szCs w:val="16"/>
              </w:rPr>
              <w:t>anking Flow</w:t>
            </w:r>
          </w:p>
        </w:tc>
        <w:tc>
          <w:tcPr>
            <w:tcW w:w="5826" w:type="dxa"/>
          </w:tcPr>
          <w:p w:rsidR="006F0204" w:rsidRPr="00BD08B9" w:rsidRDefault="006F0204" w:rsidP="006F0204">
            <w:pPr>
              <w:pStyle w:val="ParaAttribute13"/>
              <w:spacing w:line="276" w:lineRule="auto"/>
              <w:rPr>
                <w:rFonts w:ascii="Tahoma" w:eastAsia="Times New Roman" w:hAnsi="Tahoma" w:cs="Tahoma"/>
                <w:b w:val="0"/>
                <w:sz w:val="16"/>
                <w:szCs w:val="16"/>
              </w:rPr>
            </w:pPr>
            <w:r w:rsidRPr="00BD08B9">
              <w:rPr>
                <w:rStyle w:val="CharAttribute8"/>
                <w:rFonts w:ascii="Tahoma" w:eastAsiaTheme="minorEastAsia" w:hAnsi="Tahoma" w:cs="Tahoma"/>
                <w:b w:val="0"/>
                <w:sz w:val="16"/>
                <w:szCs w:val="16"/>
              </w:rPr>
              <w:t>Alternatives</w:t>
            </w:r>
          </w:p>
        </w:tc>
      </w:tr>
      <w:tr w:rsidR="006F0204" w:rsidRPr="006F0204" w:rsidTr="00BD08B9">
        <w:trPr>
          <w:cnfStyle w:val="000000100000" w:firstRow="0" w:lastRow="0" w:firstColumn="0" w:lastColumn="0" w:oddVBand="0" w:evenVBand="0" w:oddHBand="1" w:evenHBand="0" w:firstRowFirstColumn="0" w:firstRowLastColumn="0" w:lastRowFirstColumn="0" w:lastRowLastColumn="0"/>
          <w:trHeight w:val="383"/>
        </w:trPr>
        <w:tc>
          <w:tcPr>
            <w:tcW w:w="1413" w:type="dxa"/>
          </w:tcPr>
          <w:p w:rsidR="006F0204" w:rsidRPr="00BD08B9" w:rsidRDefault="006F0204" w:rsidP="006F0204">
            <w:pPr>
              <w:pStyle w:val="ParaAttribute25"/>
              <w:spacing w:line="276" w:lineRule="auto"/>
              <w:rPr>
                <w:rFonts w:ascii="Tahoma" w:eastAsia="Malgun Gothic" w:hAnsi="Tahoma" w:cs="Tahoma"/>
                <w:sz w:val="16"/>
                <w:szCs w:val="16"/>
              </w:rPr>
            </w:pPr>
            <w:r w:rsidRPr="00BD08B9">
              <w:rPr>
                <w:rStyle w:val="CharAttribute5"/>
                <w:rFonts w:ascii="Tahoma" w:hAnsi="Tahoma" w:cs="Tahoma"/>
                <w:sz w:val="16"/>
                <w:szCs w:val="16"/>
              </w:rPr>
              <w:t>Upper Rank</w:t>
            </w:r>
          </w:p>
        </w:tc>
        <w:tc>
          <w:tcPr>
            <w:tcW w:w="1843" w:type="dxa"/>
          </w:tcPr>
          <w:p w:rsidR="006F0204" w:rsidRPr="00BD08B9" w:rsidRDefault="006F0204" w:rsidP="006F0204">
            <w:pPr>
              <w:pStyle w:val="ParaAttribute25"/>
              <w:spacing w:line="276" w:lineRule="auto"/>
              <w:rPr>
                <w:rFonts w:ascii="Tahoma" w:eastAsia="Malgun Gothic" w:hAnsi="Tahoma" w:cs="Tahoma"/>
                <w:sz w:val="16"/>
                <w:szCs w:val="16"/>
              </w:rPr>
            </w:pPr>
            <w:r w:rsidRPr="00BD08B9">
              <w:rPr>
                <w:rStyle w:val="CharAttribute5"/>
                <w:rFonts w:ascii="Tahoma" w:hAnsi="Tahoma" w:cs="Tahoma"/>
                <w:sz w:val="16"/>
                <w:szCs w:val="16"/>
              </w:rPr>
              <w:t>Positive (+)</w:t>
            </w:r>
          </w:p>
        </w:tc>
        <w:tc>
          <w:tcPr>
            <w:tcW w:w="5826" w:type="dxa"/>
          </w:tcPr>
          <w:p w:rsidR="006F0204" w:rsidRPr="00BD08B9" w:rsidRDefault="006F0204" w:rsidP="006F0204">
            <w:pPr>
              <w:pStyle w:val="ParaAttribute27"/>
              <w:spacing w:line="276" w:lineRule="auto"/>
              <w:rPr>
                <w:rFonts w:ascii="Tahoma" w:eastAsia="Times New Roman" w:hAnsi="Tahoma" w:cs="Tahoma"/>
                <w:sz w:val="16"/>
                <w:szCs w:val="16"/>
              </w:rPr>
            </w:pPr>
            <w:r w:rsidRPr="00BD08B9">
              <w:rPr>
                <w:rStyle w:val="CharAttribute77"/>
                <w:rFonts w:ascii="Tahoma" w:hAnsi="Tahoma" w:cs="Tahoma"/>
                <w:sz w:val="16"/>
                <w:szCs w:val="16"/>
              </w:rPr>
              <w:t>A01, A13, A24, A52, A50, A30, A33, A22, A21, A18, A23, A35, A62, A55, A31</w:t>
            </w:r>
          </w:p>
        </w:tc>
      </w:tr>
      <w:tr w:rsidR="006F0204" w:rsidRPr="006F0204" w:rsidTr="00BD08B9">
        <w:trPr>
          <w:trHeight w:val="503"/>
        </w:trPr>
        <w:tc>
          <w:tcPr>
            <w:tcW w:w="1413" w:type="dxa"/>
          </w:tcPr>
          <w:p w:rsidR="006F0204" w:rsidRPr="00BD08B9" w:rsidRDefault="006F0204" w:rsidP="006F0204">
            <w:pPr>
              <w:pStyle w:val="ParaAttribute25"/>
              <w:spacing w:line="276" w:lineRule="auto"/>
              <w:rPr>
                <w:rFonts w:ascii="Tahoma" w:eastAsia="Malgun Gothic" w:hAnsi="Tahoma" w:cs="Tahoma"/>
                <w:sz w:val="16"/>
                <w:szCs w:val="16"/>
              </w:rPr>
            </w:pPr>
            <w:r w:rsidRPr="00BD08B9">
              <w:rPr>
                <w:rStyle w:val="CharAttribute5"/>
                <w:rFonts w:ascii="Tahoma" w:hAnsi="Tahoma" w:cs="Tahoma"/>
                <w:sz w:val="16"/>
                <w:szCs w:val="16"/>
              </w:rPr>
              <w:t>Middle Rank</w:t>
            </w:r>
          </w:p>
        </w:tc>
        <w:tc>
          <w:tcPr>
            <w:tcW w:w="1843" w:type="dxa"/>
          </w:tcPr>
          <w:p w:rsidR="006F0204" w:rsidRPr="00BD08B9" w:rsidRDefault="006F0204" w:rsidP="006F0204">
            <w:pPr>
              <w:pStyle w:val="ParaAttribute25"/>
              <w:spacing w:line="276" w:lineRule="auto"/>
              <w:rPr>
                <w:rFonts w:ascii="Tahoma" w:eastAsia="Malgun Gothic" w:hAnsi="Tahoma" w:cs="Tahoma"/>
                <w:sz w:val="16"/>
                <w:szCs w:val="16"/>
              </w:rPr>
            </w:pPr>
            <w:r w:rsidRPr="00BD08B9">
              <w:rPr>
                <w:rStyle w:val="CharAttribute5"/>
                <w:rFonts w:ascii="Tahoma" w:hAnsi="Tahoma" w:cs="Tahoma"/>
                <w:sz w:val="16"/>
                <w:szCs w:val="16"/>
              </w:rPr>
              <w:t>Positive (+)</w:t>
            </w:r>
          </w:p>
        </w:tc>
        <w:tc>
          <w:tcPr>
            <w:tcW w:w="5826" w:type="dxa"/>
          </w:tcPr>
          <w:p w:rsidR="006F0204" w:rsidRPr="00BD08B9" w:rsidRDefault="006F0204" w:rsidP="006F0204">
            <w:pPr>
              <w:pStyle w:val="ParaAttribute27"/>
              <w:spacing w:line="276" w:lineRule="auto"/>
              <w:rPr>
                <w:rFonts w:ascii="Tahoma" w:eastAsia="Times New Roman" w:hAnsi="Tahoma" w:cs="Tahoma"/>
                <w:sz w:val="16"/>
                <w:szCs w:val="16"/>
              </w:rPr>
            </w:pPr>
            <w:r w:rsidRPr="00BD08B9">
              <w:rPr>
                <w:rStyle w:val="CharAttribute77"/>
                <w:rFonts w:ascii="Tahoma" w:hAnsi="Tahoma" w:cs="Tahoma"/>
                <w:sz w:val="16"/>
                <w:szCs w:val="16"/>
              </w:rPr>
              <w:t>A49, A87, A76, A93, A32, A70, A43, A26, A51, A46, A27, A28, A07, A08, A11, A69, A68, A59, A75, A72, A42, A80, A84, A64, A67, A65, A57</w:t>
            </w:r>
          </w:p>
        </w:tc>
      </w:tr>
      <w:tr w:rsidR="006F0204" w:rsidRPr="006F0204" w:rsidTr="00BD08B9">
        <w:trPr>
          <w:cnfStyle w:val="000000100000" w:firstRow="0" w:lastRow="0" w:firstColumn="0" w:lastColumn="0" w:oddVBand="0" w:evenVBand="0" w:oddHBand="1" w:evenHBand="0" w:firstRowFirstColumn="0" w:firstRowLastColumn="0" w:lastRowFirstColumn="0" w:lastRowLastColumn="0"/>
          <w:trHeight w:val="993"/>
        </w:trPr>
        <w:tc>
          <w:tcPr>
            <w:tcW w:w="1413" w:type="dxa"/>
          </w:tcPr>
          <w:p w:rsidR="006F0204" w:rsidRPr="00BD08B9" w:rsidRDefault="006F0204" w:rsidP="006F0204">
            <w:pPr>
              <w:pStyle w:val="ParaAttribute25"/>
              <w:spacing w:line="276" w:lineRule="auto"/>
              <w:rPr>
                <w:rFonts w:ascii="Tahoma" w:eastAsia="Malgun Gothic" w:hAnsi="Tahoma" w:cs="Tahoma"/>
                <w:sz w:val="16"/>
                <w:szCs w:val="16"/>
              </w:rPr>
            </w:pPr>
            <w:r w:rsidRPr="00BD08B9">
              <w:rPr>
                <w:rStyle w:val="CharAttribute5"/>
                <w:rFonts w:ascii="Tahoma" w:hAnsi="Tahoma" w:cs="Tahoma"/>
                <w:sz w:val="16"/>
                <w:szCs w:val="16"/>
              </w:rPr>
              <w:t>Lower Rank</w:t>
            </w:r>
          </w:p>
        </w:tc>
        <w:tc>
          <w:tcPr>
            <w:tcW w:w="1843" w:type="dxa"/>
          </w:tcPr>
          <w:p w:rsidR="006F0204" w:rsidRPr="00BD08B9" w:rsidRDefault="006F0204" w:rsidP="006F0204">
            <w:pPr>
              <w:pStyle w:val="ParaAttribute25"/>
              <w:spacing w:line="276" w:lineRule="auto"/>
              <w:rPr>
                <w:rFonts w:ascii="Tahoma" w:eastAsia="Malgun Gothic" w:hAnsi="Tahoma" w:cs="Tahoma"/>
                <w:sz w:val="16"/>
                <w:szCs w:val="16"/>
              </w:rPr>
            </w:pPr>
            <w:r w:rsidRPr="00BD08B9">
              <w:rPr>
                <w:rStyle w:val="CharAttribute5"/>
                <w:rFonts w:ascii="Tahoma" w:hAnsi="Tahoma" w:cs="Tahoma"/>
                <w:sz w:val="16"/>
                <w:szCs w:val="16"/>
              </w:rPr>
              <w:t>Negative (-)</w:t>
            </w:r>
          </w:p>
        </w:tc>
        <w:tc>
          <w:tcPr>
            <w:tcW w:w="5826" w:type="dxa"/>
          </w:tcPr>
          <w:p w:rsidR="006F0204" w:rsidRPr="00BD08B9" w:rsidRDefault="006F0204" w:rsidP="006F0204">
            <w:pPr>
              <w:pStyle w:val="ParaAttribute27"/>
              <w:spacing w:line="276" w:lineRule="auto"/>
              <w:rPr>
                <w:rFonts w:ascii="Tahoma" w:eastAsia="Times New Roman" w:hAnsi="Tahoma" w:cs="Tahoma"/>
                <w:sz w:val="16"/>
                <w:szCs w:val="16"/>
              </w:rPr>
            </w:pPr>
            <w:r w:rsidRPr="00BD08B9">
              <w:rPr>
                <w:rStyle w:val="CharAttribute77"/>
                <w:rFonts w:ascii="Tahoma" w:hAnsi="Tahoma" w:cs="Tahoma"/>
                <w:sz w:val="16"/>
                <w:szCs w:val="16"/>
              </w:rPr>
              <w:t>A74, A88, A53, A73, A90,</w:t>
            </w:r>
            <w:r w:rsidRPr="00BD08B9">
              <w:rPr>
                <w:rStyle w:val="CharAttribute78"/>
                <w:rFonts w:ascii="Tahoma" w:hAnsi="Tahoma" w:cs="Tahoma"/>
                <w:sz w:val="16"/>
                <w:szCs w:val="16"/>
              </w:rPr>
              <w:t xml:space="preserve"> </w:t>
            </w:r>
            <w:r w:rsidRPr="00BD08B9">
              <w:rPr>
                <w:rStyle w:val="CharAttribute77"/>
                <w:rFonts w:ascii="Tahoma" w:hAnsi="Tahoma" w:cs="Tahoma"/>
                <w:sz w:val="16"/>
                <w:szCs w:val="16"/>
              </w:rPr>
              <w:t>A82, A03, A47, A34, A02, A10, A16, A05, A81, A77, A78, A61, A85, A36, A25, A15, A45, A37, A17, A19, A40, A38, A04, A09, A39, A41, A89, A86, A92, A44, A48, A20, A29, A66, A56, A79, A06, A91, A58, A83, A71, A60, A63, A14, A12, A54</w:t>
            </w:r>
          </w:p>
        </w:tc>
      </w:tr>
    </w:tbl>
    <w:p w:rsidR="006F0204" w:rsidRPr="00BD08B9" w:rsidRDefault="00BD08B9" w:rsidP="006F0204">
      <w:pPr>
        <w:pStyle w:val="ParaAttribute8"/>
        <w:spacing w:line="276" w:lineRule="auto"/>
        <w:rPr>
          <w:rFonts w:ascii="Tahoma" w:eastAsia="Malgun Gothic" w:hAnsi="Tahoma" w:cs="Tahoma"/>
          <w:i/>
          <w:sz w:val="18"/>
          <w:szCs w:val="18"/>
        </w:rPr>
      </w:pPr>
      <w:r w:rsidRPr="00BD08B9">
        <w:rPr>
          <w:rStyle w:val="CharAttribute11"/>
          <w:rFonts w:ascii="Tahoma" w:hAnsi="Tahoma" w:cs="Tahoma"/>
          <w:b w:val="0"/>
          <w:sz w:val="18"/>
          <w:szCs w:val="18"/>
        </w:rPr>
        <w:t>Table 6</w:t>
      </w:r>
      <w:r w:rsidR="00EF36B0">
        <w:rPr>
          <w:rStyle w:val="CharAttribute11"/>
          <w:rFonts w:ascii="Tahoma" w:hAnsi="Tahoma" w:cs="Tahoma"/>
          <w:b w:val="0"/>
          <w:sz w:val="18"/>
          <w:szCs w:val="18"/>
        </w:rPr>
        <w:t xml:space="preserve"> :</w:t>
      </w:r>
      <w:r w:rsidRPr="00BD08B9">
        <w:rPr>
          <w:rStyle w:val="CharAttribute11"/>
          <w:rFonts w:ascii="Tahoma" w:hAnsi="Tahoma" w:cs="Tahoma"/>
          <w:b w:val="0"/>
          <w:sz w:val="18"/>
          <w:szCs w:val="18"/>
        </w:rPr>
        <w:t xml:space="preserve"> Categorization of alternates for comparison between the evaluation criteria and the </w:t>
      </w:r>
      <w:r w:rsidRPr="00BD08B9">
        <w:rPr>
          <w:rStyle w:val="CharAttribute75"/>
          <w:rFonts w:ascii="Tahoma" w:hAnsi="Tahoma" w:cs="Tahoma"/>
          <w:b w:val="0"/>
          <w:sz w:val="18"/>
          <w:szCs w:val="18"/>
        </w:rPr>
        <w:t>net outranking flow</w:t>
      </w:r>
      <w:r w:rsidRPr="00BD08B9">
        <w:rPr>
          <w:rStyle w:val="CharAttribute37"/>
          <w:rFonts w:ascii="Tahoma" w:hAnsi="Tahoma" w:cs="Tahoma"/>
          <w:b w:val="0"/>
          <w:sz w:val="18"/>
          <w:szCs w:val="18"/>
        </w:rPr>
        <w:t xml:space="preserve"> values</w:t>
      </w:r>
    </w:p>
    <w:p w:rsidR="006F0204" w:rsidRPr="006F0204" w:rsidRDefault="006F0204" w:rsidP="006F0204">
      <w:pPr>
        <w:jc w:val="left"/>
        <w:rPr>
          <w:rFonts w:cs="Tahoma"/>
        </w:rPr>
      </w:pPr>
    </w:p>
    <w:tbl>
      <w:tblPr>
        <w:tblStyle w:val="PlainTable2"/>
        <w:tblW w:w="9093" w:type="dxa"/>
        <w:tblLayout w:type="fixed"/>
        <w:tblLook w:val="0420" w:firstRow="1" w:lastRow="0" w:firstColumn="0" w:lastColumn="0" w:noHBand="0" w:noVBand="1"/>
      </w:tblPr>
      <w:tblGrid>
        <w:gridCol w:w="1287"/>
        <w:gridCol w:w="650"/>
        <w:gridCol w:w="650"/>
        <w:gridCol w:w="651"/>
        <w:gridCol w:w="650"/>
        <w:gridCol w:w="650"/>
        <w:gridCol w:w="651"/>
        <w:gridCol w:w="650"/>
        <w:gridCol w:w="650"/>
        <w:gridCol w:w="651"/>
        <w:gridCol w:w="650"/>
        <w:gridCol w:w="650"/>
        <w:gridCol w:w="653"/>
      </w:tblGrid>
      <w:tr w:rsidR="006F0204" w:rsidRPr="006F0204" w:rsidTr="0099491A">
        <w:trPr>
          <w:cnfStyle w:val="100000000000" w:firstRow="1" w:lastRow="0" w:firstColumn="0" w:lastColumn="0" w:oddVBand="0" w:evenVBand="0" w:oddHBand="0" w:evenHBand="0" w:firstRowFirstColumn="0" w:firstRowLastColumn="0" w:lastRowFirstColumn="0" w:lastRowLastColumn="0"/>
          <w:trHeight w:val="60"/>
        </w:trPr>
        <w:tc>
          <w:tcPr>
            <w:tcW w:w="1287" w:type="dxa"/>
            <w:vMerge w:val="restart"/>
            <w:vAlign w:val="center"/>
            <w:hideMark/>
          </w:tcPr>
          <w:p w:rsidR="006F0204" w:rsidRPr="00BD08B9" w:rsidRDefault="006F0204" w:rsidP="0099491A">
            <w:pPr>
              <w:jc w:val="center"/>
              <w:rPr>
                <w:rFonts w:cs="Tahoma"/>
                <w:b w:val="0"/>
                <w:sz w:val="16"/>
                <w:szCs w:val="16"/>
              </w:rPr>
            </w:pPr>
            <w:r w:rsidRPr="00BD08B9">
              <w:rPr>
                <w:rFonts w:cs="Tahoma"/>
                <w:b w:val="0"/>
                <w:sz w:val="16"/>
                <w:szCs w:val="16"/>
              </w:rPr>
              <w:t>Group</w:t>
            </w:r>
          </w:p>
        </w:tc>
        <w:tc>
          <w:tcPr>
            <w:tcW w:w="7806" w:type="dxa"/>
            <w:gridSpan w:val="12"/>
            <w:vAlign w:val="bottom"/>
            <w:hideMark/>
          </w:tcPr>
          <w:p w:rsidR="006F0204" w:rsidRPr="00BD08B9" w:rsidRDefault="006F0204" w:rsidP="0099491A">
            <w:pPr>
              <w:jc w:val="center"/>
              <w:rPr>
                <w:rFonts w:cs="Tahoma"/>
                <w:b w:val="0"/>
                <w:sz w:val="16"/>
                <w:szCs w:val="16"/>
              </w:rPr>
            </w:pPr>
            <w:r w:rsidRPr="00BD08B9">
              <w:rPr>
                <w:rFonts w:cs="Tahoma"/>
                <w:b w:val="0"/>
                <w:sz w:val="16"/>
                <w:szCs w:val="16"/>
              </w:rPr>
              <w:t>Correlation Coefficient</w:t>
            </w:r>
          </w:p>
        </w:tc>
      </w:tr>
      <w:tr w:rsidR="006F0204" w:rsidRPr="006F0204" w:rsidTr="0099491A">
        <w:trPr>
          <w:cnfStyle w:val="000000100000" w:firstRow="0" w:lastRow="0" w:firstColumn="0" w:lastColumn="0" w:oddVBand="0" w:evenVBand="0" w:oddHBand="1" w:evenHBand="0" w:firstRowFirstColumn="0" w:firstRowLastColumn="0" w:lastRowFirstColumn="0" w:lastRowLastColumn="0"/>
          <w:trHeight w:val="23"/>
        </w:trPr>
        <w:tc>
          <w:tcPr>
            <w:tcW w:w="1287" w:type="dxa"/>
            <w:vMerge/>
            <w:vAlign w:val="center"/>
            <w:hideMark/>
          </w:tcPr>
          <w:p w:rsidR="006F0204" w:rsidRPr="00BD08B9" w:rsidRDefault="006F0204" w:rsidP="0099491A">
            <w:pPr>
              <w:jc w:val="center"/>
              <w:rPr>
                <w:rFonts w:cs="Tahoma"/>
                <w:sz w:val="16"/>
                <w:szCs w:val="16"/>
              </w:rPr>
            </w:pPr>
          </w:p>
        </w:tc>
        <w:tc>
          <w:tcPr>
            <w:tcW w:w="650" w:type="dxa"/>
            <w:vAlign w:val="center"/>
            <w:hideMark/>
          </w:tcPr>
          <w:p w:rsidR="006F0204" w:rsidRPr="00BD08B9" w:rsidRDefault="006F0204" w:rsidP="0099491A">
            <w:pPr>
              <w:jc w:val="center"/>
              <w:rPr>
                <w:rFonts w:cs="Tahoma"/>
                <w:sz w:val="16"/>
                <w:szCs w:val="16"/>
              </w:rPr>
            </w:pPr>
            <w:r w:rsidRPr="00BD08B9">
              <w:rPr>
                <w:rFonts w:cs="Tahoma"/>
                <w:sz w:val="16"/>
                <w:szCs w:val="16"/>
              </w:rPr>
              <w:t>C1</w:t>
            </w:r>
          </w:p>
        </w:tc>
        <w:tc>
          <w:tcPr>
            <w:tcW w:w="650" w:type="dxa"/>
            <w:vAlign w:val="center"/>
            <w:hideMark/>
          </w:tcPr>
          <w:p w:rsidR="006F0204" w:rsidRPr="00BD08B9" w:rsidRDefault="006F0204" w:rsidP="0099491A">
            <w:pPr>
              <w:jc w:val="center"/>
              <w:rPr>
                <w:rFonts w:cs="Tahoma"/>
                <w:sz w:val="16"/>
                <w:szCs w:val="16"/>
              </w:rPr>
            </w:pPr>
            <w:r w:rsidRPr="00BD08B9">
              <w:rPr>
                <w:rFonts w:cs="Tahoma"/>
                <w:sz w:val="16"/>
                <w:szCs w:val="16"/>
              </w:rPr>
              <w:t>C2</w:t>
            </w:r>
          </w:p>
        </w:tc>
        <w:tc>
          <w:tcPr>
            <w:tcW w:w="651" w:type="dxa"/>
            <w:vAlign w:val="center"/>
            <w:hideMark/>
          </w:tcPr>
          <w:p w:rsidR="006F0204" w:rsidRPr="00BD08B9" w:rsidRDefault="006F0204" w:rsidP="0099491A">
            <w:pPr>
              <w:jc w:val="center"/>
              <w:rPr>
                <w:rFonts w:cs="Tahoma"/>
                <w:sz w:val="16"/>
                <w:szCs w:val="16"/>
              </w:rPr>
            </w:pPr>
            <w:r w:rsidRPr="00BD08B9">
              <w:rPr>
                <w:rFonts w:cs="Tahoma"/>
                <w:sz w:val="16"/>
                <w:szCs w:val="16"/>
              </w:rPr>
              <w:t>C3</w:t>
            </w:r>
          </w:p>
        </w:tc>
        <w:tc>
          <w:tcPr>
            <w:tcW w:w="650" w:type="dxa"/>
            <w:vAlign w:val="center"/>
            <w:hideMark/>
          </w:tcPr>
          <w:p w:rsidR="006F0204" w:rsidRPr="00BD08B9" w:rsidRDefault="006F0204" w:rsidP="0099491A">
            <w:pPr>
              <w:jc w:val="center"/>
              <w:rPr>
                <w:rFonts w:cs="Tahoma"/>
                <w:sz w:val="16"/>
                <w:szCs w:val="16"/>
              </w:rPr>
            </w:pPr>
            <w:r w:rsidRPr="00BD08B9">
              <w:rPr>
                <w:rFonts w:cs="Tahoma"/>
                <w:sz w:val="16"/>
                <w:szCs w:val="16"/>
              </w:rPr>
              <w:t>C4</w:t>
            </w:r>
          </w:p>
        </w:tc>
        <w:tc>
          <w:tcPr>
            <w:tcW w:w="650" w:type="dxa"/>
            <w:vAlign w:val="center"/>
            <w:hideMark/>
          </w:tcPr>
          <w:p w:rsidR="006F0204" w:rsidRPr="00BD08B9" w:rsidRDefault="006F0204" w:rsidP="0099491A">
            <w:pPr>
              <w:jc w:val="center"/>
              <w:rPr>
                <w:rFonts w:cs="Tahoma"/>
                <w:sz w:val="16"/>
                <w:szCs w:val="16"/>
              </w:rPr>
            </w:pPr>
            <w:r w:rsidRPr="00BD08B9">
              <w:rPr>
                <w:rFonts w:cs="Tahoma"/>
                <w:sz w:val="16"/>
                <w:szCs w:val="16"/>
              </w:rPr>
              <w:t>C5</w:t>
            </w:r>
          </w:p>
        </w:tc>
        <w:tc>
          <w:tcPr>
            <w:tcW w:w="651" w:type="dxa"/>
            <w:vAlign w:val="center"/>
            <w:hideMark/>
          </w:tcPr>
          <w:p w:rsidR="006F0204" w:rsidRPr="00BD08B9" w:rsidRDefault="006F0204" w:rsidP="0099491A">
            <w:pPr>
              <w:jc w:val="center"/>
              <w:rPr>
                <w:rFonts w:cs="Tahoma"/>
                <w:sz w:val="16"/>
                <w:szCs w:val="16"/>
              </w:rPr>
            </w:pPr>
            <w:r w:rsidRPr="00BD08B9">
              <w:rPr>
                <w:rFonts w:cs="Tahoma"/>
                <w:sz w:val="16"/>
                <w:szCs w:val="16"/>
              </w:rPr>
              <w:t>C6</w:t>
            </w:r>
          </w:p>
        </w:tc>
        <w:tc>
          <w:tcPr>
            <w:tcW w:w="650" w:type="dxa"/>
            <w:vAlign w:val="center"/>
            <w:hideMark/>
          </w:tcPr>
          <w:p w:rsidR="006F0204" w:rsidRPr="00BD08B9" w:rsidRDefault="006F0204" w:rsidP="0099491A">
            <w:pPr>
              <w:jc w:val="center"/>
              <w:rPr>
                <w:rFonts w:cs="Tahoma"/>
                <w:sz w:val="16"/>
                <w:szCs w:val="16"/>
              </w:rPr>
            </w:pPr>
            <w:r w:rsidRPr="00BD08B9">
              <w:rPr>
                <w:rFonts w:cs="Tahoma"/>
                <w:sz w:val="16"/>
                <w:szCs w:val="16"/>
              </w:rPr>
              <w:t>C7</w:t>
            </w:r>
          </w:p>
        </w:tc>
        <w:tc>
          <w:tcPr>
            <w:tcW w:w="650" w:type="dxa"/>
            <w:vAlign w:val="center"/>
          </w:tcPr>
          <w:p w:rsidR="006F0204" w:rsidRPr="00BD08B9" w:rsidRDefault="006F0204" w:rsidP="0099491A">
            <w:pPr>
              <w:jc w:val="center"/>
              <w:rPr>
                <w:rFonts w:cs="Tahoma"/>
                <w:sz w:val="16"/>
                <w:szCs w:val="16"/>
              </w:rPr>
            </w:pPr>
            <w:r w:rsidRPr="00BD08B9">
              <w:rPr>
                <w:rFonts w:cs="Tahoma"/>
                <w:sz w:val="16"/>
                <w:szCs w:val="16"/>
              </w:rPr>
              <w:t>C8</w:t>
            </w:r>
          </w:p>
        </w:tc>
        <w:tc>
          <w:tcPr>
            <w:tcW w:w="651" w:type="dxa"/>
            <w:vAlign w:val="center"/>
          </w:tcPr>
          <w:p w:rsidR="006F0204" w:rsidRPr="00BD08B9" w:rsidRDefault="006F0204" w:rsidP="0099491A">
            <w:pPr>
              <w:jc w:val="center"/>
              <w:rPr>
                <w:rFonts w:cs="Tahoma"/>
                <w:sz w:val="16"/>
                <w:szCs w:val="16"/>
              </w:rPr>
            </w:pPr>
            <w:r w:rsidRPr="00BD08B9">
              <w:rPr>
                <w:rFonts w:cs="Tahoma"/>
                <w:sz w:val="16"/>
                <w:szCs w:val="16"/>
              </w:rPr>
              <w:t>C9</w:t>
            </w:r>
          </w:p>
        </w:tc>
        <w:tc>
          <w:tcPr>
            <w:tcW w:w="650" w:type="dxa"/>
            <w:vAlign w:val="center"/>
          </w:tcPr>
          <w:p w:rsidR="006F0204" w:rsidRPr="00BD08B9" w:rsidRDefault="006F0204" w:rsidP="0099491A">
            <w:pPr>
              <w:jc w:val="center"/>
              <w:rPr>
                <w:rFonts w:cs="Tahoma"/>
                <w:sz w:val="16"/>
                <w:szCs w:val="16"/>
              </w:rPr>
            </w:pPr>
            <w:r w:rsidRPr="00BD08B9">
              <w:rPr>
                <w:rFonts w:cs="Tahoma"/>
                <w:sz w:val="16"/>
                <w:szCs w:val="16"/>
              </w:rPr>
              <w:t>C10</w:t>
            </w:r>
          </w:p>
        </w:tc>
        <w:tc>
          <w:tcPr>
            <w:tcW w:w="650" w:type="dxa"/>
            <w:vAlign w:val="center"/>
          </w:tcPr>
          <w:p w:rsidR="006F0204" w:rsidRPr="00BD08B9" w:rsidRDefault="006F0204" w:rsidP="0099491A">
            <w:pPr>
              <w:jc w:val="center"/>
              <w:rPr>
                <w:rFonts w:cs="Tahoma"/>
                <w:sz w:val="16"/>
                <w:szCs w:val="16"/>
              </w:rPr>
            </w:pPr>
            <w:r w:rsidRPr="00BD08B9">
              <w:rPr>
                <w:rFonts w:cs="Tahoma"/>
                <w:sz w:val="16"/>
                <w:szCs w:val="16"/>
              </w:rPr>
              <w:t>C11</w:t>
            </w:r>
          </w:p>
        </w:tc>
        <w:tc>
          <w:tcPr>
            <w:tcW w:w="653" w:type="dxa"/>
            <w:vAlign w:val="center"/>
          </w:tcPr>
          <w:p w:rsidR="006F0204" w:rsidRPr="00BD08B9" w:rsidRDefault="006F0204" w:rsidP="0099491A">
            <w:pPr>
              <w:jc w:val="center"/>
              <w:rPr>
                <w:rFonts w:cs="Tahoma"/>
                <w:sz w:val="16"/>
                <w:szCs w:val="16"/>
              </w:rPr>
            </w:pPr>
            <w:r w:rsidRPr="00BD08B9">
              <w:rPr>
                <w:rFonts w:cs="Tahoma"/>
                <w:sz w:val="16"/>
                <w:szCs w:val="16"/>
              </w:rPr>
              <w:t>C12</w:t>
            </w:r>
          </w:p>
        </w:tc>
      </w:tr>
      <w:tr w:rsidR="006F0204" w:rsidRPr="006F0204" w:rsidTr="00BD08B9">
        <w:trPr>
          <w:trHeight w:val="27"/>
        </w:trPr>
        <w:tc>
          <w:tcPr>
            <w:tcW w:w="1287" w:type="dxa"/>
            <w:hideMark/>
          </w:tcPr>
          <w:p w:rsidR="006F0204" w:rsidRPr="00BD08B9" w:rsidRDefault="006F0204" w:rsidP="006F0204">
            <w:pPr>
              <w:jc w:val="center"/>
              <w:rPr>
                <w:rFonts w:cs="Tahoma"/>
                <w:sz w:val="16"/>
                <w:szCs w:val="16"/>
              </w:rPr>
            </w:pPr>
            <w:r w:rsidRPr="00BD08B9">
              <w:rPr>
                <w:rFonts w:cs="Tahoma"/>
                <w:sz w:val="16"/>
                <w:szCs w:val="16"/>
              </w:rPr>
              <w:t>Upper Rank</w:t>
            </w:r>
          </w:p>
        </w:tc>
        <w:tc>
          <w:tcPr>
            <w:tcW w:w="650" w:type="dxa"/>
            <w:hideMark/>
          </w:tcPr>
          <w:p w:rsidR="006F0204" w:rsidRPr="00BD08B9" w:rsidRDefault="006F0204" w:rsidP="006F0204">
            <w:pPr>
              <w:jc w:val="center"/>
              <w:rPr>
                <w:rFonts w:cs="Tahoma"/>
                <w:sz w:val="16"/>
                <w:szCs w:val="16"/>
              </w:rPr>
            </w:pPr>
            <w:r w:rsidRPr="00BD08B9">
              <w:rPr>
                <w:rFonts w:cs="Tahoma"/>
                <w:sz w:val="16"/>
                <w:szCs w:val="16"/>
              </w:rPr>
              <w:t>0.632</w:t>
            </w:r>
          </w:p>
        </w:tc>
        <w:tc>
          <w:tcPr>
            <w:tcW w:w="650" w:type="dxa"/>
            <w:hideMark/>
          </w:tcPr>
          <w:p w:rsidR="006F0204" w:rsidRPr="00BD08B9" w:rsidRDefault="006F0204" w:rsidP="006F0204">
            <w:pPr>
              <w:jc w:val="center"/>
              <w:rPr>
                <w:rFonts w:cs="Tahoma"/>
                <w:sz w:val="16"/>
                <w:szCs w:val="16"/>
              </w:rPr>
            </w:pPr>
            <w:r w:rsidRPr="00BD08B9">
              <w:rPr>
                <w:rFonts w:cs="Tahoma"/>
                <w:sz w:val="16"/>
                <w:szCs w:val="16"/>
              </w:rPr>
              <w:t>0.284</w:t>
            </w:r>
          </w:p>
        </w:tc>
        <w:tc>
          <w:tcPr>
            <w:tcW w:w="651" w:type="dxa"/>
            <w:hideMark/>
          </w:tcPr>
          <w:p w:rsidR="006F0204" w:rsidRPr="00BD08B9" w:rsidRDefault="006F0204" w:rsidP="006F0204">
            <w:pPr>
              <w:jc w:val="center"/>
              <w:rPr>
                <w:rFonts w:cs="Tahoma"/>
                <w:sz w:val="16"/>
                <w:szCs w:val="16"/>
              </w:rPr>
            </w:pPr>
            <w:r w:rsidRPr="00BD08B9">
              <w:rPr>
                <w:rFonts w:cs="Tahoma"/>
                <w:sz w:val="16"/>
                <w:szCs w:val="16"/>
              </w:rPr>
              <w:t>0.363</w:t>
            </w:r>
          </w:p>
        </w:tc>
        <w:tc>
          <w:tcPr>
            <w:tcW w:w="650" w:type="dxa"/>
            <w:hideMark/>
          </w:tcPr>
          <w:p w:rsidR="006F0204" w:rsidRPr="00BD08B9" w:rsidRDefault="006F0204" w:rsidP="006F0204">
            <w:pPr>
              <w:jc w:val="center"/>
              <w:rPr>
                <w:rFonts w:cs="Tahoma"/>
                <w:sz w:val="16"/>
                <w:szCs w:val="16"/>
              </w:rPr>
            </w:pPr>
            <w:r w:rsidRPr="00BD08B9">
              <w:rPr>
                <w:rFonts w:cs="Tahoma"/>
                <w:sz w:val="16"/>
                <w:szCs w:val="16"/>
              </w:rPr>
              <w:t>0.483</w:t>
            </w:r>
          </w:p>
        </w:tc>
        <w:tc>
          <w:tcPr>
            <w:tcW w:w="650" w:type="dxa"/>
            <w:hideMark/>
          </w:tcPr>
          <w:p w:rsidR="006F0204" w:rsidRPr="00BD08B9" w:rsidRDefault="006F0204" w:rsidP="006F0204">
            <w:pPr>
              <w:jc w:val="center"/>
              <w:rPr>
                <w:rFonts w:cs="Tahoma"/>
                <w:sz w:val="16"/>
                <w:szCs w:val="16"/>
              </w:rPr>
            </w:pPr>
            <w:r w:rsidRPr="00BD08B9">
              <w:rPr>
                <w:rFonts w:cs="Tahoma"/>
                <w:sz w:val="16"/>
                <w:szCs w:val="16"/>
              </w:rPr>
              <w:t>0.054</w:t>
            </w:r>
          </w:p>
        </w:tc>
        <w:tc>
          <w:tcPr>
            <w:tcW w:w="651" w:type="dxa"/>
            <w:hideMark/>
          </w:tcPr>
          <w:p w:rsidR="006F0204" w:rsidRPr="00BD08B9" w:rsidRDefault="006F0204" w:rsidP="006F0204">
            <w:pPr>
              <w:jc w:val="center"/>
              <w:rPr>
                <w:rFonts w:cs="Tahoma"/>
                <w:sz w:val="16"/>
                <w:szCs w:val="16"/>
              </w:rPr>
            </w:pPr>
            <w:r w:rsidRPr="00BD08B9">
              <w:rPr>
                <w:rFonts w:cs="Tahoma"/>
                <w:sz w:val="16"/>
                <w:szCs w:val="16"/>
              </w:rPr>
              <w:t>0.325</w:t>
            </w:r>
          </w:p>
        </w:tc>
        <w:tc>
          <w:tcPr>
            <w:tcW w:w="650" w:type="dxa"/>
            <w:hideMark/>
          </w:tcPr>
          <w:p w:rsidR="006F0204" w:rsidRPr="00BD08B9" w:rsidRDefault="006F0204" w:rsidP="006F0204">
            <w:pPr>
              <w:jc w:val="center"/>
              <w:rPr>
                <w:rFonts w:cs="Tahoma"/>
                <w:sz w:val="16"/>
                <w:szCs w:val="16"/>
              </w:rPr>
            </w:pPr>
            <w:r w:rsidRPr="00BD08B9">
              <w:rPr>
                <w:rFonts w:cs="Tahoma"/>
                <w:sz w:val="16"/>
                <w:szCs w:val="16"/>
              </w:rPr>
              <w:t>0.019</w:t>
            </w:r>
          </w:p>
        </w:tc>
        <w:tc>
          <w:tcPr>
            <w:tcW w:w="650" w:type="dxa"/>
          </w:tcPr>
          <w:p w:rsidR="006F0204" w:rsidRPr="00BD08B9" w:rsidRDefault="006F0204" w:rsidP="006F0204">
            <w:pPr>
              <w:jc w:val="center"/>
              <w:rPr>
                <w:rFonts w:cs="Tahoma"/>
                <w:sz w:val="16"/>
                <w:szCs w:val="16"/>
              </w:rPr>
            </w:pPr>
            <w:r w:rsidRPr="00BD08B9">
              <w:rPr>
                <w:rFonts w:cs="Tahoma"/>
                <w:sz w:val="16"/>
                <w:szCs w:val="16"/>
              </w:rPr>
              <w:t>0.270</w:t>
            </w:r>
          </w:p>
        </w:tc>
        <w:tc>
          <w:tcPr>
            <w:tcW w:w="651" w:type="dxa"/>
          </w:tcPr>
          <w:p w:rsidR="006F0204" w:rsidRPr="00BD08B9" w:rsidRDefault="006F0204" w:rsidP="006F0204">
            <w:pPr>
              <w:jc w:val="center"/>
              <w:rPr>
                <w:rFonts w:cs="Tahoma"/>
                <w:sz w:val="16"/>
                <w:szCs w:val="16"/>
              </w:rPr>
            </w:pPr>
            <w:r w:rsidRPr="00BD08B9">
              <w:rPr>
                <w:rFonts w:cs="Tahoma"/>
                <w:sz w:val="16"/>
                <w:szCs w:val="16"/>
              </w:rPr>
              <w:t>0.291</w:t>
            </w:r>
          </w:p>
        </w:tc>
        <w:tc>
          <w:tcPr>
            <w:tcW w:w="650" w:type="dxa"/>
          </w:tcPr>
          <w:p w:rsidR="006F0204" w:rsidRPr="00BD08B9" w:rsidRDefault="006F0204" w:rsidP="006F0204">
            <w:pPr>
              <w:jc w:val="center"/>
              <w:rPr>
                <w:rFonts w:cs="Tahoma"/>
                <w:sz w:val="16"/>
                <w:szCs w:val="16"/>
              </w:rPr>
            </w:pPr>
            <w:r w:rsidRPr="00BD08B9">
              <w:rPr>
                <w:rFonts w:cs="Tahoma"/>
                <w:sz w:val="16"/>
                <w:szCs w:val="16"/>
              </w:rPr>
              <w:t>0.408</w:t>
            </w:r>
          </w:p>
        </w:tc>
        <w:tc>
          <w:tcPr>
            <w:tcW w:w="650" w:type="dxa"/>
          </w:tcPr>
          <w:p w:rsidR="006F0204" w:rsidRPr="00BD08B9" w:rsidRDefault="006F0204" w:rsidP="006F0204">
            <w:pPr>
              <w:jc w:val="center"/>
              <w:rPr>
                <w:rFonts w:cs="Tahoma"/>
                <w:sz w:val="16"/>
                <w:szCs w:val="16"/>
              </w:rPr>
            </w:pPr>
            <w:r w:rsidRPr="00BD08B9">
              <w:rPr>
                <w:rFonts w:cs="Tahoma"/>
                <w:sz w:val="16"/>
                <w:szCs w:val="16"/>
              </w:rPr>
              <w:t>0.239</w:t>
            </w:r>
          </w:p>
        </w:tc>
        <w:tc>
          <w:tcPr>
            <w:tcW w:w="653" w:type="dxa"/>
          </w:tcPr>
          <w:p w:rsidR="006F0204" w:rsidRPr="00BD08B9" w:rsidRDefault="006F0204" w:rsidP="006F0204">
            <w:pPr>
              <w:jc w:val="center"/>
              <w:rPr>
                <w:rFonts w:cs="Tahoma"/>
                <w:sz w:val="16"/>
                <w:szCs w:val="16"/>
              </w:rPr>
            </w:pPr>
            <w:r w:rsidRPr="00BD08B9">
              <w:rPr>
                <w:rFonts w:cs="Tahoma"/>
                <w:sz w:val="16"/>
                <w:szCs w:val="16"/>
              </w:rPr>
              <w:t>0.615</w:t>
            </w:r>
          </w:p>
        </w:tc>
      </w:tr>
      <w:tr w:rsidR="006F0204" w:rsidRPr="006F0204" w:rsidTr="00BD08B9">
        <w:trPr>
          <w:cnfStyle w:val="000000100000" w:firstRow="0" w:lastRow="0" w:firstColumn="0" w:lastColumn="0" w:oddVBand="0" w:evenVBand="0" w:oddHBand="1" w:evenHBand="0" w:firstRowFirstColumn="0" w:firstRowLastColumn="0" w:lastRowFirstColumn="0" w:lastRowLastColumn="0"/>
          <w:trHeight w:val="27"/>
        </w:trPr>
        <w:tc>
          <w:tcPr>
            <w:tcW w:w="1287" w:type="dxa"/>
            <w:hideMark/>
          </w:tcPr>
          <w:p w:rsidR="006F0204" w:rsidRPr="00BD08B9" w:rsidRDefault="006F0204" w:rsidP="006F0204">
            <w:pPr>
              <w:jc w:val="center"/>
              <w:rPr>
                <w:rFonts w:cs="Tahoma"/>
                <w:sz w:val="16"/>
                <w:szCs w:val="16"/>
              </w:rPr>
            </w:pPr>
            <w:r w:rsidRPr="00BD08B9">
              <w:rPr>
                <w:rFonts w:cs="Tahoma"/>
                <w:sz w:val="16"/>
                <w:szCs w:val="16"/>
              </w:rPr>
              <w:t>Middle Rank</w:t>
            </w:r>
          </w:p>
        </w:tc>
        <w:tc>
          <w:tcPr>
            <w:tcW w:w="650" w:type="dxa"/>
            <w:hideMark/>
          </w:tcPr>
          <w:p w:rsidR="006F0204" w:rsidRPr="00BD08B9" w:rsidRDefault="006F0204" w:rsidP="006F0204">
            <w:pPr>
              <w:jc w:val="center"/>
              <w:rPr>
                <w:rFonts w:cs="Tahoma"/>
                <w:sz w:val="16"/>
                <w:szCs w:val="16"/>
              </w:rPr>
            </w:pPr>
            <w:r w:rsidRPr="00BD08B9">
              <w:rPr>
                <w:rFonts w:cs="Tahoma"/>
                <w:sz w:val="16"/>
                <w:szCs w:val="16"/>
              </w:rPr>
              <w:t>0.314</w:t>
            </w:r>
          </w:p>
        </w:tc>
        <w:tc>
          <w:tcPr>
            <w:tcW w:w="650" w:type="dxa"/>
            <w:hideMark/>
          </w:tcPr>
          <w:p w:rsidR="006F0204" w:rsidRPr="00BD08B9" w:rsidRDefault="006F0204" w:rsidP="006F0204">
            <w:pPr>
              <w:jc w:val="center"/>
              <w:rPr>
                <w:rFonts w:cs="Tahoma"/>
                <w:sz w:val="16"/>
                <w:szCs w:val="16"/>
              </w:rPr>
            </w:pPr>
            <w:r w:rsidRPr="00BD08B9">
              <w:rPr>
                <w:rFonts w:cs="Tahoma"/>
                <w:sz w:val="16"/>
                <w:szCs w:val="16"/>
              </w:rPr>
              <w:t>0.396</w:t>
            </w:r>
          </w:p>
        </w:tc>
        <w:tc>
          <w:tcPr>
            <w:tcW w:w="651" w:type="dxa"/>
            <w:hideMark/>
          </w:tcPr>
          <w:p w:rsidR="006F0204" w:rsidRPr="00BD08B9" w:rsidRDefault="006F0204" w:rsidP="006F0204">
            <w:pPr>
              <w:jc w:val="center"/>
              <w:rPr>
                <w:rFonts w:cs="Tahoma"/>
                <w:sz w:val="16"/>
                <w:szCs w:val="16"/>
              </w:rPr>
            </w:pPr>
            <w:r w:rsidRPr="00BD08B9">
              <w:rPr>
                <w:rFonts w:cs="Tahoma"/>
                <w:sz w:val="16"/>
                <w:szCs w:val="16"/>
              </w:rPr>
              <w:t>0.254</w:t>
            </w:r>
          </w:p>
        </w:tc>
        <w:tc>
          <w:tcPr>
            <w:tcW w:w="650" w:type="dxa"/>
            <w:hideMark/>
          </w:tcPr>
          <w:p w:rsidR="006F0204" w:rsidRPr="00BD08B9" w:rsidRDefault="006F0204" w:rsidP="006F0204">
            <w:pPr>
              <w:jc w:val="center"/>
              <w:rPr>
                <w:rFonts w:cs="Tahoma"/>
                <w:sz w:val="16"/>
                <w:szCs w:val="16"/>
              </w:rPr>
            </w:pPr>
            <w:r w:rsidRPr="00BD08B9">
              <w:rPr>
                <w:rFonts w:cs="Tahoma"/>
                <w:sz w:val="16"/>
                <w:szCs w:val="16"/>
              </w:rPr>
              <w:t>0.695</w:t>
            </w:r>
          </w:p>
        </w:tc>
        <w:tc>
          <w:tcPr>
            <w:tcW w:w="650" w:type="dxa"/>
            <w:hideMark/>
          </w:tcPr>
          <w:p w:rsidR="006F0204" w:rsidRPr="00BD08B9" w:rsidRDefault="006F0204" w:rsidP="006F0204">
            <w:pPr>
              <w:jc w:val="center"/>
              <w:rPr>
                <w:rFonts w:cs="Tahoma"/>
                <w:sz w:val="16"/>
                <w:szCs w:val="16"/>
              </w:rPr>
            </w:pPr>
            <w:r w:rsidRPr="00BD08B9">
              <w:rPr>
                <w:rFonts w:cs="Tahoma"/>
                <w:sz w:val="16"/>
                <w:szCs w:val="16"/>
              </w:rPr>
              <w:t>0.147</w:t>
            </w:r>
          </w:p>
        </w:tc>
        <w:tc>
          <w:tcPr>
            <w:tcW w:w="651" w:type="dxa"/>
            <w:hideMark/>
          </w:tcPr>
          <w:p w:rsidR="006F0204" w:rsidRPr="00BD08B9" w:rsidRDefault="006F0204" w:rsidP="006F0204">
            <w:pPr>
              <w:jc w:val="center"/>
              <w:rPr>
                <w:rFonts w:cs="Tahoma"/>
                <w:sz w:val="16"/>
                <w:szCs w:val="16"/>
              </w:rPr>
            </w:pPr>
            <w:r w:rsidRPr="00BD08B9">
              <w:rPr>
                <w:rFonts w:cs="Tahoma"/>
                <w:sz w:val="16"/>
                <w:szCs w:val="16"/>
              </w:rPr>
              <w:t>0.102</w:t>
            </w:r>
          </w:p>
        </w:tc>
        <w:tc>
          <w:tcPr>
            <w:tcW w:w="650" w:type="dxa"/>
            <w:hideMark/>
          </w:tcPr>
          <w:p w:rsidR="006F0204" w:rsidRPr="00BD08B9" w:rsidRDefault="006F0204" w:rsidP="006F0204">
            <w:pPr>
              <w:jc w:val="center"/>
              <w:rPr>
                <w:rFonts w:cs="Tahoma"/>
                <w:sz w:val="16"/>
                <w:szCs w:val="16"/>
              </w:rPr>
            </w:pPr>
            <w:r w:rsidRPr="00BD08B9">
              <w:rPr>
                <w:rFonts w:cs="Tahoma"/>
                <w:sz w:val="16"/>
                <w:szCs w:val="16"/>
              </w:rPr>
              <w:t>0.033</w:t>
            </w:r>
          </w:p>
        </w:tc>
        <w:tc>
          <w:tcPr>
            <w:tcW w:w="650" w:type="dxa"/>
          </w:tcPr>
          <w:p w:rsidR="006F0204" w:rsidRPr="00BD08B9" w:rsidRDefault="006F0204" w:rsidP="006F0204">
            <w:pPr>
              <w:jc w:val="center"/>
              <w:rPr>
                <w:rFonts w:cs="Tahoma"/>
                <w:sz w:val="16"/>
                <w:szCs w:val="16"/>
              </w:rPr>
            </w:pPr>
            <w:r w:rsidRPr="00BD08B9">
              <w:rPr>
                <w:rFonts w:cs="Tahoma"/>
                <w:sz w:val="16"/>
                <w:szCs w:val="16"/>
              </w:rPr>
              <w:t>0.007</w:t>
            </w:r>
          </w:p>
        </w:tc>
        <w:tc>
          <w:tcPr>
            <w:tcW w:w="651" w:type="dxa"/>
          </w:tcPr>
          <w:p w:rsidR="006F0204" w:rsidRPr="00BD08B9" w:rsidRDefault="006F0204" w:rsidP="006F0204">
            <w:pPr>
              <w:jc w:val="center"/>
              <w:rPr>
                <w:rFonts w:cs="Tahoma"/>
                <w:sz w:val="16"/>
                <w:szCs w:val="16"/>
              </w:rPr>
            </w:pPr>
            <w:r w:rsidRPr="00BD08B9">
              <w:rPr>
                <w:rFonts w:cs="Tahoma"/>
                <w:sz w:val="16"/>
                <w:szCs w:val="16"/>
              </w:rPr>
              <w:t>0.041</w:t>
            </w:r>
          </w:p>
        </w:tc>
        <w:tc>
          <w:tcPr>
            <w:tcW w:w="650" w:type="dxa"/>
          </w:tcPr>
          <w:p w:rsidR="006F0204" w:rsidRPr="00BD08B9" w:rsidRDefault="006F0204" w:rsidP="006F0204">
            <w:pPr>
              <w:jc w:val="center"/>
              <w:rPr>
                <w:rFonts w:cs="Tahoma"/>
                <w:sz w:val="16"/>
                <w:szCs w:val="16"/>
              </w:rPr>
            </w:pPr>
            <w:r w:rsidRPr="00BD08B9">
              <w:rPr>
                <w:rFonts w:cs="Tahoma"/>
                <w:sz w:val="16"/>
                <w:szCs w:val="16"/>
              </w:rPr>
              <w:t>0.198</w:t>
            </w:r>
          </w:p>
        </w:tc>
        <w:tc>
          <w:tcPr>
            <w:tcW w:w="650" w:type="dxa"/>
          </w:tcPr>
          <w:p w:rsidR="006F0204" w:rsidRPr="00BD08B9" w:rsidRDefault="006F0204" w:rsidP="006F0204">
            <w:pPr>
              <w:jc w:val="center"/>
              <w:rPr>
                <w:rFonts w:cs="Tahoma"/>
                <w:sz w:val="16"/>
                <w:szCs w:val="16"/>
              </w:rPr>
            </w:pPr>
            <w:r w:rsidRPr="00BD08B9">
              <w:rPr>
                <w:rFonts w:cs="Tahoma"/>
                <w:sz w:val="16"/>
                <w:szCs w:val="16"/>
              </w:rPr>
              <w:t>0.236</w:t>
            </w:r>
          </w:p>
        </w:tc>
        <w:tc>
          <w:tcPr>
            <w:tcW w:w="653" w:type="dxa"/>
          </w:tcPr>
          <w:p w:rsidR="006F0204" w:rsidRPr="00BD08B9" w:rsidRDefault="006F0204" w:rsidP="006F0204">
            <w:pPr>
              <w:jc w:val="center"/>
              <w:rPr>
                <w:rFonts w:cs="Tahoma"/>
                <w:sz w:val="16"/>
                <w:szCs w:val="16"/>
              </w:rPr>
            </w:pPr>
            <w:r w:rsidRPr="00BD08B9">
              <w:rPr>
                <w:rFonts w:cs="Tahoma"/>
                <w:sz w:val="16"/>
                <w:szCs w:val="16"/>
              </w:rPr>
              <w:t>0.024</w:t>
            </w:r>
          </w:p>
        </w:tc>
      </w:tr>
      <w:tr w:rsidR="006F0204" w:rsidRPr="006F0204" w:rsidTr="00BD08B9">
        <w:trPr>
          <w:trHeight w:val="27"/>
        </w:trPr>
        <w:tc>
          <w:tcPr>
            <w:tcW w:w="1287" w:type="dxa"/>
            <w:hideMark/>
          </w:tcPr>
          <w:p w:rsidR="006F0204" w:rsidRPr="00BD08B9" w:rsidRDefault="006F0204" w:rsidP="006F0204">
            <w:pPr>
              <w:jc w:val="center"/>
              <w:rPr>
                <w:rFonts w:cs="Tahoma"/>
                <w:sz w:val="16"/>
                <w:szCs w:val="16"/>
              </w:rPr>
            </w:pPr>
            <w:r w:rsidRPr="00BD08B9">
              <w:rPr>
                <w:rFonts w:cs="Tahoma"/>
                <w:sz w:val="16"/>
                <w:szCs w:val="16"/>
              </w:rPr>
              <w:t>Lower Rank</w:t>
            </w:r>
          </w:p>
        </w:tc>
        <w:tc>
          <w:tcPr>
            <w:tcW w:w="650" w:type="dxa"/>
            <w:hideMark/>
          </w:tcPr>
          <w:p w:rsidR="006F0204" w:rsidRPr="00BD08B9" w:rsidRDefault="006F0204" w:rsidP="006F0204">
            <w:pPr>
              <w:jc w:val="center"/>
              <w:rPr>
                <w:rFonts w:cs="Tahoma"/>
                <w:sz w:val="16"/>
                <w:szCs w:val="16"/>
              </w:rPr>
            </w:pPr>
            <w:r w:rsidRPr="00BD08B9">
              <w:rPr>
                <w:rFonts w:cs="Tahoma"/>
                <w:sz w:val="16"/>
                <w:szCs w:val="16"/>
              </w:rPr>
              <w:t>0.145</w:t>
            </w:r>
          </w:p>
        </w:tc>
        <w:tc>
          <w:tcPr>
            <w:tcW w:w="650" w:type="dxa"/>
            <w:hideMark/>
          </w:tcPr>
          <w:p w:rsidR="006F0204" w:rsidRPr="00BD08B9" w:rsidRDefault="006F0204" w:rsidP="006F0204">
            <w:pPr>
              <w:jc w:val="center"/>
              <w:rPr>
                <w:rFonts w:cs="Tahoma"/>
                <w:sz w:val="16"/>
                <w:szCs w:val="16"/>
              </w:rPr>
            </w:pPr>
            <w:r w:rsidRPr="00BD08B9">
              <w:rPr>
                <w:rFonts w:cs="Tahoma"/>
                <w:sz w:val="16"/>
                <w:szCs w:val="16"/>
              </w:rPr>
              <w:t>0.443</w:t>
            </w:r>
          </w:p>
        </w:tc>
        <w:tc>
          <w:tcPr>
            <w:tcW w:w="651" w:type="dxa"/>
            <w:hideMark/>
          </w:tcPr>
          <w:p w:rsidR="006F0204" w:rsidRPr="00BD08B9" w:rsidRDefault="006F0204" w:rsidP="006F0204">
            <w:pPr>
              <w:jc w:val="center"/>
              <w:rPr>
                <w:rFonts w:cs="Tahoma"/>
                <w:sz w:val="16"/>
                <w:szCs w:val="16"/>
              </w:rPr>
            </w:pPr>
            <w:r w:rsidRPr="00BD08B9">
              <w:rPr>
                <w:rFonts w:cs="Tahoma"/>
                <w:sz w:val="16"/>
                <w:szCs w:val="16"/>
              </w:rPr>
              <w:t>0.435</w:t>
            </w:r>
          </w:p>
        </w:tc>
        <w:tc>
          <w:tcPr>
            <w:tcW w:w="650" w:type="dxa"/>
            <w:hideMark/>
          </w:tcPr>
          <w:p w:rsidR="006F0204" w:rsidRPr="00BD08B9" w:rsidRDefault="006F0204" w:rsidP="006F0204">
            <w:pPr>
              <w:jc w:val="center"/>
              <w:rPr>
                <w:rFonts w:cs="Tahoma"/>
                <w:sz w:val="16"/>
                <w:szCs w:val="16"/>
              </w:rPr>
            </w:pPr>
            <w:r w:rsidRPr="00BD08B9">
              <w:rPr>
                <w:rFonts w:cs="Tahoma"/>
                <w:sz w:val="16"/>
                <w:szCs w:val="16"/>
              </w:rPr>
              <w:t>0.420</w:t>
            </w:r>
          </w:p>
        </w:tc>
        <w:tc>
          <w:tcPr>
            <w:tcW w:w="650" w:type="dxa"/>
            <w:hideMark/>
          </w:tcPr>
          <w:p w:rsidR="006F0204" w:rsidRPr="00BD08B9" w:rsidRDefault="006F0204" w:rsidP="006F0204">
            <w:pPr>
              <w:jc w:val="center"/>
              <w:rPr>
                <w:rFonts w:cs="Tahoma"/>
                <w:sz w:val="16"/>
                <w:szCs w:val="16"/>
              </w:rPr>
            </w:pPr>
            <w:r w:rsidRPr="00BD08B9">
              <w:rPr>
                <w:rFonts w:cs="Tahoma"/>
                <w:sz w:val="16"/>
                <w:szCs w:val="16"/>
              </w:rPr>
              <w:t>0.096</w:t>
            </w:r>
          </w:p>
        </w:tc>
        <w:tc>
          <w:tcPr>
            <w:tcW w:w="651" w:type="dxa"/>
            <w:hideMark/>
          </w:tcPr>
          <w:p w:rsidR="006F0204" w:rsidRPr="00BD08B9" w:rsidRDefault="006F0204" w:rsidP="006F0204">
            <w:pPr>
              <w:jc w:val="center"/>
              <w:rPr>
                <w:rFonts w:cs="Tahoma"/>
                <w:sz w:val="16"/>
                <w:szCs w:val="16"/>
              </w:rPr>
            </w:pPr>
            <w:r w:rsidRPr="00BD08B9">
              <w:rPr>
                <w:rFonts w:cs="Tahoma"/>
                <w:sz w:val="16"/>
                <w:szCs w:val="16"/>
              </w:rPr>
              <w:t>0.008</w:t>
            </w:r>
          </w:p>
        </w:tc>
        <w:tc>
          <w:tcPr>
            <w:tcW w:w="650" w:type="dxa"/>
            <w:hideMark/>
          </w:tcPr>
          <w:p w:rsidR="006F0204" w:rsidRPr="00BD08B9" w:rsidRDefault="006F0204" w:rsidP="006F0204">
            <w:pPr>
              <w:jc w:val="center"/>
              <w:rPr>
                <w:rFonts w:cs="Tahoma"/>
                <w:sz w:val="16"/>
                <w:szCs w:val="16"/>
              </w:rPr>
            </w:pPr>
            <w:r w:rsidRPr="00BD08B9">
              <w:rPr>
                <w:rFonts w:cs="Tahoma"/>
                <w:sz w:val="16"/>
                <w:szCs w:val="16"/>
              </w:rPr>
              <w:t>0.150</w:t>
            </w:r>
          </w:p>
        </w:tc>
        <w:tc>
          <w:tcPr>
            <w:tcW w:w="650" w:type="dxa"/>
          </w:tcPr>
          <w:p w:rsidR="006F0204" w:rsidRPr="00BD08B9" w:rsidRDefault="006F0204" w:rsidP="006F0204">
            <w:pPr>
              <w:jc w:val="center"/>
              <w:rPr>
                <w:rFonts w:cs="Tahoma"/>
                <w:sz w:val="16"/>
                <w:szCs w:val="16"/>
              </w:rPr>
            </w:pPr>
            <w:r w:rsidRPr="00BD08B9">
              <w:rPr>
                <w:rFonts w:cs="Tahoma"/>
                <w:sz w:val="16"/>
                <w:szCs w:val="16"/>
              </w:rPr>
              <w:t>0.495</w:t>
            </w:r>
          </w:p>
        </w:tc>
        <w:tc>
          <w:tcPr>
            <w:tcW w:w="651" w:type="dxa"/>
          </w:tcPr>
          <w:p w:rsidR="006F0204" w:rsidRPr="00BD08B9" w:rsidRDefault="006F0204" w:rsidP="006F0204">
            <w:pPr>
              <w:jc w:val="center"/>
              <w:rPr>
                <w:rFonts w:cs="Tahoma"/>
                <w:sz w:val="16"/>
                <w:szCs w:val="16"/>
              </w:rPr>
            </w:pPr>
            <w:r w:rsidRPr="00BD08B9">
              <w:rPr>
                <w:rFonts w:cs="Tahoma"/>
                <w:sz w:val="16"/>
                <w:szCs w:val="16"/>
              </w:rPr>
              <w:t>0.003</w:t>
            </w:r>
          </w:p>
        </w:tc>
        <w:tc>
          <w:tcPr>
            <w:tcW w:w="650" w:type="dxa"/>
          </w:tcPr>
          <w:p w:rsidR="006F0204" w:rsidRPr="00BD08B9" w:rsidRDefault="006F0204" w:rsidP="006F0204">
            <w:pPr>
              <w:jc w:val="center"/>
              <w:rPr>
                <w:rFonts w:cs="Tahoma"/>
                <w:sz w:val="16"/>
                <w:szCs w:val="16"/>
              </w:rPr>
            </w:pPr>
            <w:r w:rsidRPr="00BD08B9">
              <w:rPr>
                <w:rFonts w:cs="Tahoma"/>
                <w:sz w:val="16"/>
                <w:szCs w:val="16"/>
              </w:rPr>
              <w:t>0.398</w:t>
            </w:r>
          </w:p>
        </w:tc>
        <w:tc>
          <w:tcPr>
            <w:tcW w:w="650" w:type="dxa"/>
          </w:tcPr>
          <w:p w:rsidR="006F0204" w:rsidRPr="00BD08B9" w:rsidRDefault="006F0204" w:rsidP="006F0204">
            <w:pPr>
              <w:jc w:val="center"/>
              <w:rPr>
                <w:rFonts w:cs="Tahoma"/>
                <w:sz w:val="16"/>
                <w:szCs w:val="16"/>
              </w:rPr>
            </w:pPr>
            <w:r w:rsidRPr="00BD08B9">
              <w:rPr>
                <w:rFonts w:cs="Tahoma"/>
                <w:sz w:val="16"/>
                <w:szCs w:val="16"/>
              </w:rPr>
              <w:t>0.181</w:t>
            </w:r>
          </w:p>
        </w:tc>
        <w:tc>
          <w:tcPr>
            <w:tcW w:w="653" w:type="dxa"/>
          </w:tcPr>
          <w:p w:rsidR="006F0204" w:rsidRPr="00BD08B9" w:rsidRDefault="006F0204" w:rsidP="006F0204">
            <w:pPr>
              <w:jc w:val="center"/>
              <w:rPr>
                <w:rFonts w:cs="Tahoma"/>
                <w:sz w:val="16"/>
                <w:szCs w:val="16"/>
              </w:rPr>
            </w:pPr>
            <w:r w:rsidRPr="00BD08B9">
              <w:rPr>
                <w:rFonts w:cs="Tahoma"/>
                <w:sz w:val="16"/>
                <w:szCs w:val="16"/>
              </w:rPr>
              <w:t>0.162</w:t>
            </w:r>
          </w:p>
        </w:tc>
      </w:tr>
    </w:tbl>
    <w:p w:rsidR="00BD08B9" w:rsidRPr="00E00FE0" w:rsidRDefault="00BD08B9" w:rsidP="006F0204">
      <w:pPr>
        <w:pStyle w:val="ParaAttribute8"/>
        <w:spacing w:line="276" w:lineRule="auto"/>
        <w:rPr>
          <w:rFonts w:ascii="Tahoma" w:eastAsia="Times-Italic" w:hAnsi="Tahoma" w:cs="Tahoma"/>
          <w:iCs/>
          <w:sz w:val="18"/>
          <w:szCs w:val="18"/>
        </w:rPr>
      </w:pPr>
      <w:r w:rsidRPr="0099491A">
        <w:rPr>
          <w:rFonts w:ascii="Tahoma" w:hAnsi="Tahoma" w:cs="Tahoma"/>
          <w:sz w:val="18"/>
          <w:szCs w:val="18"/>
        </w:rPr>
        <w:t xml:space="preserve">Table 7 </w:t>
      </w:r>
      <w:r w:rsidR="00EF36B0">
        <w:rPr>
          <w:rFonts w:ascii="Tahoma" w:hAnsi="Tahoma" w:cs="Tahoma"/>
          <w:sz w:val="18"/>
          <w:szCs w:val="18"/>
        </w:rPr>
        <w:t xml:space="preserve">: </w:t>
      </w:r>
      <w:r w:rsidRPr="0099491A">
        <w:rPr>
          <w:rFonts w:ascii="Tahoma" w:hAnsi="Tahoma" w:cs="Tahoma"/>
          <w:sz w:val="18"/>
          <w:szCs w:val="18"/>
        </w:rPr>
        <w:t xml:space="preserve">The Correlation coefficient of </w:t>
      </w:r>
      <w:r w:rsidRPr="0099491A">
        <w:rPr>
          <w:rFonts w:ascii="Tahoma" w:hAnsi="Tahoma" w:cs="Tahoma"/>
          <w:iCs/>
          <w:sz w:val="18"/>
          <w:szCs w:val="18"/>
        </w:rPr>
        <w:t>e</w:t>
      </w:r>
      <w:r w:rsidRPr="0099491A">
        <w:rPr>
          <w:rFonts w:ascii="Tahoma" w:eastAsia="Times-Italic" w:hAnsi="Tahoma" w:cs="Tahoma"/>
          <w:iCs/>
          <w:sz w:val="18"/>
          <w:szCs w:val="18"/>
        </w:rPr>
        <w:t xml:space="preserve">ach </w:t>
      </w:r>
      <w:r w:rsidRPr="0099491A">
        <w:rPr>
          <w:rFonts w:ascii="Tahoma" w:hAnsi="Tahoma" w:cs="Tahoma"/>
          <w:iCs/>
          <w:sz w:val="18"/>
          <w:szCs w:val="18"/>
        </w:rPr>
        <w:t>c</w:t>
      </w:r>
      <w:r w:rsidRPr="0099491A">
        <w:rPr>
          <w:rFonts w:ascii="Tahoma" w:eastAsia="Times-Italic" w:hAnsi="Tahoma" w:cs="Tahoma"/>
          <w:iCs/>
          <w:sz w:val="18"/>
          <w:szCs w:val="18"/>
        </w:rPr>
        <w:t xml:space="preserve">riteria to </w:t>
      </w:r>
      <w:r w:rsidRPr="0099491A">
        <w:rPr>
          <w:rFonts w:ascii="Tahoma" w:hAnsi="Tahoma" w:cs="Tahoma"/>
          <w:sz w:val="18"/>
          <w:szCs w:val="18"/>
        </w:rPr>
        <w:t xml:space="preserve">the </w:t>
      </w:r>
      <w:r w:rsidRPr="0099491A">
        <w:rPr>
          <w:rFonts w:ascii="Tahoma" w:hAnsi="Tahoma" w:cs="Tahoma"/>
          <w:iCs/>
          <w:sz w:val="18"/>
          <w:szCs w:val="18"/>
        </w:rPr>
        <w:t>n</w:t>
      </w:r>
      <w:r w:rsidRPr="0099491A">
        <w:rPr>
          <w:rFonts w:ascii="Tahoma" w:eastAsia="Times-Italic" w:hAnsi="Tahoma" w:cs="Tahoma"/>
          <w:iCs/>
          <w:sz w:val="18"/>
          <w:szCs w:val="18"/>
        </w:rPr>
        <w:t xml:space="preserve">et </w:t>
      </w:r>
      <w:r w:rsidRPr="0099491A">
        <w:rPr>
          <w:rFonts w:ascii="Tahoma" w:hAnsi="Tahoma" w:cs="Tahoma"/>
          <w:iCs/>
          <w:sz w:val="18"/>
          <w:szCs w:val="18"/>
        </w:rPr>
        <w:t>o</w:t>
      </w:r>
      <w:r w:rsidRPr="0099491A">
        <w:rPr>
          <w:rFonts w:ascii="Tahoma" w:eastAsia="Times-Italic" w:hAnsi="Tahoma" w:cs="Tahoma"/>
          <w:iCs/>
          <w:sz w:val="18"/>
          <w:szCs w:val="18"/>
        </w:rPr>
        <w:t xml:space="preserve">utranking </w:t>
      </w:r>
      <w:r w:rsidRPr="0099491A">
        <w:rPr>
          <w:rFonts w:ascii="Tahoma" w:hAnsi="Tahoma" w:cs="Tahoma"/>
          <w:iCs/>
          <w:sz w:val="18"/>
          <w:szCs w:val="18"/>
        </w:rPr>
        <w:t>f</w:t>
      </w:r>
      <w:r w:rsidRPr="0099491A">
        <w:rPr>
          <w:rFonts w:ascii="Tahoma" w:eastAsia="Times-Italic" w:hAnsi="Tahoma" w:cs="Tahoma"/>
          <w:iCs/>
          <w:sz w:val="18"/>
          <w:szCs w:val="18"/>
        </w:rPr>
        <w:t xml:space="preserve">low </w:t>
      </w:r>
      <w:r w:rsidRPr="0099491A">
        <w:rPr>
          <w:rFonts w:ascii="Tahoma" w:hAnsi="Tahoma" w:cs="Tahoma"/>
          <w:iCs/>
          <w:sz w:val="18"/>
          <w:szCs w:val="18"/>
        </w:rPr>
        <w:t>v</w:t>
      </w:r>
      <w:r w:rsidRPr="0099491A">
        <w:rPr>
          <w:rFonts w:ascii="Tahoma" w:eastAsia="Times-Italic" w:hAnsi="Tahoma" w:cs="Tahoma"/>
          <w:iCs/>
          <w:sz w:val="18"/>
          <w:szCs w:val="18"/>
        </w:rPr>
        <w:t>alues</w:t>
      </w:r>
    </w:p>
    <w:p w:rsidR="00BD08B9" w:rsidRPr="00BD08B9" w:rsidRDefault="00BD08B9" w:rsidP="00BD08B9">
      <w:pPr>
        <w:pStyle w:val="Heading1"/>
        <w:rPr>
          <w:b w:val="0"/>
          <w:i/>
          <w:sz w:val="24"/>
          <w:szCs w:val="24"/>
          <w:lang w:val="en-GB"/>
        </w:rPr>
      </w:pPr>
      <w:r w:rsidRPr="00BD08B9">
        <w:rPr>
          <w:rStyle w:val="CharAttribute58"/>
          <w:rFonts w:ascii="Tahoma" w:hAnsi="Tahoma" w:cs="Tahoma"/>
          <w:b/>
          <w:i w:val="0"/>
          <w:sz w:val="24"/>
          <w:szCs w:val="24"/>
        </w:rPr>
        <w:t>Priority Ranking Predicted by the Outranking Approach</w:t>
      </w:r>
    </w:p>
    <w:p w:rsidR="006F0204" w:rsidRDefault="006F0204" w:rsidP="00BD08B9">
      <w:pPr>
        <w:pStyle w:val="ParaAttribute8"/>
        <w:spacing w:line="276" w:lineRule="auto"/>
        <w:rPr>
          <w:rStyle w:val="CharAttribute3"/>
          <w:rFonts w:ascii="Tahoma" w:hAnsi="Tahoma" w:cs="Tahoma"/>
          <w:szCs w:val="22"/>
        </w:rPr>
      </w:pPr>
      <w:r w:rsidRPr="006F0204">
        <w:rPr>
          <w:rStyle w:val="CharAttribute14"/>
          <w:rFonts w:ascii="Tahoma" w:hAnsi="Tahoma" w:cs="Tahoma"/>
          <w:szCs w:val="22"/>
        </w:rPr>
        <w:t xml:space="preserve">This study used PROMETHEE to evaluate the given criteria in the process of determining the investment priorities, </w:t>
      </w:r>
      <w:r w:rsidRPr="006F0204">
        <w:rPr>
          <w:rStyle w:val="CharAttribute50"/>
          <w:rFonts w:ascii="Tahoma" w:hAnsi="Tahoma" w:cs="Tahoma"/>
          <w:szCs w:val="22"/>
        </w:rPr>
        <w:t>the positive outranking flow,</w:t>
      </w:r>
      <w:r w:rsidRPr="006F0204">
        <w:rPr>
          <w:rStyle w:val="CharAttribute3"/>
          <w:rFonts w:ascii="Tahoma" w:hAnsi="Tahoma" w:cs="Tahoma"/>
          <w:szCs w:val="22"/>
        </w:rPr>
        <w:t xml:space="preserve"> </w:t>
      </w:r>
      <w:r w:rsidRPr="006F0204">
        <w:rPr>
          <w:rFonts w:ascii="Tahoma" w:hAnsi="Tahoma" w:cs="Tahoma"/>
          <w:position w:val="-10"/>
          <w:sz w:val="22"/>
          <w:szCs w:val="22"/>
        </w:rPr>
        <w:object w:dxaOrig="279" w:dyaOrig="360">
          <v:shape id="_x0000_i1093" type="#_x0000_t75" style="width:13.75pt;height:17.55pt" o:ole="">
            <v:imagedata r:id="rId162" o:title=""/>
          </v:shape>
          <o:OLEObject Type="Embed" ProgID="Equation.3" ShapeID="_x0000_i1093" DrawAspect="Content" ObjectID="_1456585685" r:id="rId163"/>
        </w:object>
      </w:r>
      <w:r w:rsidRPr="006F0204">
        <w:rPr>
          <w:rFonts w:ascii="Tahoma" w:hAnsi="Tahoma" w:cs="Tahoma"/>
          <w:sz w:val="22"/>
          <w:szCs w:val="22"/>
        </w:rPr>
        <w:t>,</w:t>
      </w:r>
      <w:r w:rsidRPr="006F0204">
        <w:rPr>
          <w:rStyle w:val="CharAttribute3"/>
          <w:rFonts w:ascii="Tahoma" w:hAnsi="Tahoma" w:cs="Tahoma"/>
          <w:szCs w:val="22"/>
        </w:rPr>
        <w:t xml:space="preserve"> </w:t>
      </w:r>
      <w:r w:rsidRPr="006F0204">
        <w:rPr>
          <w:rStyle w:val="CharAttribute50"/>
          <w:rFonts w:ascii="Tahoma" w:hAnsi="Tahoma" w:cs="Tahoma"/>
          <w:szCs w:val="22"/>
        </w:rPr>
        <w:t xml:space="preserve">the negative outranking flow, </w:t>
      </w:r>
      <w:r w:rsidRPr="006F0204">
        <w:rPr>
          <w:rFonts w:ascii="Tahoma" w:hAnsi="Tahoma" w:cs="Tahoma"/>
          <w:position w:val="-10"/>
          <w:sz w:val="22"/>
          <w:szCs w:val="22"/>
        </w:rPr>
        <w:object w:dxaOrig="279" w:dyaOrig="360">
          <v:shape id="_x0000_i1094" type="#_x0000_t75" style="width:13.75pt;height:17.55pt" o:ole="">
            <v:imagedata r:id="rId130" o:title=""/>
          </v:shape>
          <o:OLEObject Type="Embed" ProgID="Equation.3" ShapeID="_x0000_i1094" DrawAspect="Content" ObjectID="_1456585686" r:id="rId164"/>
        </w:object>
      </w:r>
      <w:r w:rsidRPr="006F0204">
        <w:rPr>
          <w:rStyle w:val="CharAttribute3"/>
          <w:rFonts w:ascii="Tahoma" w:hAnsi="Tahoma" w:cs="Tahoma"/>
          <w:szCs w:val="22"/>
        </w:rPr>
        <w:t xml:space="preserve"> </w:t>
      </w:r>
      <w:r w:rsidRPr="006F0204">
        <w:rPr>
          <w:rStyle w:val="CharAttribute14"/>
          <w:rFonts w:ascii="Tahoma" w:hAnsi="Tahoma" w:cs="Tahoma"/>
          <w:szCs w:val="22"/>
        </w:rPr>
        <w:t xml:space="preserve">and </w:t>
      </w:r>
      <w:r w:rsidRPr="006F0204">
        <w:rPr>
          <w:rStyle w:val="CharAttribute50"/>
          <w:rFonts w:ascii="Tahoma" w:hAnsi="Tahoma" w:cs="Tahoma"/>
          <w:szCs w:val="22"/>
        </w:rPr>
        <w:t xml:space="preserve">the </w:t>
      </w:r>
      <w:r w:rsidRPr="006F0204">
        <w:rPr>
          <w:rStyle w:val="CharAttribute57"/>
          <w:rFonts w:ascii="Tahoma" w:hAnsi="Tahoma" w:cs="Tahoma"/>
          <w:szCs w:val="22"/>
        </w:rPr>
        <w:t xml:space="preserve">net outranking flow </w:t>
      </w:r>
      <w:r w:rsidRPr="006F0204">
        <w:rPr>
          <w:rStyle w:val="CharAttribute50"/>
          <w:rFonts w:ascii="Tahoma" w:hAnsi="Tahoma" w:cs="Tahoma"/>
          <w:szCs w:val="22"/>
        </w:rPr>
        <w:t xml:space="preserve">as </w:t>
      </w:r>
      <w:r w:rsidRPr="006F0204">
        <w:rPr>
          <w:rFonts w:ascii="Tahoma" w:hAnsi="Tahoma" w:cs="Tahoma"/>
          <w:position w:val="-10"/>
          <w:sz w:val="22"/>
          <w:szCs w:val="22"/>
        </w:rPr>
        <w:object w:dxaOrig="200" w:dyaOrig="300">
          <v:shape id="_x0000_i1095" type="#_x0000_t75" style="width:10pt;height:14.4pt" o:ole="">
            <v:imagedata r:id="rId165" o:title=""/>
          </v:shape>
          <o:OLEObject Type="Embed" ProgID="Equation.3" ShapeID="_x0000_i1095" DrawAspect="Content" ObjectID="_1456585687" r:id="rId166"/>
        </w:object>
      </w:r>
      <w:r w:rsidRPr="006F0204">
        <w:rPr>
          <w:rStyle w:val="CharAttribute50"/>
          <w:rFonts w:ascii="Tahoma" w:hAnsi="Tahoma" w:cs="Tahoma"/>
          <w:szCs w:val="22"/>
        </w:rPr>
        <w:t xml:space="preserve"> </w:t>
      </w:r>
      <w:r w:rsidRPr="006F0204">
        <w:rPr>
          <w:rStyle w:val="CharAttribute3"/>
          <w:rFonts w:ascii="Tahoma" w:hAnsi="Tahoma" w:cs="Tahoma"/>
          <w:szCs w:val="22"/>
        </w:rPr>
        <w:t>were</w:t>
      </w:r>
      <w:r w:rsidRPr="006F0204">
        <w:rPr>
          <w:rStyle w:val="CharAttribute50"/>
          <w:rFonts w:ascii="Tahoma" w:hAnsi="Tahoma" w:cs="Tahoma"/>
          <w:szCs w:val="22"/>
        </w:rPr>
        <w:t xml:space="preserve"> calculated</w:t>
      </w:r>
      <w:r w:rsidRPr="006F0204">
        <w:rPr>
          <w:rStyle w:val="CharAttribute3"/>
          <w:rFonts w:ascii="Tahoma" w:hAnsi="Tahoma" w:cs="Tahoma"/>
          <w:szCs w:val="22"/>
        </w:rPr>
        <w:t>.</w:t>
      </w:r>
      <w:r w:rsidRPr="006F0204">
        <w:rPr>
          <w:rStyle w:val="CharAttribute14"/>
          <w:rFonts w:ascii="Tahoma" w:hAnsi="Tahoma" w:cs="Tahoma"/>
          <w:szCs w:val="22"/>
        </w:rPr>
        <w:t xml:space="preserve"> </w:t>
      </w:r>
      <w:r w:rsidRPr="006F0204">
        <w:rPr>
          <w:rStyle w:val="CharAttribute12"/>
          <w:rFonts w:ascii="Tahoma" w:hAnsi="Tahoma" w:cs="Tahoma"/>
          <w:sz w:val="22"/>
          <w:szCs w:val="22"/>
        </w:rPr>
        <w:t xml:space="preserve">The PROMETHEE </w:t>
      </w:r>
      <w:r w:rsidRPr="006F0204">
        <w:rPr>
          <w:rStyle w:val="CharAttribute81"/>
          <w:rFonts w:ascii="Tahoma" w:eastAsia="□□ □□" w:hAnsi="Tahoma" w:cs="Tahoma"/>
          <w:sz w:val="22"/>
          <w:szCs w:val="22"/>
        </w:rPr>
        <w:t xml:space="preserve">uses preference indices for pairwise comparison of more than two criteria with given weight. </w:t>
      </w:r>
      <w:r w:rsidRPr="006F0204">
        <w:rPr>
          <w:rStyle w:val="CharAttribute3"/>
          <w:rFonts w:ascii="Tahoma" w:hAnsi="Tahoma" w:cs="Tahoma"/>
          <w:szCs w:val="22"/>
        </w:rPr>
        <w:t>P</w:t>
      </w:r>
      <w:r w:rsidRPr="006F0204">
        <w:rPr>
          <w:rStyle w:val="CharAttribute50"/>
          <w:rFonts w:ascii="Tahoma" w:hAnsi="Tahoma" w:cs="Tahoma"/>
          <w:szCs w:val="22"/>
        </w:rPr>
        <w:t>reference indices</w:t>
      </w:r>
      <w:r w:rsidRPr="006F0204">
        <w:rPr>
          <w:rStyle w:val="CharAttribute14"/>
          <w:rFonts w:ascii="Tahoma" w:hAnsi="Tahoma" w:cs="Tahoma"/>
          <w:szCs w:val="22"/>
        </w:rPr>
        <w:t xml:space="preserve"> determined by Equations (2-3) with predetermined weights, </w:t>
      </w:r>
      <w:r w:rsidRPr="006F0204">
        <w:rPr>
          <w:rStyle w:val="CharAttribute3"/>
          <w:rFonts w:ascii="Tahoma" w:hAnsi="Tahoma" w:cs="Tahoma"/>
          <w:szCs w:val="22"/>
        </w:rPr>
        <w:t>preference functions</w:t>
      </w:r>
      <w:r w:rsidRPr="006F0204">
        <w:rPr>
          <w:rStyle w:val="CharAttribute14"/>
          <w:rFonts w:ascii="Tahoma" w:hAnsi="Tahoma" w:cs="Tahoma"/>
          <w:szCs w:val="22"/>
        </w:rPr>
        <w:t xml:space="preserve"> and criteria were all calculated. </w:t>
      </w:r>
      <w:r w:rsidRPr="006F0204">
        <w:rPr>
          <w:rStyle w:val="CharAttribute31"/>
          <w:rFonts w:ascii="Tahoma" w:hAnsi="Tahoma" w:cs="Tahoma"/>
          <w:sz w:val="22"/>
          <w:szCs w:val="22"/>
        </w:rPr>
        <w:t>For predicting priority ranking by the PROMETHEE,</w:t>
      </w:r>
      <w:r w:rsidRPr="006F0204">
        <w:rPr>
          <w:rStyle w:val="CharAttribute12"/>
          <w:rFonts w:ascii="Tahoma" w:hAnsi="Tahoma" w:cs="Tahoma"/>
          <w:sz w:val="22"/>
          <w:szCs w:val="22"/>
        </w:rPr>
        <w:t xml:space="preserve"> </w:t>
      </w:r>
      <w:r w:rsidRPr="006F0204">
        <w:rPr>
          <w:rStyle w:val="CharAttribute31"/>
          <w:rFonts w:ascii="Tahoma" w:hAnsi="Tahoma" w:cs="Tahoma"/>
          <w:sz w:val="22"/>
          <w:szCs w:val="22"/>
        </w:rPr>
        <w:t xml:space="preserve">entropy weight coefficient method was </w:t>
      </w:r>
      <w:r w:rsidRPr="006F0204">
        <w:rPr>
          <w:rStyle w:val="CharAttribute12"/>
          <w:rFonts w:ascii="Tahoma" w:hAnsi="Tahoma" w:cs="Tahoma"/>
          <w:sz w:val="22"/>
          <w:szCs w:val="22"/>
        </w:rPr>
        <w:t>also</w:t>
      </w:r>
      <w:r w:rsidRPr="006F0204">
        <w:rPr>
          <w:rStyle w:val="CharAttribute31"/>
          <w:rFonts w:ascii="Tahoma" w:hAnsi="Tahoma" w:cs="Tahoma"/>
          <w:sz w:val="22"/>
          <w:szCs w:val="22"/>
        </w:rPr>
        <w:t xml:space="preserve"> used to determine unbiased weight of the criteria. </w:t>
      </w:r>
      <w:r w:rsidRPr="006F0204">
        <w:rPr>
          <w:rStyle w:val="CharAttribute3"/>
          <w:rFonts w:ascii="Tahoma" w:hAnsi="Tahoma" w:cs="Tahoma"/>
          <w:szCs w:val="22"/>
        </w:rPr>
        <w:t xml:space="preserve">The </w:t>
      </w:r>
      <w:r w:rsidRPr="006F0204">
        <w:rPr>
          <w:rStyle w:val="CharAttribute14"/>
          <w:rFonts w:ascii="Tahoma" w:hAnsi="Tahoma" w:cs="Tahoma"/>
          <w:szCs w:val="22"/>
        </w:rPr>
        <w:t xml:space="preserve">estimation results of </w:t>
      </w:r>
      <w:r w:rsidRPr="006F0204">
        <w:rPr>
          <w:rStyle w:val="CharAttribute3"/>
          <w:rFonts w:ascii="Tahoma" w:hAnsi="Tahoma" w:cs="Tahoma"/>
          <w:szCs w:val="22"/>
        </w:rPr>
        <w:t>weigh</w:t>
      </w:r>
      <w:r w:rsidRPr="006F0204">
        <w:rPr>
          <w:rStyle w:val="CharAttribute14"/>
          <w:rFonts w:ascii="Tahoma" w:hAnsi="Tahoma" w:cs="Tahoma"/>
          <w:szCs w:val="22"/>
        </w:rPr>
        <w:t>ts for the application of the PROMETHEE show that the r</w:t>
      </w:r>
      <w:r w:rsidRPr="006F0204">
        <w:rPr>
          <w:rStyle w:val="CharAttribute3"/>
          <w:rFonts w:ascii="Tahoma" w:hAnsi="Tahoma" w:cs="Tahoma"/>
          <w:szCs w:val="22"/>
        </w:rPr>
        <w:t xml:space="preserve">esidential </w:t>
      </w:r>
      <w:r w:rsidRPr="006F0204">
        <w:rPr>
          <w:rStyle w:val="CharAttribute14"/>
          <w:rFonts w:ascii="Tahoma" w:hAnsi="Tahoma" w:cs="Tahoma"/>
          <w:szCs w:val="22"/>
        </w:rPr>
        <w:t>a</w:t>
      </w:r>
      <w:r w:rsidRPr="006F0204">
        <w:rPr>
          <w:rStyle w:val="CharAttribute3"/>
          <w:rFonts w:ascii="Tahoma" w:hAnsi="Tahoma" w:cs="Tahoma"/>
          <w:szCs w:val="22"/>
        </w:rPr>
        <w:t>rea</w:t>
      </w:r>
      <w:r w:rsidRPr="006F0204">
        <w:rPr>
          <w:rStyle w:val="CharAttribute14"/>
          <w:rFonts w:ascii="Tahoma" w:hAnsi="Tahoma" w:cs="Tahoma"/>
          <w:szCs w:val="22"/>
        </w:rPr>
        <w:t xml:space="preserve"> ratio (C6) had the highest value of 0.167 and the t</w:t>
      </w:r>
      <w:r w:rsidRPr="006F0204">
        <w:rPr>
          <w:rStyle w:val="CharAttribute3"/>
          <w:rFonts w:ascii="Tahoma" w:hAnsi="Tahoma" w:cs="Tahoma"/>
          <w:szCs w:val="22"/>
        </w:rPr>
        <w:t>otal</w:t>
      </w:r>
      <w:r w:rsidRPr="006F0204">
        <w:rPr>
          <w:rStyle w:val="CharAttribute14"/>
          <w:rFonts w:ascii="Tahoma" w:hAnsi="Tahoma" w:cs="Tahoma"/>
          <w:szCs w:val="22"/>
        </w:rPr>
        <w:t xml:space="preserve"> d</w:t>
      </w:r>
      <w:r w:rsidRPr="006F0204">
        <w:rPr>
          <w:rStyle w:val="CharAttribute3"/>
          <w:rFonts w:ascii="Tahoma" w:hAnsi="Tahoma" w:cs="Tahoma"/>
          <w:szCs w:val="22"/>
        </w:rPr>
        <w:t xml:space="preserve">amages </w:t>
      </w:r>
      <w:r w:rsidRPr="006F0204">
        <w:rPr>
          <w:rStyle w:val="CharAttribute14"/>
          <w:rFonts w:ascii="Tahoma" w:hAnsi="Tahoma" w:cs="Tahoma"/>
          <w:szCs w:val="22"/>
        </w:rPr>
        <w:t>d</w:t>
      </w:r>
      <w:r w:rsidRPr="006F0204">
        <w:rPr>
          <w:rStyle w:val="CharAttribute3"/>
          <w:rFonts w:ascii="Tahoma" w:hAnsi="Tahoma" w:cs="Tahoma"/>
          <w:szCs w:val="22"/>
        </w:rPr>
        <w:t xml:space="preserve">uring </w:t>
      </w:r>
      <w:r w:rsidRPr="006F0204">
        <w:rPr>
          <w:rStyle w:val="CharAttribute14"/>
          <w:rFonts w:ascii="Tahoma" w:hAnsi="Tahoma" w:cs="Tahoma"/>
          <w:szCs w:val="22"/>
        </w:rPr>
        <w:t>p</w:t>
      </w:r>
      <w:r w:rsidRPr="006F0204">
        <w:rPr>
          <w:rStyle w:val="CharAttribute3"/>
          <w:rFonts w:ascii="Tahoma" w:hAnsi="Tahoma" w:cs="Tahoma"/>
          <w:szCs w:val="22"/>
        </w:rPr>
        <w:t>ast 5y</w:t>
      </w:r>
      <w:r w:rsidRPr="006F0204">
        <w:rPr>
          <w:rStyle w:val="CharAttribute14"/>
          <w:rFonts w:ascii="Tahoma" w:hAnsi="Tahoma" w:cs="Tahoma"/>
          <w:szCs w:val="22"/>
        </w:rPr>
        <w:t>r</w:t>
      </w:r>
      <w:r w:rsidRPr="006F0204">
        <w:rPr>
          <w:rStyle w:val="CharAttribute3"/>
          <w:rFonts w:ascii="Tahoma" w:hAnsi="Tahoma" w:cs="Tahoma"/>
          <w:szCs w:val="22"/>
        </w:rPr>
        <w:t>s</w:t>
      </w:r>
      <w:r w:rsidRPr="006F0204">
        <w:rPr>
          <w:rStyle w:val="CharAttribute14"/>
          <w:rFonts w:ascii="Tahoma" w:hAnsi="Tahoma" w:cs="Tahoma"/>
          <w:szCs w:val="22"/>
        </w:rPr>
        <w:t xml:space="preserve"> (C3) had 0.108 and both of the w</w:t>
      </w:r>
      <w:r w:rsidRPr="006F0204">
        <w:rPr>
          <w:rStyle w:val="CharAttribute3"/>
          <w:rFonts w:ascii="Tahoma" w:hAnsi="Tahoma" w:cs="Tahoma"/>
          <w:szCs w:val="22"/>
        </w:rPr>
        <w:t xml:space="preserve">aterfront </w:t>
      </w:r>
      <w:r w:rsidRPr="006F0204">
        <w:rPr>
          <w:rStyle w:val="CharAttribute14"/>
          <w:rFonts w:ascii="Tahoma" w:hAnsi="Tahoma" w:cs="Tahoma"/>
          <w:szCs w:val="22"/>
        </w:rPr>
        <w:t>r</w:t>
      </w:r>
      <w:r w:rsidRPr="006F0204">
        <w:rPr>
          <w:rStyle w:val="CharAttribute3"/>
          <w:rFonts w:ascii="Tahoma" w:hAnsi="Tahoma" w:cs="Tahoma"/>
          <w:szCs w:val="22"/>
        </w:rPr>
        <w:t xml:space="preserve">evitalization </w:t>
      </w:r>
      <w:r w:rsidRPr="006F0204">
        <w:rPr>
          <w:rStyle w:val="CharAttribute14"/>
          <w:rFonts w:ascii="Tahoma" w:hAnsi="Tahoma" w:cs="Tahoma"/>
          <w:szCs w:val="22"/>
        </w:rPr>
        <w:t>a</w:t>
      </w:r>
      <w:r w:rsidRPr="006F0204">
        <w:rPr>
          <w:rStyle w:val="CharAttribute3"/>
          <w:rFonts w:ascii="Tahoma" w:hAnsi="Tahoma" w:cs="Tahoma"/>
          <w:szCs w:val="22"/>
        </w:rPr>
        <w:t xml:space="preserve">rea </w:t>
      </w:r>
      <w:r w:rsidRPr="006F0204">
        <w:rPr>
          <w:rStyle w:val="CharAttribute14"/>
          <w:rFonts w:ascii="Tahoma" w:hAnsi="Tahoma" w:cs="Tahoma"/>
          <w:szCs w:val="22"/>
        </w:rPr>
        <w:t>(C10</w:t>
      </w:r>
      <w:r w:rsidRPr="006F0204">
        <w:rPr>
          <w:rStyle w:val="CharAttribute3"/>
          <w:rFonts w:ascii="Tahoma" w:hAnsi="Tahoma" w:cs="Tahoma"/>
          <w:szCs w:val="22"/>
        </w:rPr>
        <w:t>)</w:t>
      </w:r>
      <w:r w:rsidRPr="006F0204">
        <w:rPr>
          <w:rStyle w:val="CharAttribute14"/>
          <w:rFonts w:ascii="Tahoma" w:hAnsi="Tahoma" w:cs="Tahoma"/>
          <w:szCs w:val="22"/>
        </w:rPr>
        <w:t xml:space="preserve"> and the establishment of m</w:t>
      </w:r>
      <w:r w:rsidRPr="006F0204">
        <w:rPr>
          <w:rStyle w:val="CharAttribute3"/>
          <w:rFonts w:ascii="Tahoma" w:hAnsi="Tahoma" w:cs="Tahoma"/>
          <w:szCs w:val="22"/>
        </w:rPr>
        <w:t>a</w:t>
      </w:r>
      <w:r w:rsidRPr="006F0204">
        <w:rPr>
          <w:rStyle w:val="CharAttribute14"/>
          <w:rFonts w:ascii="Tahoma" w:hAnsi="Tahoma" w:cs="Tahoma"/>
          <w:szCs w:val="22"/>
        </w:rPr>
        <w:t>s</w:t>
      </w:r>
      <w:r w:rsidRPr="006F0204">
        <w:rPr>
          <w:rStyle w:val="CharAttribute3"/>
          <w:rFonts w:ascii="Tahoma" w:hAnsi="Tahoma" w:cs="Tahoma"/>
          <w:szCs w:val="22"/>
        </w:rPr>
        <w:t xml:space="preserve">ter </w:t>
      </w:r>
      <w:r w:rsidRPr="006F0204">
        <w:rPr>
          <w:rStyle w:val="CharAttribute14"/>
          <w:rFonts w:ascii="Tahoma" w:hAnsi="Tahoma" w:cs="Tahoma"/>
          <w:szCs w:val="22"/>
        </w:rPr>
        <w:t>p</w:t>
      </w:r>
      <w:r w:rsidRPr="006F0204">
        <w:rPr>
          <w:rStyle w:val="CharAttribute3"/>
          <w:rFonts w:ascii="Tahoma" w:hAnsi="Tahoma" w:cs="Tahoma"/>
          <w:szCs w:val="22"/>
        </w:rPr>
        <w:t>lan</w:t>
      </w:r>
      <w:r w:rsidRPr="006F0204">
        <w:rPr>
          <w:rStyle w:val="CharAttribute14"/>
          <w:rFonts w:ascii="Tahoma" w:hAnsi="Tahoma" w:cs="Tahoma"/>
          <w:szCs w:val="22"/>
        </w:rPr>
        <w:t xml:space="preserve"> (C12) had 0.105.</w:t>
      </w:r>
      <w:r w:rsidRPr="006F0204">
        <w:rPr>
          <w:rStyle w:val="CharAttribute31"/>
          <w:rFonts w:ascii="Tahoma" w:eastAsia="□□ □□" w:hAnsi="Tahoma" w:cs="Tahoma"/>
          <w:sz w:val="22"/>
          <w:szCs w:val="22"/>
        </w:rPr>
        <w:t xml:space="preserve"> </w:t>
      </w:r>
      <w:r w:rsidRPr="006F0204">
        <w:rPr>
          <w:rStyle w:val="CharAttribute14"/>
          <w:rFonts w:ascii="Tahoma" w:hAnsi="Tahoma" w:cs="Tahoma"/>
          <w:szCs w:val="22"/>
        </w:rPr>
        <w:t xml:space="preserve">To determine the </w:t>
      </w:r>
      <w:r w:rsidRPr="006F0204">
        <w:rPr>
          <w:rStyle w:val="CharAttribute3"/>
          <w:rFonts w:ascii="Tahoma" w:hAnsi="Tahoma" w:cs="Tahoma"/>
          <w:szCs w:val="22"/>
        </w:rPr>
        <w:t xml:space="preserve">preference function </w:t>
      </w:r>
      <w:r w:rsidRPr="006F0204">
        <w:rPr>
          <w:rStyle w:val="CharAttribute14"/>
          <w:rFonts w:ascii="Tahoma" w:hAnsi="Tahoma" w:cs="Tahoma"/>
          <w:szCs w:val="22"/>
        </w:rPr>
        <w:t xml:space="preserve">of </w:t>
      </w:r>
      <w:r w:rsidRPr="006F0204">
        <w:rPr>
          <w:rStyle w:val="CharAttribute3"/>
          <w:rFonts w:ascii="Tahoma" w:hAnsi="Tahoma" w:cs="Tahoma"/>
          <w:szCs w:val="22"/>
        </w:rPr>
        <w:t>PROMETHEE</w:t>
      </w:r>
      <w:r w:rsidRPr="006F0204">
        <w:rPr>
          <w:rStyle w:val="CharAttribute14"/>
          <w:rFonts w:ascii="Tahoma" w:hAnsi="Tahoma" w:cs="Tahoma"/>
          <w:szCs w:val="22"/>
        </w:rPr>
        <w:t xml:space="preserve">, the characteristics of each attributes should be considered. The specific property of indicator consists of attributes represented by six types of distribution: </w:t>
      </w:r>
      <w:r w:rsidRPr="006F0204">
        <w:rPr>
          <w:rStyle w:val="CharAttribute31"/>
          <w:rFonts w:ascii="Tahoma" w:hAnsi="Tahoma" w:cs="Tahoma"/>
          <w:sz w:val="22"/>
          <w:szCs w:val="22"/>
        </w:rPr>
        <w:t>Usual</w:t>
      </w:r>
      <w:r w:rsidRPr="006F0204">
        <w:rPr>
          <w:rStyle w:val="CharAttribute12"/>
          <w:rFonts w:ascii="Tahoma" w:hAnsi="Tahoma" w:cs="Tahoma"/>
          <w:sz w:val="22"/>
          <w:szCs w:val="22"/>
        </w:rPr>
        <w:t xml:space="preserve">, U-shape, V-shape, Discrete, Linear and Gaussian distributions as shown in Table 5. </w:t>
      </w:r>
      <w:r w:rsidRPr="006F0204">
        <w:rPr>
          <w:rStyle w:val="CharAttribute86"/>
          <w:rFonts w:ascii="Tahoma" w:hAnsi="Tahoma" w:cs="Tahoma"/>
          <w:color w:val="auto"/>
          <w:sz w:val="22"/>
          <w:szCs w:val="22"/>
        </w:rPr>
        <w:t xml:space="preserve">To verify the present approach, the </w:t>
      </w:r>
      <w:r w:rsidRPr="006F0204">
        <w:rPr>
          <w:rStyle w:val="CharAttribute33"/>
          <w:rFonts w:ascii="Tahoma" w:hAnsi="Tahoma" w:cs="Tahoma"/>
          <w:color w:val="auto"/>
          <w:sz w:val="22"/>
          <w:szCs w:val="22"/>
        </w:rPr>
        <w:t xml:space="preserve">official priority ranking on the flood risk assessment for the SSWRPs from the weighted method </w:t>
      </w:r>
      <w:r w:rsidRPr="006F0204">
        <w:rPr>
          <w:rStyle w:val="CharAttribute86"/>
          <w:rFonts w:ascii="Tahoma" w:hAnsi="Tahoma" w:cs="Tahoma"/>
          <w:color w:val="auto"/>
          <w:sz w:val="22"/>
          <w:szCs w:val="22"/>
        </w:rPr>
        <w:t>are also compared with the</w:t>
      </w:r>
      <w:r w:rsidRPr="006F0204">
        <w:rPr>
          <w:rStyle w:val="CharAttribute23"/>
          <w:rFonts w:ascii="Tahoma" w:hAnsi="Tahoma" w:cs="Tahoma"/>
          <w:color w:val="auto"/>
          <w:szCs w:val="22"/>
        </w:rPr>
        <w:t xml:space="preserve"> </w:t>
      </w:r>
      <w:r w:rsidRPr="006F0204">
        <w:rPr>
          <w:rStyle w:val="CharAttribute86"/>
          <w:rFonts w:ascii="Tahoma" w:hAnsi="Tahoma" w:cs="Tahoma"/>
          <w:color w:val="auto"/>
          <w:sz w:val="22"/>
          <w:szCs w:val="22"/>
        </w:rPr>
        <w:t xml:space="preserve">values simulated with </w:t>
      </w:r>
      <w:r w:rsidRPr="006F0204">
        <w:rPr>
          <w:rStyle w:val="CharAttribute33"/>
          <w:rFonts w:ascii="Tahoma" w:hAnsi="Tahoma" w:cs="Tahoma"/>
          <w:color w:val="auto"/>
          <w:sz w:val="22"/>
          <w:szCs w:val="22"/>
        </w:rPr>
        <w:t xml:space="preserve">the PROMETHEE with six preference functions as shown in </w:t>
      </w:r>
      <w:r w:rsidR="00E00FE0">
        <w:rPr>
          <w:rStyle w:val="CharAttribute33"/>
          <w:rFonts w:ascii="Tahoma" w:hAnsi="Tahoma" w:cs="Tahoma"/>
          <w:color w:val="auto"/>
          <w:sz w:val="22"/>
          <w:szCs w:val="22"/>
        </w:rPr>
        <w:t>Image</w:t>
      </w:r>
      <w:r w:rsidRPr="006F0204">
        <w:rPr>
          <w:rStyle w:val="CharAttribute33"/>
          <w:rFonts w:ascii="Tahoma" w:hAnsi="Tahoma" w:cs="Tahoma"/>
          <w:color w:val="auto"/>
          <w:sz w:val="22"/>
          <w:szCs w:val="22"/>
        </w:rPr>
        <w:t xml:space="preserve"> 5</w:t>
      </w:r>
      <w:r w:rsidRPr="006F0204">
        <w:rPr>
          <w:rStyle w:val="CharAttribute86"/>
          <w:rFonts w:ascii="Tahoma" w:hAnsi="Tahoma" w:cs="Tahoma"/>
          <w:color w:val="auto"/>
          <w:sz w:val="22"/>
          <w:szCs w:val="22"/>
        </w:rPr>
        <w:t xml:space="preserve">. The predicted </w:t>
      </w:r>
      <w:r w:rsidRPr="006F0204">
        <w:rPr>
          <w:rStyle w:val="CharAttribute33"/>
          <w:rFonts w:ascii="Tahoma" w:hAnsi="Tahoma" w:cs="Tahoma"/>
          <w:color w:val="auto"/>
          <w:sz w:val="22"/>
          <w:szCs w:val="22"/>
        </w:rPr>
        <w:t>ranking</w:t>
      </w:r>
      <w:r w:rsidRPr="006F0204">
        <w:rPr>
          <w:rStyle w:val="CharAttribute86"/>
          <w:rFonts w:ascii="Tahoma" w:hAnsi="Tahoma" w:cs="Tahoma"/>
          <w:color w:val="auto"/>
          <w:sz w:val="22"/>
          <w:szCs w:val="22"/>
        </w:rPr>
        <w:t xml:space="preserve"> of the </w:t>
      </w:r>
      <w:r w:rsidRPr="006F0204">
        <w:rPr>
          <w:rStyle w:val="CharAttribute33"/>
          <w:rFonts w:ascii="Tahoma" w:hAnsi="Tahoma" w:cs="Tahoma"/>
          <w:color w:val="auto"/>
          <w:sz w:val="22"/>
          <w:szCs w:val="22"/>
        </w:rPr>
        <w:t>PROMETHEE</w:t>
      </w:r>
      <w:r w:rsidRPr="006F0204">
        <w:rPr>
          <w:rStyle w:val="CharAttribute86"/>
          <w:rFonts w:ascii="Tahoma" w:hAnsi="Tahoma" w:cs="Tahoma"/>
          <w:color w:val="auto"/>
          <w:sz w:val="22"/>
          <w:szCs w:val="22"/>
        </w:rPr>
        <w:t xml:space="preserve"> </w:t>
      </w:r>
      <w:r w:rsidRPr="006F0204">
        <w:rPr>
          <w:rStyle w:val="CharAttribute33"/>
          <w:rFonts w:ascii="Tahoma" w:hAnsi="Tahoma" w:cs="Tahoma"/>
          <w:color w:val="auto"/>
          <w:sz w:val="22"/>
          <w:szCs w:val="22"/>
        </w:rPr>
        <w:t xml:space="preserve">with </w:t>
      </w:r>
      <w:r w:rsidRPr="006F0204">
        <w:rPr>
          <w:rStyle w:val="CharAttribute33"/>
          <w:rFonts w:ascii="Tahoma" w:hAnsi="Tahoma" w:cs="Tahoma"/>
          <w:color w:val="auto"/>
          <w:sz w:val="22"/>
          <w:szCs w:val="22"/>
        </w:rPr>
        <w:lastRenderedPageBreak/>
        <w:t xml:space="preserve">Gaussian preference function (Type 6) </w:t>
      </w:r>
      <w:r w:rsidRPr="006F0204">
        <w:rPr>
          <w:rStyle w:val="CharAttribute86"/>
          <w:rFonts w:ascii="Tahoma" w:hAnsi="Tahoma" w:cs="Tahoma"/>
          <w:color w:val="auto"/>
          <w:sz w:val="22"/>
          <w:szCs w:val="22"/>
        </w:rPr>
        <w:t xml:space="preserve">clearly predicts the official priority </w:t>
      </w:r>
      <w:r w:rsidRPr="006F0204">
        <w:rPr>
          <w:rStyle w:val="CharAttribute33"/>
          <w:rFonts w:ascii="Tahoma" w:hAnsi="Tahoma" w:cs="Tahoma"/>
          <w:color w:val="auto"/>
          <w:sz w:val="22"/>
          <w:szCs w:val="22"/>
        </w:rPr>
        <w:t>ranking</w:t>
      </w:r>
      <w:r w:rsidRPr="006F0204">
        <w:rPr>
          <w:rStyle w:val="CharAttribute86"/>
          <w:rFonts w:ascii="Tahoma" w:hAnsi="Tahoma" w:cs="Tahoma"/>
          <w:color w:val="auto"/>
          <w:sz w:val="22"/>
          <w:szCs w:val="22"/>
        </w:rPr>
        <w:t xml:space="preserve">. This is in contrast to </w:t>
      </w:r>
      <w:r w:rsidRPr="006F0204">
        <w:rPr>
          <w:rStyle w:val="CharAttribute33"/>
          <w:rFonts w:ascii="Tahoma" w:hAnsi="Tahoma" w:cs="Tahoma"/>
          <w:color w:val="auto"/>
          <w:sz w:val="22"/>
          <w:szCs w:val="22"/>
        </w:rPr>
        <w:t>the usual preference function (Type I)</w:t>
      </w:r>
      <w:r w:rsidRPr="006F0204">
        <w:rPr>
          <w:rStyle w:val="CharAttribute86"/>
          <w:rFonts w:ascii="Tahoma" w:hAnsi="Tahoma" w:cs="Tahoma"/>
          <w:color w:val="auto"/>
          <w:sz w:val="22"/>
          <w:szCs w:val="22"/>
        </w:rPr>
        <w:t xml:space="preserve"> which seem to </w:t>
      </w:r>
      <w:r w:rsidRPr="006F0204">
        <w:rPr>
          <w:rStyle w:val="CharAttribute33"/>
          <w:rFonts w:ascii="Tahoma" w:hAnsi="Tahoma" w:cs="Tahoma"/>
          <w:color w:val="auto"/>
          <w:sz w:val="22"/>
          <w:szCs w:val="22"/>
        </w:rPr>
        <w:t>ove</w:t>
      </w:r>
      <w:r w:rsidRPr="006F0204">
        <w:rPr>
          <w:rStyle w:val="CharAttribute86"/>
          <w:rFonts w:ascii="Tahoma" w:hAnsi="Tahoma" w:cs="Tahoma"/>
          <w:color w:val="auto"/>
          <w:sz w:val="22"/>
          <w:szCs w:val="22"/>
        </w:rPr>
        <w:t xml:space="preserve">restimate the official </w:t>
      </w:r>
      <w:r w:rsidRPr="006F0204">
        <w:rPr>
          <w:rStyle w:val="CharAttribute33"/>
          <w:rFonts w:ascii="Tahoma" w:hAnsi="Tahoma" w:cs="Tahoma"/>
          <w:color w:val="auto"/>
          <w:sz w:val="22"/>
          <w:szCs w:val="22"/>
        </w:rPr>
        <w:t>priority ranking</w:t>
      </w:r>
      <w:r w:rsidRPr="006F0204">
        <w:rPr>
          <w:rStyle w:val="CharAttribute86"/>
          <w:rFonts w:ascii="Tahoma" w:hAnsi="Tahoma" w:cs="Tahoma"/>
          <w:color w:val="auto"/>
          <w:sz w:val="22"/>
          <w:szCs w:val="22"/>
        </w:rPr>
        <w:t xml:space="preserve">. The </w:t>
      </w:r>
      <w:r w:rsidRPr="006F0204">
        <w:rPr>
          <w:rStyle w:val="CharAttribute33"/>
          <w:rFonts w:ascii="Tahoma" w:hAnsi="Tahoma" w:cs="Tahoma"/>
          <w:color w:val="auto"/>
          <w:sz w:val="22"/>
          <w:szCs w:val="22"/>
        </w:rPr>
        <w:t>PROMETHEE</w:t>
      </w:r>
      <w:r w:rsidRPr="006F0204">
        <w:rPr>
          <w:rStyle w:val="CharAttribute86"/>
          <w:rFonts w:ascii="Tahoma" w:hAnsi="Tahoma" w:cs="Tahoma"/>
          <w:color w:val="auto"/>
          <w:sz w:val="22"/>
          <w:szCs w:val="22"/>
        </w:rPr>
        <w:t xml:space="preserve"> predictions </w:t>
      </w:r>
      <w:r w:rsidRPr="006F0204">
        <w:rPr>
          <w:rStyle w:val="CharAttribute33"/>
          <w:rFonts w:ascii="Tahoma" w:hAnsi="Tahoma" w:cs="Tahoma"/>
          <w:color w:val="auto"/>
          <w:sz w:val="22"/>
          <w:szCs w:val="22"/>
        </w:rPr>
        <w:t xml:space="preserve">with four types of preference functions (Type II-V) </w:t>
      </w:r>
      <w:r w:rsidRPr="006F0204">
        <w:rPr>
          <w:rStyle w:val="CharAttribute86"/>
          <w:rFonts w:ascii="Tahoma" w:hAnsi="Tahoma" w:cs="Tahoma"/>
          <w:color w:val="auto"/>
          <w:sz w:val="22"/>
          <w:szCs w:val="22"/>
        </w:rPr>
        <w:t xml:space="preserve">are also in good agreement with the </w:t>
      </w:r>
      <w:r w:rsidRPr="006F0204">
        <w:rPr>
          <w:rStyle w:val="CharAttribute33"/>
          <w:rFonts w:ascii="Tahoma" w:hAnsi="Tahoma" w:cs="Tahoma"/>
          <w:color w:val="auto"/>
          <w:sz w:val="22"/>
          <w:szCs w:val="22"/>
        </w:rPr>
        <w:t>priority ranking</w:t>
      </w:r>
      <w:r w:rsidRPr="006F0204">
        <w:rPr>
          <w:rStyle w:val="CharAttribute86"/>
          <w:rFonts w:ascii="Tahoma" w:hAnsi="Tahoma" w:cs="Tahoma"/>
          <w:color w:val="auto"/>
          <w:sz w:val="22"/>
          <w:szCs w:val="22"/>
        </w:rPr>
        <w:t xml:space="preserve"> obtained</w:t>
      </w:r>
      <w:r w:rsidRPr="006F0204">
        <w:rPr>
          <w:rStyle w:val="CharAttribute33"/>
          <w:rFonts w:ascii="Tahoma" w:hAnsi="Tahoma" w:cs="Tahoma"/>
          <w:color w:val="auto"/>
          <w:sz w:val="22"/>
          <w:szCs w:val="22"/>
        </w:rPr>
        <w:t xml:space="preserve"> </w:t>
      </w:r>
      <w:r w:rsidRPr="006F0204">
        <w:rPr>
          <w:rStyle w:val="CharAttribute86"/>
          <w:rFonts w:ascii="Tahoma" w:hAnsi="Tahoma" w:cs="Tahoma"/>
          <w:color w:val="auto"/>
          <w:sz w:val="22"/>
          <w:szCs w:val="22"/>
        </w:rPr>
        <w:t xml:space="preserve">by the </w:t>
      </w:r>
      <w:r w:rsidRPr="006F0204">
        <w:rPr>
          <w:rStyle w:val="CharAttribute33"/>
          <w:rFonts w:ascii="Tahoma" w:hAnsi="Tahoma" w:cs="Tahoma"/>
          <w:color w:val="auto"/>
          <w:sz w:val="22"/>
          <w:szCs w:val="22"/>
        </w:rPr>
        <w:t>weighted</w:t>
      </w:r>
      <w:r w:rsidRPr="006F0204">
        <w:rPr>
          <w:rStyle w:val="CharAttribute86"/>
          <w:rFonts w:ascii="Tahoma" w:hAnsi="Tahoma" w:cs="Tahoma"/>
          <w:color w:val="auto"/>
          <w:sz w:val="22"/>
          <w:szCs w:val="22"/>
        </w:rPr>
        <w:t xml:space="preserve"> method.</w:t>
      </w:r>
      <w:r w:rsidRPr="006F0204">
        <w:rPr>
          <w:rStyle w:val="CharAttribute14"/>
          <w:rFonts w:ascii="Tahoma" w:hAnsi="Tahoma" w:cs="Tahoma"/>
          <w:szCs w:val="22"/>
        </w:rPr>
        <w:t xml:space="preserve"> For comparison between the evaluation criteria and the </w:t>
      </w:r>
      <w:r w:rsidRPr="006F0204">
        <w:rPr>
          <w:rStyle w:val="CharAttribute57"/>
          <w:rFonts w:ascii="Tahoma" w:hAnsi="Tahoma" w:cs="Tahoma"/>
          <w:szCs w:val="22"/>
        </w:rPr>
        <w:t>net outranking flow</w:t>
      </w:r>
      <w:r w:rsidRPr="006F0204">
        <w:rPr>
          <w:rStyle w:val="CharAttribute3"/>
          <w:rFonts w:ascii="Tahoma" w:hAnsi="Tahoma" w:cs="Tahoma"/>
          <w:szCs w:val="22"/>
        </w:rPr>
        <w:t xml:space="preserve"> values estimated by the PROMETHEE with Gaussian preference function, the </w:t>
      </w:r>
      <w:r w:rsidRPr="006F0204">
        <w:rPr>
          <w:rStyle w:val="CharAttribute57"/>
          <w:rFonts w:ascii="Tahoma" w:hAnsi="Tahoma" w:cs="Tahoma"/>
          <w:szCs w:val="22"/>
        </w:rPr>
        <w:t>net outranking flow</w:t>
      </w:r>
      <w:r w:rsidRPr="006F0204">
        <w:rPr>
          <w:rStyle w:val="CharAttribute3"/>
          <w:rFonts w:ascii="Tahoma" w:hAnsi="Tahoma" w:cs="Tahoma"/>
          <w:szCs w:val="22"/>
        </w:rPr>
        <w:t xml:space="preserve"> values of 93 alternates were plotted as shown</w:t>
      </w:r>
      <w:r w:rsidRPr="006F0204">
        <w:rPr>
          <w:rStyle w:val="CharAttribute32"/>
          <w:rFonts w:ascii="Tahoma" w:hAnsi="Tahoma" w:cs="Tahoma"/>
          <w:color w:val="auto"/>
          <w:sz w:val="22"/>
          <w:szCs w:val="22"/>
        </w:rPr>
        <w:t xml:space="preserve"> in </w:t>
      </w:r>
      <w:r w:rsidR="00E00FE0">
        <w:rPr>
          <w:rStyle w:val="CharAttribute32"/>
          <w:rFonts w:ascii="Tahoma" w:hAnsi="Tahoma" w:cs="Tahoma"/>
          <w:color w:val="auto"/>
          <w:sz w:val="22"/>
          <w:szCs w:val="22"/>
        </w:rPr>
        <w:t>Image</w:t>
      </w:r>
      <w:r w:rsidRPr="006F0204">
        <w:rPr>
          <w:rStyle w:val="CharAttribute32"/>
          <w:rFonts w:ascii="Tahoma" w:hAnsi="Tahoma" w:cs="Tahoma"/>
          <w:color w:val="auto"/>
          <w:sz w:val="22"/>
          <w:szCs w:val="22"/>
        </w:rPr>
        <w:t xml:space="preserve"> 6</w:t>
      </w:r>
      <w:r w:rsidRPr="006F0204">
        <w:rPr>
          <w:rStyle w:val="CharAttribute14"/>
          <w:rFonts w:ascii="Tahoma" w:hAnsi="Tahoma" w:cs="Tahoma"/>
          <w:szCs w:val="22"/>
        </w:rPr>
        <w:t>.</w:t>
      </w:r>
      <w:r w:rsidRPr="006F0204">
        <w:rPr>
          <w:rStyle w:val="CharAttribute5"/>
          <w:rFonts w:ascii="Tahoma" w:hAnsi="Tahoma" w:cs="Tahoma"/>
          <w:sz w:val="22"/>
          <w:szCs w:val="22"/>
        </w:rPr>
        <w:t xml:space="preserve"> </w:t>
      </w:r>
      <w:r w:rsidRPr="006F0204">
        <w:rPr>
          <w:rStyle w:val="CharAttribute14"/>
          <w:rFonts w:ascii="Tahoma" w:hAnsi="Tahoma" w:cs="Tahoma"/>
          <w:szCs w:val="22"/>
        </w:rPr>
        <w:t>The results of priority ranking predicted by the PROMETHEE with Gaussian preference function show that A02 have the highest priority which mean that this stream is urgently needed for small stream watershed restoration followed by A11, A22 and A68, while A59 was the lowest priority as shown in Figure 6</w:t>
      </w:r>
      <w:r w:rsidRPr="006F0204">
        <w:rPr>
          <w:rStyle w:val="CharAttribute3"/>
          <w:rFonts w:ascii="Tahoma" w:hAnsi="Tahoma" w:cs="Tahoma"/>
          <w:szCs w:val="22"/>
        </w:rPr>
        <w:t>.</w:t>
      </w:r>
    </w:p>
    <w:p w:rsidR="0099491A" w:rsidRPr="006F0204" w:rsidRDefault="00F80CF4" w:rsidP="00BD08B9">
      <w:pPr>
        <w:pStyle w:val="ParaAttribute8"/>
        <w:spacing w:line="276" w:lineRule="auto"/>
        <w:rPr>
          <w:rStyle w:val="CharAttribute3"/>
          <w:rFonts w:ascii="Tahoma" w:hAnsi="Tahoma" w:cs="Tahoma"/>
          <w:szCs w:val="22"/>
        </w:rPr>
      </w:pPr>
      <w:r>
        <w:rPr>
          <w:noProof/>
          <w:lang w:val="en-GB" w:eastAsia="zh-CN"/>
        </w:rPr>
        <w:drawing>
          <wp:inline distT="0" distB="0" distL="0" distR="0" wp14:anchorId="3431E099" wp14:editId="024BCB09">
            <wp:extent cx="5764696" cy="5701210"/>
            <wp:effectExtent l="0" t="0" r="762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7"/>
                    <a:srcRect l="3037" t="14271" r="73085" b="7025"/>
                    <a:stretch/>
                  </pic:blipFill>
                  <pic:spPr bwMode="auto">
                    <a:xfrm>
                      <a:off x="0" y="0"/>
                      <a:ext cx="5793042" cy="5729244"/>
                    </a:xfrm>
                    <a:prstGeom prst="rect">
                      <a:avLst/>
                    </a:prstGeom>
                    <a:ln>
                      <a:noFill/>
                    </a:ln>
                    <a:extLst>
                      <a:ext uri="{53640926-AAD7-44D8-BBD7-CCE9431645EC}">
                        <a14:shadowObscured xmlns:a14="http://schemas.microsoft.com/office/drawing/2010/main"/>
                      </a:ext>
                    </a:extLst>
                  </pic:spPr>
                </pic:pic>
              </a:graphicData>
            </a:graphic>
          </wp:inline>
        </w:drawing>
      </w:r>
    </w:p>
    <w:p w:rsidR="006F0204" w:rsidRPr="0099491A" w:rsidRDefault="0099491A" w:rsidP="0099491A">
      <w:pPr>
        <w:pStyle w:val="ParaAttribute38"/>
        <w:spacing w:line="276" w:lineRule="auto"/>
        <w:jc w:val="center"/>
        <w:rPr>
          <w:rFonts w:ascii="Tahoma" w:hAnsi="Tahoma" w:cs="Tahoma"/>
          <w:sz w:val="22"/>
          <w:szCs w:val="22"/>
        </w:rPr>
      </w:pPr>
      <w:r w:rsidRPr="006F0204">
        <w:rPr>
          <w:noProof/>
          <w:lang w:val="en-GB" w:eastAsia="zh-CN"/>
        </w:rPr>
        <mc:AlternateContent>
          <mc:Choice Requires="wps">
            <w:drawing>
              <wp:inline distT="0" distB="0" distL="0" distR="0" wp14:anchorId="2E656829" wp14:editId="0359B4AE">
                <wp:extent cx="4985467" cy="341906"/>
                <wp:effectExtent l="0" t="0" r="5715" b="1270"/>
                <wp:docPr id="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5467" cy="341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4BCF" w:rsidRPr="0099491A" w:rsidRDefault="002B4BCF" w:rsidP="0099491A">
                            <w:pPr>
                              <w:rPr>
                                <w:rFonts w:ascii="Calibri" w:eastAsia="MS PGothic" w:hAnsi="Calibri" w:cs="Tahoma"/>
                                <w:sz w:val="18"/>
                                <w:szCs w:val="18"/>
                                <w:shd w:val="pct15" w:color="auto" w:fill="FFFFFF"/>
                              </w:rPr>
                            </w:pPr>
                            <w:r>
                              <w:rPr>
                                <w:rFonts w:ascii="Calibri" w:hAnsi="Calibri"/>
                                <w:sz w:val="18"/>
                                <w:szCs w:val="18"/>
                              </w:rPr>
                              <w:t>Image</w:t>
                            </w:r>
                            <w:r w:rsidRPr="001D0E34">
                              <w:rPr>
                                <w:rFonts w:ascii="Calibri" w:hAnsi="Calibri"/>
                                <w:sz w:val="18"/>
                                <w:szCs w:val="18"/>
                              </w:rPr>
                              <w:t xml:space="preserve"> </w:t>
                            </w:r>
                            <w:r>
                              <w:rPr>
                                <w:rFonts w:ascii="Calibri" w:hAnsi="Calibri"/>
                                <w:sz w:val="18"/>
                                <w:szCs w:val="18"/>
                              </w:rPr>
                              <w:t>5</w:t>
                            </w:r>
                            <w:r w:rsidRPr="001D0E34">
                              <w:rPr>
                                <w:rFonts w:ascii="Calibri" w:hAnsi="Calibri"/>
                                <w:sz w:val="18"/>
                                <w:szCs w:val="18"/>
                              </w:rPr>
                              <w:t xml:space="preserve"> : </w:t>
                            </w:r>
                            <w:r w:rsidRPr="0099491A">
                              <w:rPr>
                                <w:rStyle w:val="CharAttribute86"/>
                                <w:rFonts w:ascii="Tahoma" w:hAnsi="Tahoma" w:cs="Tahoma"/>
                                <w:color w:val="auto"/>
                                <w:sz w:val="18"/>
                                <w:szCs w:val="18"/>
                              </w:rPr>
                              <w:t>Comparison</w:t>
                            </w:r>
                            <w:r w:rsidRPr="0099491A">
                              <w:rPr>
                                <w:rStyle w:val="CharAttribute33"/>
                                <w:rFonts w:ascii="Tahoma" w:hAnsi="Tahoma" w:cs="Tahoma"/>
                                <w:color w:val="auto"/>
                                <w:sz w:val="18"/>
                                <w:szCs w:val="18"/>
                              </w:rPr>
                              <w:t>s</w:t>
                            </w:r>
                            <w:r w:rsidRPr="0099491A">
                              <w:rPr>
                                <w:rStyle w:val="CharAttribute86"/>
                                <w:rFonts w:ascii="Tahoma" w:hAnsi="Tahoma" w:cs="Tahoma"/>
                                <w:color w:val="auto"/>
                                <w:sz w:val="18"/>
                                <w:szCs w:val="18"/>
                              </w:rPr>
                              <w:t xml:space="preserve"> of</w:t>
                            </w:r>
                            <w:r w:rsidRPr="0099491A">
                              <w:rPr>
                                <w:rStyle w:val="CharAttribute33"/>
                                <w:rFonts w:ascii="Tahoma" w:hAnsi="Tahoma" w:cs="Tahoma"/>
                                <w:color w:val="auto"/>
                                <w:sz w:val="18"/>
                                <w:szCs w:val="18"/>
                              </w:rPr>
                              <w:t xml:space="preserve"> </w:t>
                            </w:r>
                            <w:r w:rsidRPr="0099491A">
                              <w:rPr>
                                <w:rStyle w:val="CharAttribute86"/>
                                <w:rFonts w:ascii="Tahoma" w:eastAsiaTheme="minorEastAsia" w:hAnsi="Tahoma" w:cs="Tahoma"/>
                                <w:color w:val="auto"/>
                                <w:sz w:val="18"/>
                                <w:szCs w:val="18"/>
                              </w:rPr>
                              <w:t>d</w:t>
                            </w:r>
                            <w:r w:rsidRPr="0099491A">
                              <w:rPr>
                                <w:rStyle w:val="CharAttribute86"/>
                                <w:rFonts w:ascii="Tahoma" w:hAnsi="Tahoma" w:cs="Tahoma"/>
                                <w:color w:val="auto"/>
                                <w:sz w:val="18"/>
                                <w:szCs w:val="18"/>
                              </w:rPr>
                              <w:t xml:space="preserve">etermined </w:t>
                            </w:r>
                            <w:r w:rsidRPr="0099491A">
                              <w:rPr>
                                <w:rStyle w:val="CharAttribute33"/>
                                <w:rFonts w:ascii="Tahoma" w:eastAsiaTheme="minorEastAsia" w:hAnsi="Tahoma" w:cs="Tahoma"/>
                                <w:color w:val="auto"/>
                                <w:sz w:val="18"/>
                                <w:szCs w:val="18"/>
                              </w:rPr>
                              <w:t>p</w:t>
                            </w:r>
                            <w:r w:rsidRPr="0099491A">
                              <w:rPr>
                                <w:rStyle w:val="CharAttribute33"/>
                                <w:rFonts w:ascii="Tahoma" w:hAnsi="Tahoma" w:cs="Tahoma"/>
                                <w:color w:val="auto"/>
                                <w:sz w:val="18"/>
                                <w:szCs w:val="18"/>
                              </w:rPr>
                              <w:t xml:space="preserve">riority </w:t>
                            </w:r>
                            <w:r w:rsidRPr="0099491A">
                              <w:rPr>
                                <w:rStyle w:val="CharAttribute33"/>
                                <w:rFonts w:ascii="Tahoma" w:eastAsiaTheme="minorEastAsia" w:hAnsi="Tahoma" w:cs="Tahoma"/>
                                <w:color w:val="auto"/>
                                <w:sz w:val="18"/>
                                <w:szCs w:val="18"/>
                              </w:rPr>
                              <w:t>r</w:t>
                            </w:r>
                            <w:r w:rsidRPr="0099491A">
                              <w:rPr>
                                <w:rStyle w:val="CharAttribute33"/>
                                <w:rFonts w:ascii="Tahoma" w:hAnsi="Tahoma" w:cs="Tahoma"/>
                                <w:color w:val="auto"/>
                                <w:sz w:val="18"/>
                                <w:szCs w:val="18"/>
                              </w:rPr>
                              <w:t xml:space="preserve">anking </w:t>
                            </w:r>
                            <w:r w:rsidRPr="0099491A">
                              <w:rPr>
                                <w:rStyle w:val="CharAttribute33"/>
                                <w:rFonts w:ascii="Tahoma" w:eastAsiaTheme="minorEastAsia" w:hAnsi="Tahoma" w:cs="Tahoma"/>
                                <w:color w:val="auto"/>
                                <w:sz w:val="18"/>
                                <w:szCs w:val="18"/>
                              </w:rPr>
                              <w:t>based on</w:t>
                            </w:r>
                            <w:r w:rsidRPr="0099491A">
                              <w:rPr>
                                <w:rStyle w:val="CharAttribute33"/>
                                <w:rFonts w:ascii="Tahoma" w:hAnsi="Tahoma" w:cs="Tahoma"/>
                                <w:color w:val="auto"/>
                                <w:sz w:val="18"/>
                                <w:szCs w:val="18"/>
                              </w:rPr>
                              <w:t xml:space="preserve"> </w:t>
                            </w:r>
                            <w:r w:rsidRPr="0099491A">
                              <w:rPr>
                                <w:rStyle w:val="CharAttribute33"/>
                                <w:rFonts w:ascii="Tahoma" w:eastAsiaTheme="minorEastAsia" w:hAnsi="Tahoma" w:cs="Tahoma"/>
                                <w:color w:val="auto"/>
                                <w:sz w:val="18"/>
                                <w:szCs w:val="18"/>
                              </w:rPr>
                              <w:t>f</w:t>
                            </w:r>
                            <w:r w:rsidRPr="0099491A">
                              <w:rPr>
                                <w:rStyle w:val="CharAttribute33"/>
                                <w:rFonts w:ascii="Tahoma" w:hAnsi="Tahoma" w:cs="Tahoma"/>
                                <w:color w:val="auto"/>
                                <w:sz w:val="18"/>
                                <w:szCs w:val="18"/>
                              </w:rPr>
                              <w:t xml:space="preserve">lood </w:t>
                            </w:r>
                            <w:r w:rsidRPr="0099491A">
                              <w:rPr>
                                <w:rStyle w:val="CharAttribute33"/>
                                <w:rFonts w:ascii="Tahoma" w:eastAsiaTheme="minorEastAsia" w:hAnsi="Tahoma" w:cs="Tahoma"/>
                                <w:color w:val="auto"/>
                                <w:sz w:val="18"/>
                                <w:szCs w:val="18"/>
                              </w:rPr>
                              <w:t>r</w:t>
                            </w:r>
                            <w:r w:rsidRPr="0099491A">
                              <w:rPr>
                                <w:rStyle w:val="CharAttribute33"/>
                                <w:rFonts w:ascii="Tahoma" w:hAnsi="Tahoma" w:cs="Tahoma"/>
                                <w:color w:val="auto"/>
                                <w:sz w:val="18"/>
                                <w:szCs w:val="18"/>
                              </w:rPr>
                              <w:t xml:space="preserve">isk </w:t>
                            </w:r>
                            <w:r w:rsidRPr="0099491A">
                              <w:rPr>
                                <w:rStyle w:val="CharAttribute33"/>
                                <w:rFonts w:ascii="Tahoma" w:eastAsiaTheme="minorEastAsia" w:hAnsi="Tahoma" w:cs="Tahoma"/>
                                <w:color w:val="auto"/>
                                <w:sz w:val="18"/>
                                <w:szCs w:val="18"/>
                              </w:rPr>
                              <w:t>a</w:t>
                            </w:r>
                            <w:r w:rsidRPr="0099491A">
                              <w:rPr>
                                <w:rStyle w:val="CharAttribute33"/>
                                <w:rFonts w:ascii="Tahoma" w:hAnsi="Tahoma" w:cs="Tahoma"/>
                                <w:color w:val="auto"/>
                                <w:sz w:val="18"/>
                                <w:szCs w:val="18"/>
                              </w:rPr>
                              <w:t>ssessment</w:t>
                            </w:r>
                            <w:r w:rsidRPr="0099491A">
                              <w:rPr>
                                <w:rStyle w:val="CharAttribute86"/>
                                <w:rFonts w:ascii="Tahoma" w:hAnsi="Tahoma" w:cs="Tahoma"/>
                                <w:color w:val="auto"/>
                                <w:sz w:val="18"/>
                                <w:szCs w:val="18"/>
                              </w:rPr>
                              <w:t xml:space="preserve"> with</w:t>
                            </w:r>
                            <w:r w:rsidRPr="0099491A">
                              <w:rPr>
                                <w:rStyle w:val="CharAttribute33"/>
                                <w:rFonts w:ascii="Tahoma" w:hAnsi="Tahoma" w:cs="Tahoma"/>
                                <w:color w:val="auto"/>
                                <w:sz w:val="18"/>
                                <w:szCs w:val="18"/>
                              </w:rPr>
                              <w:t xml:space="preserve"> </w:t>
                            </w:r>
                            <w:r w:rsidRPr="0099491A">
                              <w:rPr>
                                <w:rStyle w:val="CharAttribute86"/>
                                <w:rFonts w:ascii="Tahoma" w:eastAsiaTheme="minorEastAsia" w:hAnsi="Tahoma" w:cs="Tahoma"/>
                                <w:color w:val="auto"/>
                                <w:sz w:val="18"/>
                                <w:szCs w:val="18"/>
                              </w:rPr>
                              <w:t>official</w:t>
                            </w:r>
                            <w:r w:rsidRPr="0099491A">
                              <w:rPr>
                                <w:rStyle w:val="CharAttribute86"/>
                                <w:rFonts w:ascii="Tahoma" w:hAnsi="Tahoma" w:cs="Tahoma"/>
                                <w:color w:val="auto"/>
                                <w:sz w:val="18"/>
                                <w:szCs w:val="18"/>
                              </w:rPr>
                              <w:t xml:space="preserve"> ranking </w:t>
                            </w:r>
                            <w:r w:rsidRPr="0099491A">
                              <w:rPr>
                                <w:rStyle w:val="CharAttribute86"/>
                                <w:rFonts w:ascii="Tahoma" w:eastAsiaTheme="minorEastAsia" w:hAnsi="Tahoma" w:cs="Tahoma"/>
                                <w:color w:val="auto"/>
                                <w:sz w:val="18"/>
                                <w:szCs w:val="18"/>
                              </w:rPr>
                              <w:t>d</w:t>
                            </w:r>
                            <w:r w:rsidRPr="0099491A">
                              <w:rPr>
                                <w:rStyle w:val="CharAttribute86"/>
                                <w:rFonts w:ascii="Tahoma" w:hAnsi="Tahoma" w:cs="Tahoma"/>
                                <w:color w:val="auto"/>
                                <w:sz w:val="18"/>
                                <w:szCs w:val="18"/>
                              </w:rPr>
                              <w:t xml:space="preserve">ata </w:t>
                            </w:r>
                            <w:r w:rsidRPr="0099491A">
                              <w:rPr>
                                <w:rStyle w:val="CharAttribute86"/>
                                <w:rFonts w:ascii="Tahoma" w:eastAsiaTheme="minorEastAsia" w:hAnsi="Tahoma" w:cs="Tahoma"/>
                                <w:color w:val="auto"/>
                                <w:sz w:val="18"/>
                                <w:szCs w:val="18"/>
                              </w:rPr>
                              <w:t>u</w:t>
                            </w:r>
                            <w:r w:rsidRPr="0099491A">
                              <w:rPr>
                                <w:rStyle w:val="CharAttribute86"/>
                                <w:rFonts w:ascii="Tahoma" w:hAnsi="Tahoma" w:cs="Tahoma"/>
                                <w:color w:val="auto"/>
                                <w:sz w:val="18"/>
                                <w:szCs w:val="18"/>
                              </w:rPr>
                              <w:t>sed in</w:t>
                            </w:r>
                            <w:r w:rsidRPr="0099491A">
                              <w:rPr>
                                <w:rStyle w:val="CharAttribute33"/>
                                <w:rFonts w:ascii="Tahoma" w:hAnsi="Tahoma" w:cs="Tahoma"/>
                                <w:color w:val="auto"/>
                                <w:sz w:val="18"/>
                                <w:szCs w:val="18"/>
                              </w:rPr>
                              <w:t xml:space="preserve"> </w:t>
                            </w:r>
                            <w:r w:rsidRPr="0099491A">
                              <w:rPr>
                                <w:rStyle w:val="CharAttribute86"/>
                                <w:rFonts w:ascii="Tahoma" w:eastAsiaTheme="minorEastAsia" w:hAnsi="Tahoma" w:cs="Tahoma"/>
                                <w:color w:val="auto"/>
                                <w:sz w:val="18"/>
                                <w:szCs w:val="18"/>
                              </w:rPr>
                              <w:t>v</w:t>
                            </w:r>
                            <w:r w:rsidRPr="0099491A">
                              <w:rPr>
                                <w:rStyle w:val="CharAttribute86"/>
                                <w:rFonts w:ascii="Tahoma" w:hAnsi="Tahoma" w:cs="Tahoma"/>
                                <w:color w:val="auto"/>
                                <w:sz w:val="18"/>
                                <w:szCs w:val="18"/>
                              </w:rPr>
                              <w:t>erification</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2E656829" id="_x0000_s1035" type="#_x0000_t202" style="width:392.55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0gAIAAAgFAAAOAAAAZHJzL2Uyb0RvYy54bWysVG1v2yAQ/j5p/wHxPbWdOmls1amadJkm&#10;dS9Sux9AAMdoGBiQ2F21/74Dx2m7F2ma5g/4gOPh7p7nuLzqW4kO3DqhVYWzsxQjrqhmQu0q/Pl+&#10;M1lg5DxRjEiteIUfuMNXy9evLjtT8qlutGTcIgBRruxMhRvvTZkkjja8Je5MG65gs9a2JR6mdpcw&#10;SzpAb2UyTdN50mnLjNWUOwerN8MmXkb8uubUf6xrxz2SFYbYfBxtHLdhTJaXpNxZYhpBj2GQf4ii&#10;JULBpSeoG+IJ2lvxC1QrqNVO1/6M6jbRdS0ojzlANln6UzZ3DTE85gLFceZUJvf/YOmHwyeLBKvw&#10;+QwjRVrg6J73Hq10j7LzUJ/OuBLc7gw4+h7WgeeYqzO3mn5xSOl1Q9SOX1uru4YTBvFl4WTy7OiA&#10;4wLItnuvGdxD9l5HoL62bSgelAMBOvD0cOImxEJhMS8Ws3x+gRGFvfM8K9J5vIKU42ljnX/LdYuC&#10;UWEL3Ed0crh1PkRDytElXOa0FGwjpIwTu9uupUUHAjrZxO+I/sJNquCsdDg2IA4rECTcEfZCuJH3&#10;xyKb5ulqWkw288XFJN/ks0lxkS4maVasinmaF/nN5nsIMMvLRjDG1a1QfNRglv8dx8duGNQTVYi6&#10;Chez6Wyg6I9JpvH7XZKt8NCSUrQVXpycSBmIfaMYpE1KT4Qc7ORl+LHKUIPxH6sSZRCYHzTg+20f&#10;FVeE24NEtpo9gC6sBtqAfHhOwGi0/YZRB61ZYfd1TyzHSL5ToK3Qx6NhR2M7GkRROFphj9Fgrv3Q&#10;73tjxa4B5EG9Sl+D/moRpfEUxVG10G4xh+PTEPr5+Tx6PT1gyx8AAAD//wMAUEsDBBQABgAIAAAA&#10;IQDjVa6N3AAAAAQBAAAPAAAAZHJzL2Rvd25yZXYueG1sTI/BTsMwEETvSPyDtUhcEHVa1BKlcSpo&#10;4UYPLVXP23ibRMTryHaa9O8xXOCy0mhGM2/z1WhacSHnG8sKppMEBHFpdcOVgsPn+2MKwgdkja1l&#10;UnAlD6vi9ibHTNuBd3TZh0rEEvYZKqhD6DIpfVmTQT+xHXH0ztYZDFG6SmqHQyw3rZwlyUIabDgu&#10;1NjRuqbya98bBYuN64cdrx82h7cP3HbV7Ph6PSp1fze+LEEEGsNfGH7wIzoUkelke9ZetAriI+H3&#10;Ru85nU9BnBTMn1KQRS7/wxffAAAA//8DAFBLAQItABQABgAIAAAAIQC2gziS/gAAAOEBAAATAAAA&#10;AAAAAAAAAAAAAAAAAABbQ29udGVudF9UeXBlc10ueG1sUEsBAi0AFAAGAAgAAAAhADj9If/WAAAA&#10;lAEAAAsAAAAAAAAAAAAAAAAALwEAAF9yZWxzLy5yZWxzUEsBAi0AFAAGAAgAAAAhABu63/SAAgAA&#10;CAUAAA4AAAAAAAAAAAAAAAAALgIAAGRycy9lMm9Eb2MueG1sUEsBAi0AFAAGAAgAAAAhAONVro3c&#10;AAAABAEAAA8AAAAAAAAAAAAAAAAA2gQAAGRycy9kb3ducmV2LnhtbFBLBQYAAAAABAAEAPMAAADj&#10;BQAAAAA=&#10;" stroked="f">
                <v:textbox inset="0,0,0,0">
                  <w:txbxContent>
                    <w:p w:rsidR="002B4BCF" w:rsidRPr="0099491A" w:rsidRDefault="002B4BCF" w:rsidP="0099491A">
                      <w:pPr>
                        <w:rPr>
                          <w:rFonts w:ascii="Calibri" w:eastAsia="MS PGothic" w:hAnsi="Calibri" w:cs="Tahoma"/>
                          <w:sz w:val="18"/>
                          <w:szCs w:val="18"/>
                          <w:shd w:val="pct15" w:color="auto" w:fill="FFFFFF"/>
                        </w:rPr>
                      </w:pPr>
                      <w:r>
                        <w:rPr>
                          <w:rFonts w:ascii="Calibri" w:hAnsi="Calibri"/>
                          <w:sz w:val="18"/>
                          <w:szCs w:val="18"/>
                        </w:rPr>
                        <w:t>Image</w:t>
                      </w:r>
                      <w:r w:rsidRPr="001D0E34">
                        <w:rPr>
                          <w:rFonts w:ascii="Calibri" w:hAnsi="Calibri"/>
                          <w:sz w:val="18"/>
                          <w:szCs w:val="18"/>
                        </w:rPr>
                        <w:t xml:space="preserve"> </w:t>
                      </w:r>
                      <w:r>
                        <w:rPr>
                          <w:rFonts w:ascii="Calibri" w:hAnsi="Calibri"/>
                          <w:sz w:val="18"/>
                          <w:szCs w:val="18"/>
                        </w:rPr>
                        <w:t>5</w:t>
                      </w:r>
                      <w:r w:rsidRPr="001D0E34">
                        <w:rPr>
                          <w:rFonts w:ascii="Calibri" w:hAnsi="Calibri"/>
                          <w:sz w:val="18"/>
                          <w:szCs w:val="18"/>
                        </w:rPr>
                        <w:t xml:space="preserve"> : </w:t>
                      </w:r>
                      <w:r w:rsidRPr="0099491A">
                        <w:rPr>
                          <w:rStyle w:val="CharAttribute86"/>
                          <w:rFonts w:ascii="Tahoma" w:hAnsi="Tahoma" w:cs="Tahoma"/>
                          <w:color w:val="auto"/>
                          <w:sz w:val="18"/>
                          <w:szCs w:val="18"/>
                        </w:rPr>
                        <w:t>Comparison</w:t>
                      </w:r>
                      <w:r w:rsidRPr="0099491A">
                        <w:rPr>
                          <w:rStyle w:val="CharAttribute33"/>
                          <w:rFonts w:ascii="Tahoma" w:hAnsi="Tahoma" w:cs="Tahoma"/>
                          <w:color w:val="auto"/>
                          <w:sz w:val="18"/>
                          <w:szCs w:val="18"/>
                        </w:rPr>
                        <w:t>s</w:t>
                      </w:r>
                      <w:r w:rsidRPr="0099491A">
                        <w:rPr>
                          <w:rStyle w:val="CharAttribute86"/>
                          <w:rFonts w:ascii="Tahoma" w:hAnsi="Tahoma" w:cs="Tahoma"/>
                          <w:color w:val="auto"/>
                          <w:sz w:val="18"/>
                          <w:szCs w:val="18"/>
                        </w:rPr>
                        <w:t xml:space="preserve"> of</w:t>
                      </w:r>
                      <w:r w:rsidRPr="0099491A">
                        <w:rPr>
                          <w:rStyle w:val="CharAttribute33"/>
                          <w:rFonts w:ascii="Tahoma" w:hAnsi="Tahoma" w:cs="Tahoma"/>
                          <w:color w:val="auto"/>
                          <w:sz w:val="18"/>
                          <w:szCs w:val="18"/>
                        </w:rPr>
                        <w:t xml:space="preserve"> </w:t>
                      </w:r>
                      <w:r w:rsidRPr="0099491A">
                        <w:rPr>
                          <w:rStyle w:val="CharAttribute86"/>
                          <w:rFonts w:ascii="Tahoma" w:eastAsiaTheme="minorEastAsia" w:hAnsi="Tahoma" w:cs="Tahoma"/>
                          <w:color w:val="auto"/>
                          <w:sz w:val="18"/>
                          <w:szCs w:val="18"/>
                        </w:rPr>
                        <w:t>d</w:t>
                      </w:r>
                      <w:r w:rsidRPr="0099491A">
                        <w:rPr>
                          <w:rStyle w:val="CharAttribute86"/>
                          <w:rFonts w:ascii="Tahoma" w:hAnsi="Tahoma" w:cs="Tahoma"/>
                          <w:color w:val="auto"/>
                          <w:sz w:val="18"/>
                          <w:szCs w:val="18"/>
                        </w:rPr>
                        <w:t xml:space="preserve">etermined </w:t>
                      </w:r>
                      <w:r w:rsidRPr="0099491A">
                        <w:rPr>
                          <w:rStyle w:val="CharAttribute33"/>
                          <w:rFonts w:ascii="Tahoma" w:eastAsiaTheme="minorEastAsia" w:hAnsi="Tahoma" w:cs="Tahoma"/>
                          <w:color w:val="auto"/>
                          <w:sz w:val="18"/>
                          <w:szCs w:val="18"/>
                        </w:rPr>
                        <w:t>p</w:t>
                      </w:r>
                      <w:r w:rsidRPr="0099491A">
                        <w:rPr>
                          <w:rStyle w:val="CharAttribute33"/>
                          <w:rFonts w:ascii="Tahoma" w:hAnsi="Tahoma" w:cs="Tahoma"/>
                          <w:color w:val="auto"/>
                          <w:sz w:val="18"/>
                          <w:szCs w:val="18"/>
                        </w:rPr>
                        <w:t xml:space="preserve">riority </w:t>
                      </w:r>
                      <w:r w:rsidRPr="0099491A">
                        <w:rPr>
                          <w:rStyle w:val="CharAttribute33"/>
                          <w:rFonts w:ascii="Tahoma" w:eastAsiaTheme="minorEastAsia" w:hAnsi="Tahoma" w:cs="Tahoma"/>
                          <w:color w:val="auto"/>
                          <w:sz w:val="18"/>
                          <w:szCs w:val="18"/>
                        </w:rPr>
                        <w:t>r</w:t>
                      </w:r>
                      <w:r w:rsidRPr="0099491A">
                        <w:rPr>
                          <w:rStyle w:val="CharAttribute33"/>
                          <w:rFonts w:ascii="Tahoma" w:hAnsi="Tahoma" w:cs="Tahoma"/>
                          <w:color w:val="auto"/>
                          <w:sz w:val="18"/>
                          <w:szCs w:val="18"/>
                        </w:rPr>
                        <w:t xml:space="preserve">anking </w:t>
                      </w:r>
                      <w:r w:rsidRPr="0099491A">
                        <w:rPr>
                          <w:rStyle w:val="CharAttribute33"/>
                          <w:rFonts w:ascii="Tahoma" w:eastAsiaTheme="minorEastAsia" w:hAnsi="Tahoma" w:cs="Tahoma"/>
                          <w:color w:val="auto"/>
                          <w:sz w:val="18"/>
                          <w:szCs w:val="18"/>
                        </w:rPr>
                        <w:t>based on</w:t>
                      </w:r>
                      <w:r w:rsidRPr="0099491A">
                        <w:rPr>
                          <w:rStyle w:val="CharAttribute33"/>
                          <w:rFonts w:ascii="Tahoma" w:hAnsi="Tahoma" w:cs="Tahoma"/>
                          <w:color w:val="auto"/>
                          <w:sz w:val="18"/>
                          <w:szCs w:val="18"/>
                        </w:rPr>
                        <w:t xml:space="preserve"> </w:t>
                      </w:r>
                      <w:r w:rsidRPr="0099491A">
                        <w:rPr>
                          <w:rStyle w:val="CharAttribute33"/>
                          <w:rFonts w:ascii="Tahoma" w:eastAsiaTheme="minorEastAsia" w:hAnsi="Tahoma" w:cs="Tahoma"/>
                          <w:color w:val="auto"/>
                          <w:sz w:val="18"/>
                          <w:szCs w:val="18"/>
                        </w:rPr>
                        <w:t>f</w:t>
                      </w:r>
                      <w:r w:rsidRPr="0099491A">
                        <w:rPr>
                          <w:rStyle w:val="CharAttribute33"/>
                          <w:rFonts w:ascii="Tahoma" w:hAnsi="Tahoma" w:cs="Tahoma"/>
                          <w:color w:val="auto"/>
                          <w:sz w:val="18"/>
                          <w:szCs w:val="18"/>
                        </w:rPr>
                        <w:t xml:space="preserve">lood </w:t>
                      </w:r>
                      <w:r w:rsidRPr="0099491A">
                        <w:rPr>
                          <w:rStyle w:val="CharAttribute33"/>
                          <w:rFonts w:ascii="Tahoma" w:eastAsiaTheme="minorEastAsia" w:hAnsi="Tahoma" w:cs="Tahoma"/>
                          <w:color w:val="auto"/>
                          <w:sz w:val="18"/>
                          <w:szCs w:val="18"/>
                        </w:rPr>
                        <w:t>r</w:t>
                      </w:r>
                      <w:r w:rsidRPr="0099491A">
                        <w:rPr>
                          <w:rStyle w:val="CharAttribute33"/>
                          <w:rFonts w:ascii="Tahoma" w:hAnsi="Tahoma" w:cs="Tahoma"/>
                          <w:color w:val="auto"/>
                          <w:sz w:val="18"/>
                          <w:szCs w:val="18"/>
                        </w:rPr>
                        <w:t xml:space="preserve">isk </w:t>
                      </w:r>
                      <w:r w:rsidRPr="0099491A">
                        <w:rPr>
                          <w:rStyle w:val="CharAttribute33"/>
                          <w:rFonts w:ascii="Tahoma" w:eastAsiaTheme="minorEastAsia" w:hAnsi="Tahoma" w:cs="Tahoma"/>
                          <w:color w:val="auto"/>
                          <w:sz w:val="18"/>
                          <w:szCs w:val="18"/>
                        </w:rPr>
                        <w:t>a</w:t>
                      </w:r>
                      <w:r w:rsidRPr="0099491A">
                        <w:rPr>
                          <w:rStyle w:val="CharAttribute33"/>
                          <w:rFonts w:ascii="Tahoma" w:hAnsi="Tahoma" w:cs="Tahoma"/>
                          <w:color w:val="auto"/>
                          <w:sz w:val="18"/>
                          <w:szCs w:val="18"/>
                        </w:rPr>
                        <w:t>ssessment</w:t>
                      </w:r>
                      <w:r w:rsidRPr="0099491A">
                        <w:rPr>
                          <w:rStyle w:val="CharAttribute86"/>
                          <w:rFonts w:ascii="Tahoma" w:hAnsi="Tahoma" w:cs="Tahoma"/>
                          <w:color w:val="auto"/>
                          <w:sz w:val="18"/>
                          <w:szCs w:val="18"/>
                        </w:rPr>
                        <w:t xml:space="preserve"> with</w:t>
                      </w:r>
                      <w:r w:rsidRPr="0099491A">
                        <w:rPr>
                          <w:rStyle w:val="CharAttribute33"/>
                          <w:rFonts w:ascii="Tahoma" w:hAnsi="Tahoma" w:cs="Tahoma"/>
                          <w:color w:val="auto"/>
                          <w:sz w:val="18"/>
                          <w:szCs w:val="18"/>
                        </w:rPr>
                        <w:t xml:space="preserve"> </w:t>
                      </w:r>
                      <w:r w:rsidRPr="0099491A">
                        <w:rPr>
                          <w:rStyle w:val="CharAttribute86"/>
                          <w:rFonts w:ascii="Tahoma" w:eastAsiaTheme="minorEastAsia" w:hAnsi="Tahoma" w:cs="Tahoma"/>
                          <w:color w:val="auto"/>
                          <w:sz w:val="18"/>
                          <w:szCs w:val="18"/>
                        </w:rPr>
                        <w:t>official</w:t>
                      </w:r>
                      <w:r w:rsidRPr="0099491A">
                        <w:rPr>
                          <w:rStyle w:val="CharAttribute86"/>
                          <w:rFonts w:ascii="Tahoma" w:hAnsi="Tahoma" w:cs="Tahoma"/>
                          <w:color w:val="auto"/>
                          <w:sz w:val="18"/>
                          <w:szCs w:val="18"/>
                        </w:rPr>
                        <w:t xml:space="preserve"> ranking </w:t>
                      </w:r>
                      <w:r w:rsidRPr="0099491A">
                        <w:rPr>
                          <w:rStyle w:val="CharAttribute86"/>
                          <w:rFonts w:ascii="Tahoma" w:eastAsiaTheme="minorEastAsia" w:hAnsi="Tahoma" w:cs="Tahoma"/>
                          <w:color w:val="auto"/>
                          <w:sz w:val="18"/>
                          <w:szCs w:val="18"/>
                        </w:rPr>
                        <w:t>d</w:t>
                      </w:r>
                      <w:r w:rsidRPr="0099491A">
                        <w:rPr>
                          <w:rStyle w:val="CharAttribute86"/>
                          <w:rFonts w:ascii="Tahoma" w:hAnsi="Tahoma" w:cs="Tahoma"/>
                          <w:color w:val="auto"/>
                          <w:sz w:val="18"/>
                          <w:szCs w:val="18"/>
                        </w:rPr>
                        <w:t xml:space="preserve">ata </w:t>
                      </w:r>
                      <w:r w:rsidRPr="0099491A">
                        <w:rPr>
                          <w:rStyle w:val="CharAttribute86"/>
                          <w:rFonts w:ascii="Tahoma" w:eastAsiaTheme="minorEastAsia" w:hAnsi="Tahoma" w:cs="Tahoma"/>
                          <w:color w:val="auto"/>
                          <w:sz w:val="18"/>
                          <w:szCs w:val="18"/>
                        </w:rPr>
                        <w:t>u</w:t>
                      </w:r>
                      <w:r w:rsidRPr="0099491A">
                        <w:rPr>
                          <w:rStyle w:val="CharAttribute86"/>
                          <w:rFonts w:ascii="Tahoma" w:hAnsi="Tahoma" w:cs="Tahoma"/>
                          <w:color w:val="auto"/>
                          <w:sz w:val="18"/>
                          <w:szCs w:val="18"/>
                        </w:rPr>
                        <w:t>sed in</w:t>
                      </w:r>
                      <w:r w:rsidRPr="0099491A">
                        <w:rPr>
                          <w:rStyle w:val="CharAttribute33"/>
                          <w:rFonts w:ascii="Tahoma" w:hAnsi="Tahoma" w:cs="Tahoma"/>
                          <w:color w:val="auto"/>
                          <w:sz w:val="18"/>
                          <w:szCs w:val="18"/>
                        </w:rPr>
                        <w:t xml:space="preserve"> </w:t>
                      </w:r>
                      <w:r w:rsidRPr="0099491A">
                        <w:rPr>
                          <w:rStyle w:val="CharAttribute86"/>
                          <w:rFonts w:ascii="Tahoma" w:eastAsiaTheme="minorEastAsia" w:hAnsi="Tahoma" w:cs="Tahoma"/>
                          <w:color w:val="auto"/>
                          <w:sz w:val="18"/>
                          <w:szCs w:val="18"/>
                        </w:rPr>
                        <w:t>v</w:t>
                      </w:r>
                      <w:r w:rsidRPr="0099491A">
                        <w:rPr>
                          <w:rStyle w:val="CharAttribute86"/>
                          <w:rFonts w:ascii="Tahoma" w:hAnsi="Tahoma" w:cs="Tahoma"/>
                          <w:color w:val="auto"/>
                          <w:sz w:val="18"/>
                          <w:szCs w:val="18"/>
                        </w:rPr>
                        <w:t>erification</w:t>
                      </w:r>
                    </w:p>
                  </w:txbxContent>
                </v:textbox>
                <w10:anchorlock/>
              </v:shape>
            </w:pict>
          </mc:Fallback>
        </mc:AlternateContent>
      </w:r>
    </w:p>
    <w:p w:rsidR="0099491A" w:rsidRPr="00E00FE0" w:rsidRDefault="007F229F" w:rsidP="00E00FE0">
      <w:pPr>
        <w:jc w:val="center"/>
        <w:rPr>
          <w:rStyle w:val="CharAttribute58"/>
          <w:rFonts w:ascii="Tahoma" w:eastAsiaTheme="minorEastAsia" w:hAnsi="Tahoma" w:cs="Tahoma"/>
          <w:b w:val="0"/>
          <w:i w:val="0"/>
        </w:rPr>
      </w:pPr>
      <w:r>
        <w:rPr>
          <w:noProof/>
          <w:lang w:val="en-GB" w:eastAsia="zh-CN"/>
        </w:rPr>
        <w:lastRenderedPageBreak/>
        <w:drawing>
          <wp:inline distT="0" distB="0" distL="0" distR="0" wp14:anchorId="6B791EE3" wp14:editId="18BBDAE8">
            <wp:extent cx="5771008" cy="2178658"/>
            <wp:effectExtent l="0" t="0" r="127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a:srcRect l="55490" t="30833" r="14148" b="30965"/>
                    <a:stretch/>
                  </pic:blipFill>
                  <pic:spPr bwMode="auto">
                    <a:xfrm>
                      <a:off x="0" y="0"/>
                      <a:ext cx="5832145" cy="2201738"/>
                    </a:xfrm>
                    <a:prstGeom prst="rect">
                      <a:avLst/>
                    </a:prstGeom>
                    <a:ln>
                      <a:noFill/>
                    </a:ln>
                    <a:extLst>
                      <a:ext uri="{53640926-AAD7-44D8-BBD7-CCE9431645EC}">
                        <a14:shadowObscured xmlns:a14="http://schemas.microsoft.com/office/drawing/2010/main"/>
                      </a:ext>
                    </a:extLst>
                  </pic:spPr>
                </pic:pic>
              </a:graphicData>
            </a:graphic>
          </wp:inline>
        </w:drawing>
      </w:r>
      <w:r w:rsidR="0099491A" w:rsidRPr="006F0204">
        <w:rPr>
          <w:noProof/>
          <w:lang w:val="en-GB" w:eastAsia="zh-CN"/>
        </w:rPr>
        <mc:AlternateContent>
          <mc:Choice Requires="wps">
            <w:drawing>
              <wp:inline distT="0" distB="0" distL="0" distR="0" wp14:anchorId="3F1A322D" wp14:editId="6B03B226">
                <wp:extent cx="5621572" cy="341906"/>
                <wp:effectExtent l="0" t="0" r="0" b="1270"/>
                <wp:docPr id="3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572" cy="341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4BCF" w:rsidRPr="0099491A" w:rsidRDefault="002B4BCF" w:rsidP="0099491A">
                            <w:pPr>
                              <w:rPr>
                                <w:rFonts w:ascii="Calibri" w:eastAsia="MS PGothic" w:hAnsi="Calibri" w:cs="Tahoma"/>
                                <w:sz w:val="18"/>
                                <w:szCs w:val="18"/>
                                <w:shd w:val="pct15" w:color="auto" w:fill="FFFFFF"/>
                              </w:rPr>
                            </w:pPr>
                            <w:r>
                              <w:rPr>
                                <w:rFonts w:ascii="Calibri" w:hAnsi="Calibri"/>
                                <w:sz w:val="18"/>
                                <w:szCs w:val="18"/>
                              </w:rPr>
                              <w:t>Image</w:t>
                            </w:r>
                            <w:r w:rsidRPr="001D0E34">
                              <w:rPr>
                                <w:rFonts w:ascii="Calibri" w:hAnsi="Calibri"/>
                                <w:sz w:val="18"/>
                                <w:szCs w:val="18"/>
                              </w:rPr>
                              <w:t xml:space="preserve"> </w:t>
                            </w:r>
                            <w:r>
                              <w:rPr>
                                <w:rFonts w:ascii="Calibri" w:hAnsi="Calibri"/>
                                <w:sz w:val="18"/>
                                <w:szCs w:val="18"/>
                              </w:rPr>
                              <w:t>6</w:t>
                            </w:r>
                            <w:r w:rsidRPr="001D0E34">
                              <w:rPr>
                                <w:rFonts w:ascii="Calibri" w:hAnsi="Calibri"/>
                                <w:sz w:val="18"/>
                                <w:szCs w:val="18"/>
                              </w:rPr>
                              <w:t xml:space="preserve"> : </w:t>
                            </w:r>
                            <w:r w:rsidRPr="0099491A">
                              <w:rPr>
                                <w:rStyle w:val="CharAttribute37"/>
                                <w:rFonts w:ascii="Tahoma" w:hAnsi="Tahoma" w:cs="Tahoma"/>
                                <w:b w:val="0"/>
                                <w:sz w:val="18"/>
                                <w:szCs w:val="18"/>
                              </w:rPr>
                              <w:t xml:space="preserve">The </w:t>
                            </w:r>
                            <w:r w:rsidRPr="0099491A">
                              <w:rPr>
                                <w:rStyle w:val="CharAttribute11"/>
                                <w:rFonts w:ascii="Tahoma" w:hAnsi="Tahoma" w:cs="Tahoma"/>
                                <w:b w:val="0"/>
                                <w:sz w:val="18"/>
                                <w:szCs w:val="18"/>
                              </w:rPr>
                              <w:t xml:space="preserve">results of the investment priorities, </w:t>
                            </w:r>
                            <w:r w:rsidRPr="0099491A">
                              <w:rPr>
                                <w:rStyle w:val="CharAttribute88"/>
                                <w:rFonts w:ascii="Tahoma" w:hAnsi="Tahoma" w:cs="Tahoma"/>
                                <w:b w:val="0"/>
                                <w:sz w:val="18"/>
                                <w:szCs w:val="18"/>
                              </w:rPr>
                              <w:t xml:space="preserve">the positive outranking flow, the negative outranking flow </w:t>
                            </w:r>
                            <w:r w:rsidRPr="0099491A">
                              <w:rPr>
                                <w:rStyle w:val="CharAttribute11"/>
                                <w:rFonts w:ascii="Tahoma" w:hAnsi="Tahoma" w:cs="Tahoma"/>
                                <w:b w:val="0"/>
                                <w:sz w:val="18"/>
                                <w:szCs w:val="18"/>
                              </w:rPr>
                              <w:t xml:space="preserve">and </w:t>
                            </w:r>
                            <w:r w:rsidRPr="0099491A">
                              <w:rPr>
                                <w:rStyle w:val="CharAttribute88"/>
                                <w:rFonts w:ascii="Tahoma" w:hAnsi="Tahoma" w:cs="Tahoma"/>
                                <w:b w:val="0"/>
                                <w:sz w:val="18"/>
                                <w:szCs w:val="18"/>
                              </w:rPr>
                              <w:t xml:space="preserve">the </w:t>
                            </w:r>
                            <w:r w:rsidRPr="0099491A">
                              <w:rPr>
                                <w:rStyle w:val="CharAttribute75"/>
                                <w:rFonts w:ascii="Tahoma" w:hAnsi="Tahoma" w:cs="Tahoma"/>
                                <w:b w:val="0"/>
                                <w:sz w:val="18"/>
                                <w:szCs w:val="18"/>
                              </w:rPr>
                              <w:t>net outranking flow</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3F1A322D" id="_x0000_s1036" type="#_x0000_t202" style="width:442.65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9FgA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1P&#10;Fxgp0gFH93zw6EoPKDsN9emNq8DtzoCjH2AdeI65OnOr6ReHlL5uidryS2t133LCIL4snEyeHR1x&#10;XADZ9O81g3vIzusINDS2C8WDciBAB54ejtyEWCgszhd5Nj/LMaKwd1pkZbqIV5BqOm2s82+57lAw&#10;amyB+4hO9rfOh2hINbmEy5yWgq2FlHFit5tradGegE7W8Tugv3CTKjgrHY6NiOMKBAl3hL0QbuT9&#10;sczyIr3Ky9l6sTybFetiPivP0uUszcqrcpEWZXGz/h4CzIqqFYxxdSsUnzSYFX/H8aEbRvVEFaK+&#10;xuU8n48U/THJNH6/S7ITHlpSiq7Gy6MTqQKxbxSDtEnliZCjnbwMP1YZajD9Y1WiDALzowb8sBmi&#10;4rLYfkEjG80eQBhWA2/APrwnYLTafsOoh96ssfu6I5ZjJN8pEFdo5Mmwk7GZDKIoHK2xx2g0r/3Y&#10;8DtjxbYF5FG+Sl+CABsRtfEUxUG20G8xicPbEBr6+Tx6Pb1gqx8AAAD//wMAUEsDBBQABgAIAAAA&#10;IQBY1OLd3AAAAAQBAAAPAAAAZHJzL2Rvd25yZXYueG1sTI/BbsIwEETvlfgHayv1UhWnIFCUxkEU&#10;2hs9QBHnJd4mUeN1ZDsk/H1NL+1lpdGMZt7mq9G04kLON5YVPE8TEMSl1Q1XCo6f708pCB+QNbaW&#10;ScGVPKyKyV2OmbYD7+lyCJWIJewzVFCH0GVS+rImg35qO+LofVlnMETpKqkdDrHctHKWJEtpsOG4&#10;UGNHm5rK70NvFCy3rh/2vHncHt92+NFVs9Pr9aTUw/24fgERaAx/YbjhR3QoItPZ9qy9aBXER8Lv&#10;jV6aLuYgzgoW8xRkkcv/8MUPAAAA//8DAFBLAQItABQABgAIAAAAIQC2gziS/gAAAOEBAAATAAAA&#10;AAAAAAAAAAAAAAAAAABbQ29udGVudF9UeXBlc10ueG1sUEsBAi0AFAAGAAgAAAAhADj9If/WAAAA&#10;lAEAAAsAAAAAAAAAAAAAAAAALwEAAF9yZWxzLy5yZWxzUEsBAi0AFAAGAAgAAAAhAFZVL0WAAgAA&#10;CQUAAA4AAAAAAAAAAAAAAAAALgIAAGRycy9lMm9Eb2MueG1sUEsBAi0AFAAGAAgAAAAhAFjU4t3c&#10;AAAABAEAAA8AAAAAAAAAAAAAAAAA2gQAAGRycy9kb3ducmV2LnhtbFBLBQYAAAAABAAEAPMAAADj&#10;BQAAAAA=&#10;" stroked="f">
                <v:textbox inset="0,0,0,0">
                  <w:txbxContent>
                    <w:p w:rsidR="002B4BCF" w:rsidRPr="0099491A" w:rsidRDefault="002B4BCF" w:rsidP="0099491A">
                      <w:pPr>
                        <w:rPr>
                          <w:rFonts w:ascii="Calibri" w:eastAsia="MS PGothic" w:hAnsi="Calibri" w:cs="Tahoma"/>
                          <w:sz w:val="18"/>
                          <w:szCs w:val="18"/>
                          <w:shd w:val="pct15" w:color="auto" w:fill="FFFFFF"/>
                        </w:rPr>
                      </w:pPr>
                      <w:r>
                        <w:rPr>
                          <w:rFonts w:ascii="Calibri" w:hAnsi="Calibri"/>
                          <w:sz w:val="18"/>
                          <w:szCs w:val="18"/>
                        </w:rPr>
                        <w:t>Image</w:t>
                      </w:r>
                      <w:r w:rsidRPr="001D0E34">
                        <w:rPr>
                          <w:rFonts w:ascii="Calibri" w:hAnsi="Calibri"/>
                          <w:sz w:val="18"/>
                          <w:szCs w:val="18"/>
                        </w:rPr>
                        <w:t xml:space="preserve"> </w:t>
                      </w:r>
                      <w:r>
                        <w:rPr>
                          <w:rFonts w:ascii="Calibri" w:hAnsi="Calibri"/>
                          <w:sz w:val="18"/>
                          <w:szCs w:val="18"/>
                        </w:rPr>
                        <w:t>6</w:t>
                      </w:r>
                      <w:r w:rsidRPr="001D0E34">
                        <w:rPr>
                          <w:rFonts w:ascii="Calibri" w:hAnsi="Calibri"/>
                          <w:sz w:val="18"/>
                          <w:szCs w:val="18"/>
                        </w:rPr>
                        <w:t xml:space="preserve"> : </w:t>
                      </w:r>
                      <w:r w:rsidRPr="0099491A">
                        <w:rPr>
                          <w:rStyle w:val="CharAttribute37"/>
                          <w:rFonts w:ascii="Tahoma" w:hAnsi="Tahoma" w:cs="Tahoma"/>
                          <w:b w:val="0"/>
                          <w:sz w:val="18"/>
                          <w:szCs w:val="18"/>
                        </w:rPr>
                        <w:t xml:space="preserve">The </w:t>
                      </w:r>
                      <w:r w:rsidRPr="0099491A">
                        <w:rPr>
                          <w:rStyle w:val="CharAttribute11"/>
                          <w:rFonts w:ascii="Tahoma" w:hAnsi="Tahoma" w:cs="Tahoma"/>
                          <w:b w:val="0"/>
                          <w:sz w:val="18"/>
                          <w:szCs w:val="18"/>
                        </w:rPr>
                        <w:t xml:space="preserve">results of the investment priorities, </w:t>
                      </w:r>
                      <w:r w:rsidRPr="0099491A">
                        <w:rPr>
                          <w:rStyle w:val="CharAttribute88"/>
                          <w:rFonts w:ascii="Tahoma" w:hAnsi="Tahoma" w:cs="Tahoma"/>
                          <w:b w:val="0"/>
                          <w:sz w:val="18"/>
                          <w:szCs w:val="18"/>
                        </w:rPr>
                        <w:t xml:space="preserve">the positive outranking flow, the negative outranking flow </w:t>
                      </w:r>
                      <w:r w:rsidRPr="0099491A">
                        <w:rPr>
                          <w:rStyle w:val="CharAttribute11"/>
                          <w:rFonts w:ascii="Tahoma" w:hAnsi="Tahoma" w:cs="Tahoma"/>
                          <w:b w:val="0"/>
                          <w:sz w:val="18"/>
                          <w:szCs w:val="18"/>
                        </w:rPr>
                        <w:t xml:space="preserve">and </w:t>
                      </w:r>
                      <w:r w:rsidRPr="0099491A">
                        <w:rPr>
                          <w:rStyle w:val="CharAttribute88"/>
                          <w:rFonts w:ascii="Tahoma" w:hAnsi="Tahoma" w:cs="Tahoma"/>
                          <w:b w:val="0"/>
                          <w:sz w:val="18"/>
                          <w:szCs w:val="18"/>
                        </w:rPr>
                        <w:t xml:space="preserve">the </w:t>
                      </w:r>
                      <w:r w:rsidRPr="0099491A">
                        <w:rPr>
                          <w:rStyle w:val="CharAttribute75"/>
                          <w:rFonts w:ascii="Tahoma" w:hAnsi="Tahoma" w:cs="Tahoma"/>
                          <w:b w:val="0"/>
                          <w:sz w:val="18"/>
                          <w:szCs w:val="18"/>
                        </w:rPr>
                        <w:t>net outranking flow</w:t>
                      </w:r>
                    </w:p>
                  </w:txbxContent>
                </v:textbox>
                <w10:anchorlock/>
              </v:shape>
            </w:pict>
          </mc:Fallback>
        </mc:AlternateContent>
      </w:r>
    </w:p>
    <w:p w:rsidR="0099491A" w:rsidRPr="0099491A" w:rsidRDefault="0099491A" w:rsidP="0099491A">
      <w:pPr>
        <w:pStyle w:val="Heading1"/>
        <w:rPr>
          <w:b w:val="0"/>
          <w:sz w:val="24"/>
          <w:szCs w:val="24"/>
          <w:lang w:val="en-GB"/>
        </w:rPr>
      </w:pPr>
      <w:r w:rsidRPr="0099491A">
        <w:rPr>
          <w:rStyle w:val="CharAttribute58"/>
          <w:rFonts w:ascii="Tahoma" w:hAnsi="Tahoma" w:cs="Tahoma"/>
          <w:b/>
          <w:i w:val="0"/>
          <w:sz w:val="24"/>
          <w:szCs w:val="24"/>
        </w:rPr>
        <w:t xml:space="preserve">Evaluations of </w:t>
      </w:r>
      <w:r w:rsidRPr="0099491A">
        <w:rPr>
          <w:rStyle w:val="CharAttribute18"/>
          <w:rFonts w:ascii="Tahoma" w:hAnsi="Tahoma" w:cs="Tahoma"/>
          <w:b/>
          <w:szCs w:val="24"/>
        </w:rPr>
        <w:t>Multi Criteria Decision Approaches on the SSWRPs</w:t>
      </w:r>
    </w:p>
    <w:p w:rsidR="006F0204" w:rsidRPr="0099491A" w:rsidRDefault="006F0204" w:rsidP="0099491A">
      <w:pPr>
        <w:pStyle w:val="ParaAttribute8"/>
        <w:spacing w:line="276" w:lineRule="auto"/>
        <w:rPr>
          <w:rFonts w:ascii="Tahoma" w:eastAsia="Malgun Gothic" w:hAnsi="Tahoma" w:cs="Tahoma"/>
          <w:i/>
          <w:sz w:val="22"/>
          <w:szCs w:val="22"/>
        </w:rPr>
      </w:pPr>
      <w:r w:rsidRPr="006F0204">
        <w:rPr>
          <w:rStyle w:val="CharAttribute31"/>
          <w:rFonts w:ascii="Tahoma" w:hAnsi="Tahoma" w:cs="Tahoma"/>
          <w:sz w:val="22"/>
          <w:szCs w:val="22"/>
        </w:rPr>
        <w:t xml:space="preserve">To evaluate the difference between the official and the predicted values of the flood risk </w:t>
      </w:r>
      <w:r w:rsidRPr="006F0204">
        <w:rPr>
          <w:rStyle w:val="CharAttribute12"/>
          <w:rFonts w:ascii="Tahoma" w:hAnsi="Tahoma" w:cs="Tahoma"/>
          <w:sz w:val="22"/>
          <w:szCs w:val="22"/>
        </w:rPr>
        <w:t xml:space="preserve">assessment priority ranking </w:t>
      </w:r>
      <w:r w:rsidRPr="006F0204">
        <w:rPr>
          <w:rStyle w:val="CharAttribute31"/>
          <w:rFonts w:ascii="Tahoma" w:hAnsi="Tahoma" w:cs="Tahoma"/>
          <w:sz w:val="22"/>
          <w:szCs w:val="22"/>
        </w:rPr>
        <w:t xml:space="preserve">more quantitatively, </w:t>
      </w:r>
      <w:r w:rsidRPr="006F0204">
        <w:rPr>
          <w:rStyle w:val="CharAttribute12"/>
          <w:rFonts w:ascii="Tahoma" w:hAnsi="Tahoma" w:cs="Tahoma"/>
          <w:sz w:val="22"/>
          <w:szCs w:val="22"/>
        </w:rPr>
        <w:t xml:space="preserve">the </w:t>
      </w:r>
      <w:r w:rsidRPr="006F0204">
        <w:rPr>
          <w:rStyle w:val="CharAttribute31"/>
          <w:rFonts w:ascii="Tahoma" w:hAnsi="Tahoma" w:cs="Tahoma"/>
          <w:sz w:val="22"/>
          <w:szCs w:val="22"/>
        </w:rPr>
        <w:t xml:space="preserve">discrepancy ratio defined by Cheong and </w:t>
      </w:r>
      <w:proofErr w:type="spellStart"/>
      <w:r w:rsidRPr="006F0204">
        <w:rPr>
          <w:rStyle w:val="CharAttribute31"/>
          <w:rFonts w:ascii="Tahoma" w:hAnsi="Tahoma" w:cs="Tahoma"/>
          <w:sz w:val="22"/>
          <w:szCs w:val="22"/>
        </w:rPr>
        <w:t>Seo</w:t>
      </w:r>
      <w:proofErr w:type="spellEnd"/>
      <w:r w:rsidRPr="006F0204">
        <w:rPr>
          <w:rStyle w:val="CharAttribute31"/>
          <w:rFonts w:ascii="Tahoma" w:hAnsi="Tahoma" w:cs="Tahoma"/>
          <w:sz w:val="22"/>
          <w:szCs w:val="22"/>
        </w:rPr>
        <w:t xml:space="preserve"> (2003) was used as measure of error.</w:t>
      </w:r>
    </w:p>
    <w:p w:rsidR="006F0204" w:rsidRPr="006F0204" w:rsidRDefault="006F0204" w:rsidP="006F0204">
      <w:pPr>
        <w:pStyle w:val="ParaAttribute8"/>
        <w:spacing w:line="276" w:lineRule="auto"/>
        <w:rPr>
          <w:rFonts w:ascii="Tahoma" w:hAnsi="Tahoma" w:cs="Tahoma"/>
          <w:sz w:val="22"/>
          <w:szCs w:val="22"/>
        </w:rPr>
      </w:pPr>
      <w:r w:rsidRPr="006F0204">
        <w:rPr>
          <w:rFonts w:ascii="Tahoma" w:eastAsia="Malgun Gothic" w:hAnsi="Tahoma" w:cs="Tahoma"/>
          <w:sz w:val="22"/>
          <w:szCs w:val="22"/>
        </w:rPr>
        <w:tab/>
      </w:r>
      <w:r w:rsidRPr="006F0204">
        <w:rPr>
          <w:rFonts w:ascii="Tahoma" w:eastAsia="Malgun Gothic" w:hAnsi="Tahoma" w:cs="Tahoma"/>
          <w:position w:val="-28"/>
          <w:sz w:val="22"/>
          <w:szCs w:val="22"/>
        </w:rPr>
        <w:object w:dxaOrig="1180" w:dyaOrig="639">
          <v:shape id="_x0000_i1096" type="#_x0000_t75" style="width:59.5pt;height:31.95pt" o:ole="">
            <v:imagedata r:id="rId169" o:title=""/>
          </v:shape>
          <o:OLEObject Type="Embed" ProgID="Equation.3" ShapeID="_x0000_i1096" DrawAspect="Content" ObjectID="_1456585688" r:id="rId170"/>
        </w:object>
      </w:r>
      <w:r w:rsidRPr="006F0204">
        <w:rPr>
          <w:rFonts w:ascii="Tahoma" w:hAnsi="Tahoma" w:cs="Tahoma"/>
          <w:sz w:val="22"/>
          <w:szCs w:val="22"/>
        </w:rPr>
        <w:tab/>
      </w:r>
      <w:r w:rsidRPr="006F0204">
        <w:rPr>
          <w:rFonts w:ascii="Tahoma" w:hAnsi="Tahoma" w:cs="Tahoma"/>
          <w:sz w:val="22"/>
          <w:szCs w:val="22"/>
        </w:rPr>
        <w:tab/>
      </w:r>
      <w:r w:rsidRPr="006F0204">
        <w:rPr>
          <w:rFonts w:ascii="Tahoma" w:hAnsi="Tahoma" w:cs="Tahoma"/>
          <w:sz w:val="22"/>
          <w:szCs w:val="22"/>
        </w:rPr>
        <w:tab/>
      </w:r>
      <w:r w:rsidRPr="006F0204">
        <w:rPr>
          <w:rFonts w:ascii="Tahoma" w:hAnsi="Tahoma" w:cs="Tahoma"/>
          <w:sz w:val="22"/>
          <w:szCs w:val="22"/>
        </w:rPr>
        <w:tab/>
      </w:r>
      <w:r w:rsidRPr="006F0204">
        <w:rPr>
          <w:rFonts w:ascii="Tahoma" w:hAnsi="Tahoma" w:cs="Tahoma"/>
          <w:sz w:val="22"/>
          <w:szCs w:val="22"/>
        </w:rPr>
        <w:tab/>
      </w:r>
      <w:r w:rsidRPr="006F0204">
        <w:rPr>
          <w:rFonts w:ascii="Tahoma" w:hAnsi="Tahoma" w:cs="Tahoma"/>
          <w:sz w:val="22"/>
          <w:szCs w:val="22"/>
        </w:rPr>
        <w:tab/>
      </w:r>
      <w:r w:rsidRPr="006F0204">
        <w:rPr>
          <w:rFonts w:ascii="Tahoma" w:hAnsi="Tahoma" w:cs="Tahoma"/>
          <w:sz w:val="22"/>
          <w:szCs w:val="22"/>
        </w:rPr>
        <w:tab/>
      </w:r>
      <w:r w:rsidRPr="006F0204">
        <w:rPr>
          <w:rFonts w:ascii="Tahoma" w:hAnsi="Tahoma" w:cs="Tahoma"/>
          <w:sz w:val="22"/>
          <w:szCs w:val="22"/>
        </w:rPr>
        <w:tab/>
      </w:r>
      <w:r w:rsidR="0099491A">
        <w:rPr>
          <w:rFonts w:ascii="Tahoma" w:hAnsi="Tahoma" w:cs="Tahoma"/>
          <w:sz w:val="22"/>
          <w:szCs w:val="22"/>
        </w:rPr>
        <w:tab/>
      </w:r>
      <w:r w:rsidRPr="006F0204">
        <w:rPr>
          <w:rStyle w:val="CharAttribute57"/>
          <w:rFonts w:ascii="Tahoma" w:hAnsi="Tahoma" w:cs="Tahoma"/>
          <w:szCs w:val="22"/>
        </w:rPr>
        <w:t>(</w:t>
      </w:r>
      <w:r w:rsidRPr="006F0204">
        <w:rPr>
          <w:rStyle w:val="CharAttribute3"/>
          <w:rFonts w:ascii="Tahoma" w:hAnsi="Tahoma" w:cs="Tahoma"/>
          <w:szCs w:val="22"/>
        </w:rPr>
        <w:t>9</w:t>
      </w:r>
      <w:r w:rsidRPr="006F0204">
        <w:rPr>
          <w:rStyle w:val="CharAttribute57"/>
          <w:rFonts w:ascii="Tahoma" w:hAnsi="Tahoma" w:cs="Tahoma"/>
          <w:szCs w:val="22"/>
        </w:rPr>
        <w:t>)</w:t>
      </w:r>
    </w:p>
    <w:p w:rsidR="006F0204" w:rsidRPr="006F0204" w:rsidRDefault="006F0204" w:rsidP="006F0204">
      <w:pPr>
        <w:pStyle w:val="ParaAttribute8"/>
        <w:spacing w:line="276" w:lineRule="auto"/>
        <w:rPr>
          <w:rStyle w:val="CharAttribute86"/>
          <w:rFonts w:ascii="Tahoma" w:hAnsi="Tahoma" w:cs="Tahoma"/>
          <w:color w:val="auto"/>
          <w:sz w:val="22"/>
          <w:szCs w:val="22"/>
        </w:rPr>
      </w:pPr>
      <w:r w:rsidRPr="006F0204">
        <w:rPr>
          <w:rFonts w:ascii="Tahoma" w:eastAsia="Malgun Gothic" w:hAnsi="Tahoma" w:cs="Tahoma"/>
          <w:sz w:val="22"/>
          <w:szCs w:val="22"/>
        </w:rPr>
        <w:t xml:space="preserve">in which </w:t>
      </w:r>
      <w:r w:rsidRPr="006F0204">
        <w:rPr>
          <w:rFonts w:ascii="Tahoma" w:eastAsia="Malgun Gothic" w:hAnsi="Tahoma" w:cs="Tahoma"/>
          <w:position w:val="-4"/>
          <w:sz w:val="22"/>
          <w:szCs w:val="22"/>
        </w:rPr>
        <w:object w:dxaOrig="340" w:dyaOrig="240">
          <v:shape id="_x0000_i1097" type="#_x0000_t75" style="width:17.55pt;height:12.5pt" o:ole="">
            <v:imagedata r:id="rId171" o:title=""/>
          </v:shape>
          <o:OLEObject Type="Embed" ProgID="Equation.3" ShapeID="_x0000_i1097" DrawAspect="Content" ObjectID="_1456585689" r:id="rId172"/>
        </w:object>
      </w:r>
      <w:r w:rsidRPr="006F0204">
        <w:rPr>
          <w:rFonts w:ascii="Tahoma" w:eastAsia="Malgun Gothic" w:hAnsi="Tahoma" w:cs="Tahoma"/>
          <w:sz w:val="22"/>
          <w:szCs w:val="22"/>
        </w:rPr>
        <w:t xml:space="preserve"> is the discrepancy ratio, </w:t>
      </w:r>
      <w:r w:rsidRPr="006F0204">
        <w:rPr>
          <w:rFonts w:ascii="Tahoma" w:eastAsia="Malgun Gothic" w:hAnsi="Tahoma" w:cs="Tahoma"/>
          <w:position w:val="-10"/>
          <w:sz w:val="22"/>
          <w:szCs w:val="22"/>
        </w:rPr>
        <w:object w:dxaOrig="320" w:dyaOrig="320">
          <v:shape id="_x0000_i1098" type="#_x0000_t75" style="width:16.3pt;height:16.3pt" o:ole="">
            <v:imagedata r:id="rId173" o:title=""/>
          </v:shape>
          <o:OLEObject Type="Embed" ProgID="Equation.3" ShapeID="_x0000_i1098" DrawAspect="Content" ObjectID="_1456585690" r:id="rId174"/>
        </w:object>
      </w:r>
      <w:r w:rsidRPr="006F0204">
        <w:rPr>
          <w:rFonts w:ascii="Tahoma" w:eastAsia="Malgun Gothic" w:hAnsi="Tahoma" w:cs="Tahoma"/>
          <w:sz w:val="22"/>
          <w:szCs w:val="22"/>
        </w:rPr>
        <w:t xml:space="preserve"> is  the </w:t>
      </w:r>
      <w:r w:rsidRPr="006F0204">
        <w:rPr>
          <w:rStyle w:val="CharAttribute31"/>
          <w:rFonts w:ascii="Tahoma" w:hAnsi="Tahoma" w:cs="Tahoma"/>
          <w:sz w:val="22"/>
          <w:szCs w:val="22"/>
        </w:rPr>
        <w:t xml:space="preserve">predicted value and </w:t>
      </w:r>
      <w:r w:rsidRPr="006F0204">
        <w:rPr>
          <w:rFonts w:ascii="Tahoma" w:eastAsia="Malgun Gothic" w:hAnsi="Tahoma" w:cs="Tahoma"/>
          <w:position w:val="-10"/>
          <w:sz w:val="22"/>
          <w:szCs w:val="22"/>
        </w:rPr>
        <w:object w:dxaOrig="320" w:dyaOrig="320">
          <v:shape id="_x0000_i1099" type="#_x0000_t75" style="width:16.3pt;height:16.3pt" o:ole="">
            <v:imagedata r:id="rId175" o:title=""/>
          </v:shape>
          <o:OLEObject Type="Embed" ProgID="Equation.3" ShapeID="_x0000_i1099" DrawAspect="Content" ObjectID="_1456585691" r:id="rId176"/>
        </w:object>
      </w:r>
      <w:r w:rsidRPr="006F0204">
        <w:rPr>
          <w:rFonts w:ascii="Tahoma" w:eastAsia="Malgun Gothic" w:hAnsi="Tahoma" w:cs="Tahoma"/>
          <w:sz w:val="22"/>
          <w:szCs w:val="22"/>
        </w:rPr>
        <w:t xml:space="preserve"> is </w:t>
      </w:r>
      <w:r w:rsidRPr="006F0204">
        <w:rPr>
          <w:rStyle w:val="CharAttribute31"/>
          <w:rFonts w:ascii="Tahoma" w:hAnsi="Tahoma" w:cs="Tahoma"/>
          <w:sz w:val="22"/>
          <w:szCs w:val="22"/>
        </w:rPr>
        <w:t>the official value.</w:t>
      </w:r>
      <w:r w:rsidRPr="006F0204">
        <w:rPr>
          <w:rStyle w:val="CharAttribute31"/>
          <w:rFonts w:ascii="Tahoma" w:eastAsia="□□ □□" w:hAnsi="Tahoma" w:cs="Tahoma"/>
          <w:sz w:val="22"/>
          <w:szCs w:val="22"/>
        </w:rPr>
        <w:t xml:space="preserve"> </w:t>
      </w:r>
      <w:r w:rsidRPr="006F0204">
        <w:rPr>
          <w:rStyle w:val="CharAttribute31"/>
          <w:rFonts w:ascii="Tahoma" w:hAnsi="Tahoma" w:cs="Tahoma"/>
          <w:sz w:val="22"/>
          <w:szCs w:val="22"/>
        </w:rPr>
        <w:t>If the discrepancy ratio is 0, the predicted value is identical to the official values. If the discrepancy ratio is larger than 0, the predicted value is overestimated and if the discrepancy ratio is smaller than 0, the predicted value is underestimated Accuracy is defined as the proportion of numbers for which the discrepancy ratio is between -0.05 and 0.05 for the total number of data.</w:t>
      </w:r>
      <w:r w:rsidRPr="006F0204">
        <w:rPr>
          <w:rStyle w:val="CharAttribute12"/>
          <w:rFonts w:ascii="Tahoma" w:hAnsi="Tahoma" w:cs="Tahoma"/>
          <w:sz w:val="22"/>
          <w:szCs w:val="22"/>
        </w:rPr>
        <w:t xml:space="preserve"> </w:t>
      </w:r>
      <w:r w:rsidR="00E00FE0">
        <w:rPr>
          <w:rStyle w:val="CharAttribute86"/>
          <w:rFonts w:ascii="Tahoma" w:hAnsi="Tahoma" w:cs="Tahoma"/>
          <w:color w:val="auto"/>
          <w:sz w:val="22"/>
          <w:szCs w:val="22"/>
        </w:rPr>
        <w:t>Image</w:t>
      </w:r>
      <w:r w:rsidRPr="006F0204">
        <w:rPr>
          <w:rStyle w:val="CharAttribute86"/>
          <w:rFonts w:ascii="Tahoma" w:hAnsi="Tahoma" w:cs="Tahoma"/>
          <w:color w:val="auto"/>
          <w:sz w:val="22"/>
          <w:szCs w:val="22"/>
        </w:rPr>
        <w:t xml:space="preserve"> </w:t>
      </w:r>
      <w:r w:rsidRPr="006F0204">
        <w:rPr>
          <w:rStyle w:val="CharAttribute33"/>
          <w:rFonts w:ascii="Tahoma" w:hAnsi="Tahoma" w:cs="Tahoma"/>
          <w:color w:val="auto"/>
          <w:sz w:val="22"/>
          <w:szCs w:val="22"/>
        </w:rPr>
        <w:t>7</w:t>
      </w:r>
      <w:r w:rsidRPr="006F0204">
        <w:rPr>
          <w:rStyle w:val="CharAttribute86"/>
          <w:rFonts w:ascii="Tahoma" w:hAnsi="Tahoma" w:cs="Tahoma"/>
          <w:color w:val="auto"/>
          <w:sz w:val="22"/>
          <w:szCs w:val="22"/>
        </w:rPr>
        <w:t xml:space="preserve"> shows the histogram of discrepancy</w:t>
      </w:r>
      <w:r w:rsidRPr="006F0204">
        <w:rPr>
          <w:rStyle w:val="CharAttribute33"/>
          <w:rFonts w:ascii="Tahoma" w:hAnsi="Tahoma" w:cs="Tahoma"/>
          <w:color w:val="auto"/>
          <w:sz w:val="22"/>
          <w:szCs w:val="22"/>
        </w:rPr>
        <w:t xml:space="preserve"> </w:t>
      </w:r>
      <w:r w:rsidRPr="006F0204">
        <w:rPr>
          <w:rStyle w:val="CharAttribute86"/>
          <w:rFonts w:ascii="Tahoma" w:hAnsi="Tahoma" w:cs="Tahoma"/>
          <w:color w:val="auto"/>
          <w:sz w:val="22"/>
          <w:szCs w:val="22"/>
        </w:rPr>
        <w:t xml:space="preserve">ratios for the proposed </w:t>
      </w:r>
      <w:r w:rsidRPr="006F0204">
        <w:rPr>
          <w:rStyle w:val="CharAttribute33"/>
          <w:rFonts w:ascii="Tahoma" w:hAnsi="Tahoma" w:cs="Tahoma"/>
          <w:color w:val="auto"/>
          <w:sz w:val="22"/>
          <w:szCs w:val="22"/>
        </w:rPr>
        <w:t xml:space="preserve">method </w:t>
      </w:r>
      <w:r w:rsidRPr="006F0204">
        <w:rPr>
          <w:rStyle w:val="CharAttribute86"/>
          <w:rFonts w:ascii="Tahoma" w:hAnsi="Tahoma" w:cs="Tahoma"/>
          <w:color w:val="auto"/>
          <w:sz w:val="22"/>
          <w:szCs w:val="22"/>
        </w:rPr>
        <w:t xml:space="preserve">used in the analysis of the </w:t>
      </w:r>
      <w:r w:rsidRPr="006F0204">
        <w:rPr>
          <w:rStyle w:val="CharAttribute33"/>
          <w:rFonts w:ascii="Tahoma" w:hAnsi="Tahoma" w:cs="Tahoma"/>
          <w:color w:val="auto"/>
          <w:sz w:val="22"/>
          <w:szCs w:val="22"/>
        </w:rPr>
        <w:t>93</w:t>
      </w:r>
      <w:r w:rsidRPr="006F0204">
        <w:rPr>
          <w:rStyle w:val="CharAttribute86"/>
          <w:rFonts w:ascii="Tahoma" w:hAnsi="Tahoma" w:cs="Tahoma"/>
          <w:color w:val="auto"/>
          <w:sz w:val="22"/>
          <w:szCs w:val="22"/>
        </w:rPr>
        <w:t xml:space="preserve"> </w:t>
      </w:r>
      <w:r w:rsidRPr="006F0204">
        <w:rPr>
          <w:rStyle w:val="CharAttribute33"/>
          <w:rFonts w:ascii="Tahoma" w:hAnsi="Tahoma" w:cs="Tahoma"/>
          <w:color w:val="auto"/>
          <w:sz w:val="22"/>
          <w:szCs w:val="22"/>
        </w:rPr>
        <w:t>official</w:t>
      </w:r>
      <w:r w:rsidRPr="006F0204">
        <w:rPr>
          <w:rStyle w:val="CharAttribute86"/>
          <w:rFonts w:ascii="Tahoma" w:hAnsi="Tahoma" w:cs="Tahoma"/>
          <w:color w:val="auto"/>
          <w:sz w:val="22"/>
          <w:szCs w:val="22"/>
        </w:rPr>
        <w:t xml:space="preserve"> priority ranking</w:t>
      </w:r>
      <w:r w:rsidRPr="006F0204">
        <w:rPr>
          <w:rStyle w:val="CharAttribute33"/>
          <w:rFonts w:ascii="Tahoma" w:hAnsi="Tahoma" w:cs="Tahoma"/>
          <w:color w:val="auto"/>
          <w:sz w:val="22"/>
          <w:szCs w:val="22"/>
        </w:rPr>
        <w:t xml:space="preserve"> set</w:t>
      </w:r>
      <w:r w:rsidRPr="006F0204">
        <w:rPr>
          <w:rStyle w:val="CharAttribute86"/>
          <w:rFonts w:ascii="Tahoma" w:hAnsi="Tahoma" w:cs="Tahoma"/>
          <w:color w:val="auto"/>
          <w:sz w:val="22"/>
          <w:szCs w:val="22"/>
        </w:rPr>
        <w:t xml:space="preserve">. The discrepancy ratio distributions for the proposed </w:t>
      </w:r>
      <w:r w:rsidRPr="006F0204">
        <w:rPr>
          <w:rStyle w:val="CharAttribute33"/>
          <w:rFonts w:ascii="Tahoma" w:hAnsi="Tahoma" w:cs="Tahoma"/>
          <w:color w:val="auto"/>
          <w:sz w:val="22"/>
          <w:szCs w:val="22"/>
        </w:rPr>
        <w:t>method with Gaussian function</w:t>
      </w:r>
      <w:r w:rsidRPr="006F0204">
        <w:rPr>
          <w:rStyle w:val="CharAttribute86"/>
          <w:rFonts w:ascii="Tahoma" w:hAnsi="Tahoma" w:cs="Tahoma"/>
          <w:color w:val="auto"/>
          <w:sz w:val="22"/>
          <w:szCs w:val="22"/>
        </w:rPr>
        <w:t xml:space="preserve"> presented a range of values between </w:t>
      </w:r>
      <w:r w:rsidRPr="006F0204">
        <w:rPr>
          <w:rStyle w:val="CharAttribute33"/>
          <w:rFonts w:ascii="Tahoma" w:hAnsi="Tahoma" w:cs="Tahoma"/>
          <w:color w:val="auto"/>
          <w:sz w:val="22"/>
          <w:szCs w:val="22"/>
        </w:rPr>
        <w:t>-</w:t>
      </w:r>
      <w:r w:rsidRPr="006F0204">
        <w:rPr>
          <w:rStyle w:val="CharAttribute86"/>
          <w:rFonts w:ascii="Tahoma" w:hAnsi="Tahoma" w:cs="Tahoma"/>
          <w:color w:val="auto"/>
          <w:sz w:val="22"/>
          <w:szCs w:val="22"/>
        </w:rPr>
        <w:t xml:space="preserve">0.3 and 0.3. The accuracy of </w:t>
      </w:r>
      <w:r w:rsidRPr="006F0204">
        <w:rPr>
          <w:rStyle w:val="CharAttribute33"/>
          <w:rFonts w:ascii="Tahoma" w:hAnsi="Tahoma" w:cs="Tahoma"/>
          <w:color w:val="auto"/>
          <w:sz w:val="22"/>
          <w:szCs w:val="22"/>
        </w:rPr>
        <w:t>the proposed method</w:t>
      </w:r>
      <w:r w:rsidRPr="006F0204">
        <w:rPr>
          <w:rStyle w:val="CharAttribute86"/>
          <w:rFonts w:ascii="Tahoma" w:hAnsi="Tahoma" w:cs="Tahoma"/>
          <w:color w:val="auto"/>
          <w:sz w:val="22"/>
          <w:szCs w:val="22"/>
        </w:rPr>
        <w:t xml:space="preserve"> </w:t>
      </w:r>
      <w:r w:rsidRPr="006F0204">
        <w:rPr>
          <w:rStyle w:val="CharAttribute33"/>
          <w:rFonts w:ascii="Tahoma" w:hAnsi="Tahoma" w:cs="Tahoma"/>
          <w:color w:val="auto"/>
          <w:sz w:val="22"/>
          <w:szCs w:val="22"/>
        </w:rPr>
        <w:t xml:space="preserve">with the usual preference function </w:t>
      </w:r>
      <w:r w:rsidRPr="006F0204">
        <w:rPr>
          <w:rStyle w:val="CharAttribute86"/>
          <w:rFonts w:ascii="Tahoma" w:hAnsi="Tahoma" w:cs="Tahoma"/>
          <w:color w:val="auto"/>
          <w:sz w:val="22"/>
          <w:szCs w:val="22"/>
        </w:rPr>
        <w:t xml:space="preserve">was </w:t>
      </w:r>
      <w:r w:rsidRPr="006F0204">
        <w:rPr>
          <w:rStyle w:val="CharAttribute33"/>
          <w:rFonts w:ascii="Tahoma" w:hAnsi="Tahoma" w:cs="Tahoma"/>
          <w:color w:val="auto"/>
          <w:sz w:val="22"/>
          <w:szCs w:val="22"/>
        </w:rPr>
        <w:t xml:space="preserve">35%, with the u-shape preference function as 60%, </w:t>
      </w:r>
      <w:proofErr w:type="spellStart"/>
      <w:r w:rsidRPr="006F0204">
        <w:rPr>
          <w:rStyle w:val="CharAttribute33"/>
          <w:rFonts w:ascii="Tahoma" w:hAnsi="Tahoma" w:cs="Tahoma"/>
          <w:color w:val="auto"/>
          <w:sz w:val="22"/>
          <w:szCs w:val="22"/>
        </w:rPr>
        <w:t>v-shape</w:t>
      </w:r>
      <w:proofErr w:type="spellEnd"/>
      <w:r w:rsidRPr="006F0204">
        <w:rPr>
          <w:rStyle w:val="CharAttribute33"/>
          <w:rFonts w:ascii="Tahoma" w:hAnsi="Tahoma" w:cs="Tahoma"/>
          <w:color w:val="auto"/>
          <w:sz w:val="22"/>
          <w:szCs w:val="22"/>
        </w:rPr>
        <w:t xml:space="preserve"> preference function as 57%, </w:t>
      </w:r>
      <w:r w:rsidRPr="006F0204">
        <w:rPr>
          <w:rStyle w:val="CharAttribute86"/>
          <w:rFonts w:ascii="Tahoma" w:hAnsi="Tahoma" w:cs="Tahoma"/>
          <w:color w:val="auto"/>
          <w:sz w:val="22"/>
          <w:szCs w:val="22"/>
        </w:rPr>
        <w:t>discrete</w:t>
      </w:r>
      <w:r w:rsidRPr="006F0204">
        <w:rPr>
          <w:rStyle w:val="CharAttribute33"/>
          <w:rFonts w:ascii="Tahoma" w:hAnsi="Tahoma" w:cs="Tahoma"/>
          <w:color w:val="auto"/>
          <w:sz w:val="22"/>
          <w:szCs w:val="22"/>
        </w:rPr>
        <w:t xml:space="preserve"> preference function as 53%, and linear preference function as 61%</w:t>
      </w:r>
      <w:r w:rsidRPr="006F0204">
        <w:rPr>
          <w:rStyle w:val="CharAttribute86"/>
          <w:rFonts w:ascii="Tahoma" w:hAnsi="Tahoma" w:cs="Tahoma"/>
          <w:color w:val="auto"/>
          <w:sz w:val="22"/>
          <w:szCs w:val="22"/>
        </w:rPr>
        <w:t>, while that of the proposed m</w:t>
      </w:r>
      <w:r w:rsidRPr="006F0204">
        <w:rPr>
          <w:rStyle w:val="CharAttribute33"/>
          <w:rFonts w:ascii="Tahoma" w:hAnsi="Tahoma" w:cs="Tahoma"/>
          <w:color w:val="auto"/>
          <w:sz w:val="22"/>
          <w:szCs w:val="22"/>
        </w:rPr>
        <w:t>ethod with the Gaussian preference function</w:t>
      </w:r>
      <w:r w:rsidRPr="006F0204">
        <w:rPr>
          <w:rStyle w:val="CharAttribute86"/>
          <w:rFonts w:ascii="Tahoma" w:hAnsi="Tahoma" w:cs="Tahoma"/>
          <w:color w:val="auto"/>
          <w:sz w:val="22"/>
          <w:szCs w:val="22"/>
        </w:rPr>
        <w:t xml:space="preserve"> at </w:t>
      </w:r>
      <w:r w:rsidRPr="006F0204">
        <w:rPr>
          <w:rStyle w:val="CharAttribute33"/>
          <w:rFonts w:ascii="Tahoma" w:hAnsi="Tahoma" w:cs="Tahoma"/>
          <w:color w:val="auto"/>
          <w:sz w:val="22"/>
          <w:szCs w:val="22"/>
        </w:rPr>
        <w:t>73</w:t>
      </w:r>
      <w:r w:rsidRPr="006F0204">
        <w:rPr>
          <w:rStyle w:val="CharAttribute86"/>
          <w:rFonts w:ascii="Tahoma" w:hAnsi="Tahoma" w:cs="Tahoma"/>
          <w:color w:val="auto"/>
          <w:sz w:val="22"/>
          <w:szCs w:val="22"/>
        </w:rPr>
        <w:t>%. Overall, the accuracy of the</w:t>
      </w:r>
      <w:r w:rsidRPr="006F0204">
        <w:rPr>
          <w:rStyle w:val="CharAttribute33"/>
          <w:rFonts w:ascii="Tahoma" w:hAnsi="Tahoma" w:cs="Tahoma"/>
          <w:color w:val="auto"/>
          <w:sz w:val="22"/>
          <w:szCs w:val="22"/>
        </w:rPr>
        <w:t xml:space="preserve"> </w:t>
      </w:r>
      <w:r w:rsidRPr="006F0204">
        <w:rPr>
          <w:rStyle w:val="CharAttribute86"/>
          <w:rFonts w:ascii="Tahoma" w:hAnsi="Tahoma" w:cs="Tahoma"/>
          <w:color w:val="auto"/>
          <w:sz w:val="22"/>
          <w:szCs w:val="22"/>
        </w:rPr>
        <w:t>proposed m</w:t>
      </w:r>
      <w:r w:rsidRPr="006F0204">
        <w:rPr>
          <w:rStyle w:val="CharAttribute33"/>
          <w:rFonts w:ascii="Tahoma" w:hAnsi="Tahoma" w:cs="Tahoma"/>
          <w:color w:val="auto"/>
          <w:sz w:val="22"/>
          <w:szCs w:val="22"/>
        </w:rPr>
        <w:t>ethod with the Gaussian preference function</w:t>
      </w:r>
      <w:r w:rsidRPr="006F0204">
        <w:rPr>
          <w:rStyle w:val="CharAttribute86"/>
          <w:rFonts w:ascii="Tahoma" w:hAnsi="Tahoma" w:cs="Tahoma"/>
          <w:color w:val="auto"/>
          <w:sz w:val="22"/>
          <w:szCs w:val="22"/>
        </w:rPr>
        <w:t xml:space="preserve"> was the highest amongst all </w:t>
      </w:r>
      <w:r w:rsidRPr="006F0204">
        <w:rPr>
          <w:rStyle w:val="CharAttribute33"/>
          <w:rFonts w:ascii="Tahoma" w:hAnsi="Tahoma" w:cs="Tahoma"/>
          <w:color w:val="auto"/>
          <w:sz w:val="22"/>
          <w:szCs w:val="22"/>
        </w:rPr>
        <w:t>preference functions</w:t>
      </w:r>
      <w:r w:rsidRPr="006F0204">
        <w:rPr>
          <w:rStyle w:val="CharAttribute86"/>
          <w:rFonts w:ascii="Tahoma" w:hAnsi="Tahoma" w:cs="Tahoma"/>
          <w:color w:val="auto"/>
          <w:sz w:val="22"/>
          <w:szCs w:val="22"/>
        </w:rPr>
        <w:t xml:space="preserve"> tested.</w:t>
      </w:r>
    </w:p>
    <w:p w:rsidR="0099491A" w:rsidRDefault="00126815" w:rsidP="006F0204">
      <w:pPr>
        <w:pStyle w:val="ParaAttribute38"/>
        <w:spacing w:line="276" w:lineRule="auto"/>
        <w:rPr>
          <w:rFonts w:ascii="Tahoma" w:hAnsi="Tahoma" w:cs="Tahoma"/>
          <w:sz w:val="22"/>
          <w:szCs w:val="22"/>
        </w:rPr>
      </w:pPr>
      <w:r>
        <w:rPr>
          <w:noProof/>
          <w:lang w:val="en-GB" w:eastAsia="zh-CN"/>
        </w:rPr>
        <w:lastRenderedPageBreak/>
        <w:drawing>
          <wp:inline distT="0" distB="0" distL="0" distR="0" wp14:anchorId="0E255F8B" wp14:editId="15AE5EF7">
            <wp:extent cx="5748793" cy="3091833"/>
            <wp:effectExtent l="0" t="0" r="4445"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7"/>
                    <a:srcRect l="59079" t="19334" r="17047" b="37873"/>
                    <a:stretch/>
                  </pic:blipFill>
                  <pic:spPr bwMode="auto">
                    <a:xfrm>
                      <a:off x="0" y="0"/>
                      <a:ext cx="5783528" cy="3110514"/>
                    </a:xfrm>
                    <a:prstGeom prst="rect">
                      <a:avLst/>
                    </a:prstGeom>
                    <a:ln>
                      <a:noFill/>
                    </a:ln>
                    <a:extLst>
                      <a:ext uri="{53640926-AAD7-44D8-BBD7-CCE9431645EC}">
                        <a14:shadowObscured xmlns:a14="http://schemas.microsoft.com/office/drawing/2010/main"/>
                      </a:ext>
                    </a:extLst>
                  </pic:spPr>
                </pic:pic>
              </a:graphicData>
            </a:graphic>
          </wp:inline>
        </w:drawing>
      </w:r>
      <w:r w:rsidR="0099491A" w:rsidRPr="006F0204">
        <w:rPr>
          <w:noProof/>
          <w:lang w:val="en-GB" w:eastAsia="zh-CN"/>
        </w:rPr>
        <mc:AlternateContent>
          <mc:Choice Requires="wps">
            <w:drawing>
              <wp:inline distT="0" distB="0" distL="0" distR="0" wp14:anchorId="1F677B72" wp14:editId="5FF785E6">
                <wp:extent cx="5621572" cy="341906"/>
                <wp:effectExtent l="0" t="0" r="0" b="1270"/>
                <wp:docPr id="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572" cy="341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4BCF" w:rsidRDefault="002B4BCF" w:rsidP="0099491A">
                            <w:pPr>
                              <w:rPr>
                                <w:rStyle w:val="CharAttribute86"/>
                                <w:rFonts w:ascii="Tahoma" w:hAnsi="Tahoma" w:cs="Tahoma"/>
                                <w:color w:val="auto"/>
                                <w:sz w:val="18"/>
                                <w:szCs w:val="18"/>
                              </w:rPr>
                            </w:pPr>
                            <w:r>
                              <w:rPr>
                                <w:rFonts w:ascii="Calibri" w:hAnsi="Calibri"/>
                                <w:sz w:val="18"/>
                                <w:szCs w:val="18"/>
                              </w:rPr>
                              <w:t>Image</w:t>
                            </w:r>
                            <w:r w:rsidRPr="001D0E34">
                              <w:rPr>
                                <w:rFonts w:ascii="Calibri" w:hAnsi="Calibri"/>
                                <w:sz w:val="18"/>
                                <w:szCs w:val="18"/>
                              </w:rPr>
                              <w:t xml:space="preserve"> </w:t>
                            </w:r>
                            <w:r>
                              <w:rPr>
                                <w:rFonts w:ascii="Calibri" w:hAnsi="Calibri"/>
                                <w:sz w:val="18"/>
                                <w:szCs w:val="18"/>
                              </w:rPr>
                              <w:t>7</w:t>
                            </w:r>
                            <w:r w:rsidRPr="001D0E34">
                              <w:rPr>
                                <w:rFonts w:ascii="Calibri" w:hAnsi="Calibri"/>
                                <w:sz w:val="18"/>
                                <w:szCs w:val="18"/>
                              </w:rPr>
                              <w:t xml:space="preserve"> : </w:t>
                            </w:r>
                            <w:r w:rsidRPr="0099491A">
                              <w:rPr>
                                <w:rStyle w:val="CharAttribute86"/>
                                <w:rFonts w:ascii="Tahoma" w:hAnsi="Tahoma" w:cs="Tahoma"/>
                                <w:color w:val="auto"/>
                                <w:sz w:val="18"/>
                                <w:szCs w:val="18"/>
                              </w:rPr>
                              <w:t>Comparison of</w:t>
                            </w:r>
                            <w:r w:rsidRPr="0099491A">
                              <w:rPr>
                                <w:rStyle w:val="CharAttribute33"/>
                                <w:rFonts w:ascii="Tahoma" w:hAnsi="Tahoma" w:cs="Tahoma"/>
                                <w:color w:val="auto"/>
                                <w:sz w:val="18"/>
                                <w:szCs w:val="18"/>
                              </w:rPr>
                              <w:t xml:space="preserve"> </w:t>
                            </w:r>
                            <w:r w:rsidRPr="0099491A">
                              <w:rPr>
                                <w:rStyle w:val="CharAttribute86"/>
                                <w:rFonts w:ascii="Tahoma" w:eastAsiaTheme="minorEastAsia" w:hAnsi="Tahoma" w:cs="Tahoma"/>
                                <w:color w:val="auto"/>
                                <w:sz w:val="18"/>
                                <w:szCs w:val="18"/>
                              </w:rPr>
                              <w:t>d</w:t>
                            </w:r>
                            <w:r w:rsidRPr="0099491A">
                              <w:rPr>
                                <w:rStyle w:val="CharAttribute86"/>
                                <w:rFonts w:ascii="Tahoma" w:hAnsi="Tahoma" w:cs="Tahoma"/>
                                <w:color w:val="auto"/>
                                <w:sz w:val="18"/>
                                <w:szCs w:val="18"/>
                              </w:rPr>
                              <w:t xml:space="preserve">iscrepancy </w:t>
                            </w:r>
                            <w:r w:rsidRPr="0099491A">
                              <w:rPr>
                                <w:rStyle w:val="CharAttribute86"/>
                                <w:rFonts w:ascii="Tahoma" w:eastAsiaTheme="minorEastAsia" w:hAnsi="Tahoma" w:cs="Tahoma"/>
                                <w:color w:val="auto"/>
                                <w:sz w:val="18"/>
                                <w:szCs w:val="18"/>
                              </w:rPr>
                              <w:t>r</w:t>
                            </w:r>
                            <w:r w:rsidRPr="0099491A">
                              <w:rPr>
                                <w:rStyle w:val="CharAttribute86"/>
                                <w:rFonts w:ascii="Tahoma" w:hAnsi="Tahoma" w:cs="Tahoma"/>
                                <w:color w:val="auto"/>
                                <w:sz w:val="18"/>
                                <w:szCs w:val="18"/>
                              </w:rPr>
                              <w:t xml:space="preserve">atios of </w:t>
                            </w:r>
                            <w:r w:rsidRPr="0099491A">
                              <w:rPr>
                                <w:rStyle w:val="CharAttribute33"/>
                                <w:rFonts w:ascii="Tahoma" w:hAnsi="Tahoma" w:cs="Tahoma"/>
                                <w:color w:val="auto"/>
                                <w:sz w:val="18"/>
                                <w:szCs w:val="18"/>
                              </w:rPr>
                              <w:t>the PROMETHEE</w:t>
                            </w:r>
                            <w:r w:rsidRPr="0099491A">
                              <w:rPr>
                                <w:rStyle w:val="CharAttribute86"/>
                                <w:rFonts w:ascii="Tahoma" w:hAnsi="Tahoma" w:cs="Tahoma"/>
                                <w:color w:val="auto"/>
                                <w:sz w:val="18"/>
                                <w:szCs w:val="18"/>
                              </w:rPr>
                              <w:t xml:space="preserve"> </w:t>
                            </w:r>
                            <w:r w:rsidRPr="0099491A">
                              <w:rPr>
                                <w:rStyle w:val="CharAttribute33"/>
                                <w:rFonts w:ascii="Tahoma" w:hAnsi="Tahoma" w:cs="Tahoma"/>
                                <w:color w:val="auto"/>
                                <w:sz w:val="18"/>
                                <w:szCs w:val="18"/>
                              </w:rPr>
                              <w:t xml:space="preserve">with </w:t>
                            </w:r>
                            <w:r w:rsidRPr="0099491A">
                              <w:rPr>
                                <w:rStyle w:val="CharAttribute33"/>
                                <w:rFonts w:ascii="Tahoma" w:eastAsiaTheme="minorEastAsia" w:hAnsi="Tahoma" w:cs="Tahoma"/>
                                <w:color w:val="auto"/>
                                <w:sz w:val="18"/>
                                <w:szCs w:val="18"/>
                              </w:rPr>
                              <w:t>s</w:t>
                            </w:r>
                            <w:r w:rsidRPr="0099491A">
                              <w:rPr>
                                <w:rStyle w:val="CharAttribute33"/>
                                <w:rFonts w:ascii="Tahoma" w:hAnsi="Tahoma" w:cs="Tahoma"/>
                                <w:color w:val="auto"/>
                                <w:sz w:val="18"/>
                                <w:szCs w:val="18"/>
                              </w:rPr>
                              <w:t xml:space="preserve">ix </w:t>
                            </w:r>
                            <w:r w:rsidRPr="0099491A">
                              <w:rPr>
                                <w:rStyle w:val="CharAttribute33"/>
                                <w:rFonts w:ascii="Tahoma" w:eastAsiaTheme="minorEastAsia" w:hAnsi="Tahoma" w:cs="Tahoma"/>
                                <w:color w:val="auto"/>
                                <w:sz w:val="18"/>
                                <w:szCs w:val="18"/>
                              </w:rPr>
                              <w:t>p</w:t>
                            </w:r>
                            <w:r w:rsidRPr="0099491A">
                              <w:rPr>
                                <w:rStyle w:val="CharAttribute33"/>
                                <w:rFonts w:ascii="Tahoma" w:hAnsi="Tahoma" w:cs="Tahoma"/>
                                <w:color w:val="auto"/>
                                <w:sz w:val="18"/>
                                <w:szCs w:val="18"/>
                              </w:rPr>
                              <w:t xml:space="preserve">reference </w:t>
                            </w:r>
                            <w:r w:rsidRPr="0099491A">
                              <w:rPr>
                                <w:rStyle w:val="CharAttribute33"/>
                                <w:rFonts w:ascii="Tahoma" w:eastAsiaTheme="minorEastAsia" w:hAnsi="Tahoma" w:cs="Tahoma"/>
                                <w:color w:val="auto"/>
                                <w:sz w:val="18"/>
                                <w:szCs w:val="18"/>
                              </w:rPr>
                              <w:t>f</w:t>
                            </w:r>
                            <w:r w:rsidRPr="0099491A">
                              <w:rPr>
                                <w:rStyle w:val="CharAttribute33"/>
                                <w:rFonts w:ascii="Tahoma" w:hAnsi="Tahoma" w:cs="Tahoma"/>
                                <w:color w:val="auto"/>
                                <w:sz w:val="18"/>
                                <w:szCs w:val="18"/>
                              </w:rPr>
                              <w:t>unction</w:t>
                            </w:r>
                            <w:r w:rsidRPr="0099491A">
                              <w:rPr>
                                <w:rStyle w:val="CharAttribute86"/>
                                <w:rFonts w:ascii="Tahoma" w:hAnsi="Tahoma" w:cs="Tahoma"/>
                                <w:color w:val="auto"/>
                                <w:sz w:val="18"/>
                                <w:szCs w:val="18"/>
                              </w:rPr>
                              <w:t xml:space="preserve">s for </w:t>
                            </w:r>
                            <w:r w:rsidRPr="0099491A">
                              <w:rPr>
                                <w:rStyle w:val="CharAttribute86"/>
                                <w:rFonts w:ascii="Tahoma" w:eastAsiaTheme="minorEastAsia" w:hAnsi="Tahoma" w:cs="Tahoma"/>
                                <w:color w:val="auto"/>
                                <w:sz w:val="18"/>
                                <w:szCs w:val="18"/>
                              </w:rPr>
                              <w:t>official</w:t>
                            </w:r>
                            <w:r w:rsidRPr="0099491A">
                              <w:rPr>
                                <w:rStyle w:val="CharAttribute33"/>
                                <w:rFonts w:ascii="Tahoma" w:hAnsi="Tahoma" w:cs="Tahoma"/>
                                <w:color w:val="auto"/>
                                <w:sz w:val="18"/>
                                <w:szCs w:val="18"/>
                              </w:rPr>
                              <w:t xml:space="preserve"> </w:t>
                            </w:r>
                            <w:r w:rsidRPr="0099491A">
                              <w:rPr>
                                <w:rStyle w:val="CharAttribute33"/>
                                <w:rFonts w:ascii="Tahoma" w:eastAsiaTheme="minorEastAsia" w:hAnsi="Tahoma" w:cs="Tahoma"/>
                                <w:color w:val="auto"/>
                                <w:sz w:val="18"/>
                                <w:szCs w:val="18"/>
                              </w:rPr>
                              <w:t>p</w:t>
                            </w:r>
                            <w:r w:rsidRPr="0099491A">
                              <w:rPr>
                                <w:rStyle w:val="CharAttribute33"/>
                                <w:rFonts w:ascii="Tahoma" w:hAnsi="Tahoma" w:cs="Tahoma"/>
                                <w:color w:val="auto"/>
                                <w:sz w:val="18"/>
                                <w:szCs w:val="18"/>
                              </w:rPr>
                              <w:t xml:space="preserve">riority </w:t>
                            </w:r>
                            <w:r w:rsidRPr="0099491A">
                              <w:rPr>
                                <w:rStyle w:val="CharAttribute33"/>
                                <w:rFonts w:ascii="Tahoma" w:eastAsiaTheme="minorEastAsia" w:hAnsi="Tahoma" w:cs="Tahoma"/>
                                <w:color w:val="auto"/>
                                <w:sz w:val="18"/>
                                <w:szCs w:val="18"/>
                              </w:rPr>
                              <w:t>r</w:t>
                            </w:r>
                            <w:r w:rsidRPr="0099491A">
                              <w:rPr>
                                <w:rStyle w:val="CharAttribute33"/>
                                <w:rFonts w:ascii="Tahoma" w:hAnsi="Tahoma" w:cs="Tahoma"/>
                                <w:color w:val="auto"/>
                                <w:sz w:val="18"/>
                                <w:szCs w:val="18"/>
                              </w:rPr>
                              <w:t xml:space="preserve">anking </w:t>
                            </w:r>
                            <w:r w:rsidRPr="0099491A">
                              <w:rPr>
                                <w:rStyle w:val="CharAttribute86"/>
                                <w:rFonts w:ascii="Tahoma" w:eastAsiaTheme="minorEastAsia" w:hAnsi="Tahoma" w:cs="Tahoma"/>
                                <w:color w:val="auto"/>
                                <w:sz w:val="18"/>
                                <w:szCs w:val="18"/>
                              </w:rPr>
                              <w:t>u</w:t>
                            </w:r>
                            <w:r w:rsidRPr="0099491A">
                              <w:rPr>
                                <w:rStyle w:val="CharAttribute86"/>
                                <w:rFonts w:ascii="Tahoma" w:hAnsi="Tahoma" w:cs="Tahoma"/>
                                <w:color w:val="auto"/>
                                <w:sz w:val="18"/>
                                <w:szCs w:val="18"/>
                              </w:rPr>
                              <w:t xml:space="preserve">sed in </w:t>
                            </w:r>
                            <w:r w:rsidRPr="0099491A">
                              <w:rPr>
                                <w:rStyle w:val="CharAttribute86"/>
                                <w:rFonts w:ascii="Tahoma" w:eastAsiaTheme="minorEastAsia" w:hAnsi="Tahoma" w:cs="Tahoma"/>
                                <w:color w:val="auto"/>
                                <w:sz w:val="18"/>
                                <w:szCs w:val="18"/>
                              </w:rPr>
                              <w:t>v</w:t>
                            </w:r>
                            <w:r w:rsidRPr="0099491A">
                              <w:rPr>
                                <w:rStyle w:val="CharAttribute86"/>
                                <w:rFonts w:ascii="Tahoma" w:hAnsi="Tahoma" w:cs="Tahoma"/>
                                <w:color w:val="auto"/>
                                <w:sz w:val="18"/>
                                <w:szCs w:val="18"/>
                              </w:rPr>
                              <w:t>erification</w:t>
                            </w:r>
                          </w:p>
                          <w:p w:rsidR="002B4BCF" w:rsidRPr="0099491A" w:rsidRDefault="002B4BCF" w:rsidP="0099491A">
                            <w:pPr>
                              <w:rPr>
                                <w:rFonts w:ascii="Calibri" w:eastAsia="MS PGothic" w:hAnsi="Calibri" w:cs="Tahoma"/>
                                <w:sz w:val="18"/>
                                <w:szCs w:val="18"/>
                                <w:shd w:val="pct15" w:color="auto" w:fill="FFFFFF"/>
                              </w:rPr>
                            </w:pPr>
                          </w:p>
                        </w:txbxContent>
                      </wps:txbx>
                      <wps:bodyPr rot="0" vert="horz" wrap="square" lIns="0" tIns="0" rIns="0" bIns="0" anchor="t" anchorCtr="0" upright="1">
                        <a:noAutofit/>
                      </wps:bodyPr>
                    </wps:wsp>
                  </a:graphicData>
                </a:graphic>
              </wp:inline>
            </w:drawing>
          </mc:Choice>
          <mc:Fallback xmlns:w15="http://schemas.microsoft.com/office/word/2012/wordml">
            <w:pict>
              <v:shape w14:anchorId="1F677B72" id="_x0000_s1037" type="#_x0000_t202" style="width:442.65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jwhfwIAAAkFAAAOAAAAZHJzL2Uyb0RvYy54bWysVNtu3CAQfa/Uf0C8b3yJ92Ir3qhJulWl&#10;9CIl/QAW8BoVAwV27bTqv3fA603Si1RV9QMeYDjMzDnDxeXQSXTg1gmtapydpRhxRTUTalfjT/eb&#10;2Qoj54liRGrFa/zAHb5cv3xx0ZuK57rVknGLAES5qjc1br03VZI42vKOuDNtuILNRtuOeJjaXcIs&#10;6QG9k0mepouk15YZqyl3DlZvxk28jvhNw6n/0DSOeyRrDLH5ONo4bsOYrC9ItbPEtIIewyD/EEVH&#10;hIJLT1A3xBO0t+IXqE5Qq51u/BnVXaKbRlAec4BssvSnbO5aYnjMBYrjzKlM7v/B0veHjxYJVuPz&#10;JUaKdMDRPR88utIDys5DfXrjKnC7M+DoB1gHnmOuztxq+tkhpa9bonb8lbW6bzlhEF8WTiZPjo44&#10;LoBs+3eawT1k73UEGhrbheJBORCgA08PJ25CLBQW54s8my9zjCjsnRdZmS7iFaSaThvr/BuuOxSM&#10;GlvgPqKTw63zIRpSTS7hMqelYBshZZzY3fZaWnQgoJNN/I7oz9ykCs5Kh2Mj4rgCQcIdYS+EG3n/&#10;VmZ5kV7l5WyzWC1nxaaYz8plupqlWXlVLtKiLG4230OAWVG1gjGuboXikwaz4u84PnbDqJ6oQtTX&#10;uJzn85GiPyaZxu93SXbCQ0tK0dV4dXIiVSD2tWKQNqk8EXK0k+fhxypDDaZ/rEqUQWB+1IAftkNU&#10;XBZFEjSy1ewBhGE18Absw3sCRqvtV4x66M0auy97YjlG8q0CcYVGngw7GdvJIIrC0Rp7jEbz2o8N&#10;vzdW7FpAHuWr9CsQYCOiNh6jOMoW+i0mcXwbQkM/nUevxxds/QMAAP//AwBQSwMEFAAGAAgAAAAh&#10;AFjU4t3cAAAABAEAAA8AAABkcnMvZG93bnJldi54bWxMj8FuwjAQRO+V+AdrK/VSFacgUJTGQRTa&#10;Gz1AEecl3iZR43VkOyT8fU0v7WWl0Yxm3uar0bTiQs43lhU8TxMQxKXVDVcKjp/vTykIH5A1tpZJ&#10;wZU8rIrJXY6ZtgPv6XIIlYgl7DNUUIfQZVL6siaDfmo74uh9WWcwROkqqR0Osdy0cpYkS2mw4bhQ&#10;Y0ebmsrvQ28ULLeuH/a8edwe33b40VWz0+v1pNTD/bh+ARFoDH9huOFHdCgi09n2rL1oFcRHwu+N&#10;Xpou5iDOChbzFGSRy//wxQ8AAAD//wMAUEsBAi0AFAAGAAgAAAAhALaDOJL+AAAA4QEAABMAAAAA&#10;AAAAAAAAAAAAAAAAAFtDb250ZW50X1R5cGVzXS54bWxQSwECLQAUAAYACAAAACEAOP0h/9YAAACU&#10;AQAACwAAAAAAAAAAAAAAAAAvAQAAX3JlbHMvLnJlbHNQSwECLQAUAAYACAAAACEAuyI8IX8CAAAJ&#10;BQAADgAAAAAAAAAAAAAAAAAuAgAAZHJzL2Uyb0RvYy54bWxQSwECLQAUAAYACAAAACEAWNTi3dwA&#10;AAAEAQAADwAAAAAAAAAAAAAAAADZBAAAZHJzL2Rvd25yZXYueG1sUEsFBgAAAAAEAAQA8wAAAOIF&#10;AAAAAA==&#10;" stroked="f">
                <v:textbox inset="0,0,0,0">
                  <w:txbxContent>
                    <w:p w:rsidR="002B4BCF" w:rsidRDefault="002B4BCF" w:rsidP="0099491A">
                      <w:pPr>
                        <w:rPr>
                          <w:rStyle w:val="CharAttribute86"/>
                          <w:rFonts w:ascii="Tahoma" w:hAnsi="Tahoma" w:cs="Tahoma"/>
                          <w:color w:val="auto"/>
                          <w:sz w:val="18"/>
                          <w:szCs w:val="18"/>
                        </w:rPr>
                      </w:pPr>
                      <w:r>
                        <w:rPr>
                          <w:rFonts w:ascii="Calibri" w:hAnsi="Calibri"/>
                          <w:sz w:val="18"/>
                          <w:szCs w:val="18"/>
                        </w:rPr>
                        <w:t>Image</w:t>
                      </w:r>
                      <w:r w:rsidRPr="001D0E34">
                        <w:rPr>
                          <w:rFonts w:ascii="Calibri" w:hAnsi="Calibri"/>
                          <w:sz w:val="18"/>
                          <w:szCs w:val="18"/>
                        </w:rPr>
                        <w:t xml:space="preserve"> </w:t>
                      </w:r>
                      <w:r>
                        <w:rPr>
                          <w:rFonts w:ascii="Calibri" w:hAnsi="Calibri"/>
                          <w:sz w:val="18"/>
                          <w:szCs w:val="18"/>
                        </w:rPr>
                        <w:t>7</w:t>
                      </w:r>
                      <w:r w:rsidRPr="001D0E34">
                        <w:rPr>
                          <w:rFonts w:ascii="Calibri" w:hAnsi="Calibri"/>
                          <w:sz w:val="18"/>
                          <w:szCs w:val="18"/>
                        </w:rPr>
                        <w:t xml:space="preserve"> : </w:t>
                      </w:r>
                      <w:r w:rsidRPr="0099491A">
                        <w:rPr>
                          <w:rStyle w:val="CharAttribute86"/>
                          <w:rFonts w:ascii="Tahoma" w:hAnsi="Tahoma" w:cs="Tahoma"/>
                          <w:color w:val="auto"/>
                          <w:sz w:val="18"/>
                          <w:szCs w:val="18"/>
                        </w:rPr>
                        <w:t>Comparison of</w:t>
                      </w:r>
                      <w:r w:rsidRPr="0099491A">
                        <w:rPr>
                          <w:rStyle w:val="CharAttribute33"/>
                          <w:rFonts w:ascii="Tahoma" w:hAnsi="Tahoma" w:cs="Tahoma"/>
                          <w:color w:val="auto"/>
                          <w:sz w:val="18"/>
                          <w:szCs w:val="18"/>
                        </w:rPr>
                        <w:t xml:space="preserve"> </w:t>
                      </w:r>
                      <w:r w:rsidRPr="0099491A">
                        <w:rPr>
                          <w:rStyle w:val="CharAttribute86"/>
                          <w:rFonts w:ascii="Tahoma" w:eastAsiaTheme="minorEastAsia" w:hAnsi="Tahoma" w:cs="Tahoma"/>
                          <w:color w:val="auto"/>
                          <w:sz w:val="18"/>
                          <w:szCs w:val="18"/>
                        </w:rPr>
                        <w:t>d</w:t>
                      </w:r>
                      <w:r w:rsidRPr="0099491A">
                        <w:rPr>
                          <w:rStyle w:val="CharAttribute86"/>
                          <w:rFonts w:ascii="Tahoma" w:hAnsi="Tahoma" w:cs="Tahoma"/>
                          <w:color w:val="auto"/>
                          <w:sz w:val="18"/>
                          <w:szCs w:val="18"/>
                        </w:rPr>
                        <w:t xml:space="preserve">iscrepancy </w:t>
                      </w:r>
                      <w:r w:rsidRPr="0099491A">
                        <w:rPr>
                          <w:rStyle w:val="CharAttribute86"/>
                          <w:rFonts w:ascii="Tahoma" w:eastAsiaTheme="minorEastAsia" w:hAnsi="Tahoma" w:cs="Tahoma"/>
                          <w:color w:val="auto"/>
                          <w:sz w:val="18"/>
                          <w:szCs w:val="18"/>
                        </w:rPr>
                        <w:t>r</w:t>
                      </w:r>
                      <w:r w:rsidRPr="0099491A">
                        <w:rPr>
                          <w:rStyle w:val="CharAttribute86"/>
                          <w:rFonts w:ascii="Tahoma" w:hAnsi="Tahoma" w:cs="Tahoma"/>
                          <w:color w:val="auto"/>
                          <w:sz w:val="18"/>
                          <w:szCs w:val="18"/>
                        </w:rPr>
                        <w:t xml:space="preserve">atios of </w:t>
                      </w:r>
                      <w:r w:rsidRPr="0099491A">
                        <w:rPr>
                          <w:rStyle w:val="CharAttribute33"/>
                          <w:rFonts w:ascii="Tahoma" w:hAnsi="Tahoma" w:cs="Tahoma"/>
                          <w:color w:val="auto"/>
                          <w:sz w:val="18"/>
                          <w:szCs w:val="18"/>
                        </w:rPr>
                        <w:t>the PROMETHEE</w:t>
                      </w:r>
                      <w:r w:rsidRPr="0099491A">
                        <w:rPr>
                          <w:rStyle w:val="CharAttribute86"/>
                          <w:rFonts w:ascii="Tahoma" w:hAnsi="Tahoma" w:cs="Tahoma"/>
                          <w:color w:val="auto"/>
                          <w:sz w:val="18"/>
                          <w:szCs w:val="18"/>
                        </w:rPr>
                        <w:t xml:space="preserve"> </w:t>
                      </w:r>
                      <w:r w:rsidRPr="0099491A">
                        <w:rPr>
                          <w:rStyle w:val="CharAttribute33"/>
                          <w:rFonts w:ascii="Tahoma" w:hAnsi="Tahoma" w:cs="Tahoma"/>
                          <w:color w:val="auto"/>
                          <w:sz w:val="18"/>
                          <w:szCs w:val="18"/>
                        </w:rPr>
                        <w:t xml:space="preserve">with </w:t>
                      </w:r>
                      <w:r w:rsidRPr="0099491A">
                        <w:rPr>
                          <w:rStyle w:val="CharAttribute33"/>
                          <w:rFonts w:ascii="Tahoma" w:eastAsiaTheme="minorEastAsia" w:hAnsi="Tahoma" w:cs="Tahoma"/>
                          <w:color w:val="auto"/>
                          <w:sz w:val="18"/>
                          <w:szCs w:val="18"/>
                        </w:rPr>
                        <w:t>s</w:t>
                      </w:r>
                      <w:r w:rsidRPr="0099491A">
                        <w:rPr>
                          <w:rStyle w:val="CharAttribute33"/>
                          <w:rFonts w:ascii="Tahoma" w:hAnsi="Tahoma" w:cs="Tahoma"/>
                          <w:color w:val="auto"/>
                          <w:sz w:val="18"/>
                          <w:szCs w:val="18"/>
                        </w:rPr>
                        <w:t xml:space="preserve">ix </w:t>
                      </w:r>
                      <w:r w:rsidRPr="0099491A">
                        <w:rPr>
                          <w:rStyle w:val="CharAttribute33"/>
                          <w:rFonts w:ascii="Tahoma" w:eastAsiaTheme="minorEastAsia" w:hAnsi="Tahoma" w:cs="Tahoma"/>
                          <w:color w:val="auto"/>
                          <w:sz w:val="18"/>
                          <w:szCs w:val="18"/>
                        </w:rPr>
                        <w:t>p</w:t>
                      </w:r>
                      <w:r w:rsidRPr="0099491A">
                        <w:rPr>
                          <w:rStyle w:val="CharAttribute33"/>
                          <w:rFonts w:ascii="Tahoma" w:hAnsi="Tahoma" w:cs="Tahoma"/>
                          <w:color w:val="auto"/>
                          <w:sz w:val="18"/>
                          <w:szCs w:val="18"/>
                        </w:rPr>
                        <w:t xml:space="preserve">reference </w:t>
                      </w:r>
                      <w:r w:rsidRPr="0099491A">
                        <w:rPr>
                          <w:rStyle w:val="CharAttribute33"/>
                          <w:rFonts w:ascii="Tahoma" w:eastAsiaTheme="minorEastAsia" w:hAnsi="Tahoma" w:cs="Tahoma"/>
                          <w:color w:val="auto"/>
                          <w:sz w:val="18"/>
                          <w:szCs w:val="18"/>
                        </w:rPr>
                        <w:t>f</w:t>
                      </w:r>
                      <w:r w:rsidRPr="0099491A">
                        <w:rPr>
                          <w:rStyle w:val="CharAttribute33"/>
                          <w:rFonts w:ascii="Tahoma" w:hAnsi="Tahoma" w:cs="Tahoma"/>
                          <w:color w:val="auto"/>
                          <w:sz w:val="18"/>
                          <w:szCs w:val="18"/>
                        </w:rPr>
                        <w:t>unction</w:t>
                      </w:r>
                      <w:r w:rsidRPr="0099491A">
                        <w:rPr>
                          <w:rStyle w:val="CharAttribute86"/>
                          <w:rFonts w:ascii="Tahoma" w:hAnsi="Tahoma" w:cs="Tahoma"/>
                          <w:color w:val="auto"/>
                          <w:sz w:val="18"/>
                          <w:szCs w:val="18"/>
                        </w:rPr>
                        <w:t xml:space="preserve">s for </w:t>
                      </w:r>
                      <w:r w:rsidRPr="0099491A">
                        <w:rPr>
                          <w:rStyle w:val="CharAttribute86"/>
                          <w:rFonts w:ascii="Tahoma" w:eastAsiaTheme="minorEastAsia" w:hAnsi="Tahoma" w:cs="Tahoma"/>
                          <w:color w:val="auto"/>
                          <w:sz w:val="18"/>
                          <w:szCs w:val="18"/>
                        </w:rPr>
                        <w:t>official</w:t>
                      </w:r>
                      <w:r w:rsidRPr="0099491A">
                        <w:rPr>
                          <w:rStyle w:val="CharAttribute33"/>
                          <w:rFonts w:ascii="Tahoma" w:hAnsi="Tahoma" w:cs="Tahoma"/>
                          <w:color w:val="auto"/>
                          <w:sz w:val="18"/>
                          <w:szCs w:val="18"/>
                        </w:rPr>
                        <w:t xml:space="preserve"> </w:t>
                      </w:r>
                      <w:r w:rsidRPr="0099491A">
                        <w:rPr>
                          <w:rStyle w:val="CharAttribute33"/>
                          <w:rFonts w:ascii="Tahoma" w:eastAsiaTheme="minorEastAsia" w:hAnsi="Tahoma" w:cs="Tahoma"/>
                          <w:color w:val="auto"/>
                          <w:sz w:val="18"/>
                          <w:szCs w:val="18"/>
                        </w:rPr>
                        <w:t>p</w:t>
                      </w:r>
                      <w:r w:rsidRPr="0099491A">
                        <w:rPr>
                          <w:rStyle w:val="CharAttribute33"/>
                          <w:rFonts w:ascii="Tahoma" w:hAnsi="Tahoma" w:cs="Tahoma"/>
                          <w:color w:val="auto"/>
                          <w:sz w:val="18"/>
                          <w:szCs w:val="18"/>
                        </w:rPr>
                        <w:t xml:space="preserve">riority </w:t>
                      </w:r>
                      <w:r w:rsidRPr="0099491A">
                        <w:rPr>
                          <w:rStyle w:val="CharAttribute33"/>
                          <w:rFonts w:ascii="Tahoma" w:eastAsiaTheme="minorEastAsia" w:hAnsi="Tahoma" w:cs="Tahoma"/>
                          <w:color w:val="auto"/>
                          <w:sz w:val="18"/>
                          <w:szCs w:val="18"/>
                        </w:rPr>
                        <w:t>r</w:t>
                      </w:r>
                      <w:r w:rsidRPr="0099491A">
                        <w:rPr>
                          <w:rStyle w:val="CharAttribute33"/>
                          <w:rFonts w:ascii="Tahoma" w:hAnsi="Tahoma" w:cs="Tahoma"/>
                          <w:color w:val="auto"/>
                          <w:sz w:val="18"/>
                          <w:szCs w:val="18"/>
                        </w:rPr>
                        <w:t xml:space="preserve">anking </w:t>
                      </w:r>
                      <w:r w:rsidRPr="0099491A">
                        <w:rPr>
                          <w:rStyle w:val="CharAttribute86"/>
                          <w:rFonts w:ascii="Tahoma" w:eastAsiaTheme="minorEastAsia" w:hAnsi="Tahoma" w:cs="Tahoma"/>
                          <w:color w:val="auto"/>
                          <w:sz w:val="18"/>
                          <w:szCs w:val="18"/>
                        </w:rPr>
                        <w:t>u</w:t>
                      </w:r>
                      <w:r w:rsidRPr="0099491A">
                        <w:rPr>
                          <w:rStyle w:val="CharAttribute86"/>
                          <w:rFonts w:ascii="Tahoma" w:hAnsi="Tahoma" w:cs="Tahoma"/>
                          <w:color w:val="auto"/>
                          <w:sz w:val="18"/>
                          <w:szCs w:val="18"/>
                        </w:rPr>
                        <w:t xml:space="preserve">sed in </w:t>
                      </w:r>
                      <w:r w:rsidRPr="0099491A">
                        <w:rPr>
                          <w:rStyle w:val="CharAttribute86"/>
                          <w:rFonts w:ascii="Tahoma" w:eastAsiaTheme="minorEastAsia" w:hAnsi="Tahoma" w:cs="Tahoma"/>
                          <w:color w:val="auto"/>
                          <w:sz w:val="18"/>
                          <w:szCs w:val="18"/>
                        </w:rPr>
                        <w:t>v</w:t>
                      </w:r>
                      <w:r w:rsidRPr="0099491A">
                        <w:rPr>
                          <w:rStyle w:val="CharAttribute86"/>
                          <w:rFonts w:ascii="Tahoma" w:hAnsi="Tahoma" w:cs="Tahoma"/>
                          <w:color w:val="auto"/>
                          <w:sz w:val="18"/>
                          <w:szCs w:val="18"/>
                        </w:rPr>
                        <w:t>erification</w:t>
                      </w:r>
                    </w:p>
                    <w:p w:rsidR="002B4BCF" w:rsidRPr="0099491A" w:rsidRDefault="002B4BCF" w:rsidP="0099491A">
                      <w:pPr>
                        <w:rPr>
                          <w:rFonts w:ascii="Calibri" w:eastAsia="MS PGothic" w:hAnsi="Calibri" w:cs="Tahoma"/>
                          <w:sz w:val="18"/>
                          <w:szCs w:val="18"/>
                          <w:shd w:val="pct15" w:color="auto" w:fill="FFFFFF"/>
                        </w:rPr>
                      </w:pPr>
                    </w:p>
                  </w:txbxContent>
                </v:textbox>
                <w10:anchorlock/>
              </v:shape>
            </w:pict>
          </mc:Fallback>
        </mc:AlternateContent>
      </w:r>
    </w:p>
    <w:p w:rsidR="0099491A" w:rsidRPr="0099491A" w:rsidRDefault="0099491A" w:rsidP="0099491A">
      <w:pPr>
        <w:pStyle w:val="Heading1"/>
        <w:rPr>
          <w:b w:val="0"/>
          <w:sz w:val="24"/>
          <w:szCs w:val="24"/>
          <w:lang w:val="en-GB"/>
        </w:rPr>
      </w:pPr>
      <w:r w:rsidRPr="0099491A">
        <w:rPr>
          <w:rStyle w:val="CharAttribute58"/>
          <w:rFonts w:ascii="Tahoma" w:hAnsi="Tahoma" w:cs="Tahoma"/>
          <w:b/>
          <w:i w:val="0"/>
          <w:sz w:val="24"/>
          <w:szCs w:val="24"/>
        </w:rPr>
        <w:t xml:space="preserve">Development of the Guideline for Selecting the </w:t>
      </w:r>
      <w:r w:rsidRPr="00DC261A">
        <w:rPr>
          <w:rStyle w:val="CharAttribute18"/>
          <w:rFonts w:ascii="Tahoma" w:hAnsi="Tahoma" w:cs="Tahoma"/>
          <w:b/>
          <w:szCs w:val="24"/>
        </w:rPr>
        <w:t>Optimum SSWRPs</w:t>
      </w:r>
    </w:p>
    <w:p w:rsidR="006F0204" w:rsidRDefault="006F0204" w:rsidP="0099491A">
      <w:pPr>
        <w:pStyle w:val="ParaAttribute38"/>
        <w:spacing w:line="276" w:lineRule="auto"/>
        <w:jc w:val="both"/>
        <w:rPr>
          <w:rStyle w:val="CharAttribute3"/>
          <w:rFonts w:ascii="Tahoma" w:hAnsi="Tahoma" w:cs="Tahoma"/>
          <w:szCs w:val="22"/>
        </w:rPr>
      </w:pPr>
      <w:r w:rsidRPr="006F0204">
        <w:rPr>
          <w:rStyle w:val="CharAttribute82"/>
          <w:rFonts w:ascii="Tahoma" w:hAnsi="Tahoma" w:cs="Tahoma"/>
          <w:color w:val="auto"/>
          <w:sz w:val="22"/>
          <w:szCs w:val="22"/>
        </w:rPr>
        <w:t>The s</w:t>
      </w:r>
      <w:r w:rsidRPr="006F0204">
        <w:rPr>
          <w:rStyle w:val="CharAttribute83"/>
          <w:rFonts w:ascii="Tahoma" w:hAnsi="Tahoma" w:cs="Tahoma"/>
          <w:color w:val="auto"/>
          <w:sz w:val="22"/>
          <w:szCs w:val="22"/>
        </w:rPr>
        <w:t xml:space="preserve">mall stream restoration projects are facing challenges regarding resources allocation and also selection of optimum measures on how to reduce flooding risk in their watershed areas. Flood risk assessment results defined by priority ranking of the SSWRPs could </w:t>
      </w:r>
      <w:r w:rsidRPr="006F0204">
        <w:rPr>
          <w:rStyle w:val="CharAttribute3"/>
          <w:rFonts w:ascii="Tahoma" w:hAnsi="Tahoma" w:cs="Tahoma"/>
          <w:szCs w:val="22"/>
        </w:rPr>
        <w:t xml:space="preserve">help </w:t>
      </w:r>
      <w:r w:rsidRPr="006F0204">
        <w:rPr>
          <w:rStyle w:val="CharAttribute14"/>
          <w:rFonts w:ascii="Tahoma" w:hAnsi="Tahoma" w:cs="Tahoma"/>
          <w:szCs w:val="22"/>
        </w:rPr>
        <w:t>decision-makers for planning future disaster risk reduction projects and to design future SSWRPs coping to extreme events such as flash floods and localized heavy rainfall.</w:t>
      </w:r>
      <w:r w:rsidRPr="006F0204">
        <w:rPr>
          <w:rStyle w:val="CharAttribute83"/>
          <w:rFonts w:ascii="Tahoma" w:eastAsia="□□ □□" w:hAnsi="Tahoma" w:cs="Tahoma"/>
          <w:color w:val="auto"/>
          <w:sz w:val="22"/>
          <w:szCs w:val="22"/>
        </w:rPr>
        <w:t xml:space="preserve"> </w:t>
      </w:r>
      <w:r w:rsidRPr="006F0204">
        <w:rPr>
          <w:rStyle w:val="CharAttribute24"/>
          <w:rFonts w:ascii="Tahoma" w:hAnsi="Tahoma" w:cs="Tahoma"/>
          <w:color w:val="auto"/>
          <w:szCs w:val="22"/>
        </w:rPr>
        <w:t xml:space="preserve">Efficiency of the priority setting </w:t>
      </w:r>
      <w:r w:rsidRPr="006F0204">
        <w:rPr>
          <w:rStyle w:val="CharAttribute87"/>
          <w:rFonts w:ascii="Tahoma" w:hAnsi="Tahoma" w:cs="Tahoma"/>
          <w:color w:val="auto"/>
          <w:szCs w:val="22"/>
        </w:rPr>
        <w:t xml:space="preserve">of flood risk assessment </w:t>
      </w:r>
      <w:r w:rsidRPr="006F0204">
        <w:rPr>
          <w:rStyle w:val="CharAttribute24"/>
          <w:rFonts w:ascii="Tahoma" w:hAnsi="Tahoma" w:cs="Tahoma"/>
          <w:color w:val="auto"/>
          <w:szCs w:val="22"/>
        </w:rPr>
        <w:t xml:space="preserve">could be evaluated by considering the following: </w:t>
      </w:r>
      <w:proofErr w:type="spellStart"/>
      <w:r w:rsidRPr="006F0204">
        <w:rPr>
          <w:rStyle w:val="CharAttribute24"/>
          <w:rFonts w:ascii="Tahoma" w:hAnsi="Tahoma" w:cs="Tahoma"/>
          <w:color w:val="auto"/>
          <w:szCs w:val="22"/>
        </w:rPr>
        <w:t>i</w:t>
      </w:r>
      <w:proofErr w:type="spellEnd"/>
      <w:r w:rsidRPr="006F0204">
        <w:rPr>
          <w:rStyle w:val="CharAttribute24"/>
          <w:rFonts w:ascii="Tahoma" w:hAnsi="Tahoma" w:cs="Tahoma"/>
          <w:color w:val="auto"/>
          <w:szCs w:val="22"/>
        </w:rPr>
        <w:t xml:space="preserve">) whether priority setting has an improved capacity for </w:t>
      </w:r>
      <w:r w:rsidRPr="006F0204">
        <w:rPr>
          <w:rStyle w:val="CharAttribute23"/>
          <w:rFonts w:ascii="Tahoma" w:hAnsi="Tahoma" w:cs="Tahoma"/>
          <w:color w:val="auto"/>
          <w:szCs w:val="22"/>
        </w:rPr>
        <w:t>making decision on the cost- and</w:t>
      </w:r>
      <w:r w:rsidRPr="006F0204">
        <w:rPr>
          <w:rStyle w:val="CharAttribute24"/>
          <w:rFonts w:ascii="Tahoma" w:hAnsi="Tahoma" w:cs="Tahoma"/>
          <w:color w:val="auto"/>
          <w:szCs w:val="22"/>
        </w:rPr>
        <w:t xml:space="preserve"> </w:t>
      </w:r>
      <w:r w:rsidRPr="006F0204">
        <w:rPr>
          <w:rStyle w:val="CharAttribute23"/>
          <w:rFonts w:ascii="Tahoma" w:hAnsi="Tahoma" w:cs="Tahoma"/>
          <w:color w:val="auto"/>
          <w:szCs w:val="22"/>
        </w:rPr>
        <w:t>environment-effective small stream restoration measures</w:t>
      </w:r>
      <w:r w:rsidRPr="006F0204">
        <w:rPr>
          <w:rStyle w:val="CharAttribute24"/>
          <w:rFonts w:ascii="Tahoma" w:hAnsi="Tahoma" w:cs="Tahoma"/>
          <w:color w:val="auto"/>
          <w:szCs w:val="22"/>
        </w:rPr>
        <w:t xml:space="preserve">; and ii) whether stakeholders and decision-makers felt that the priority setting process provided </w:t>
      </w:r>
      <w:r w:rsidRPr="006F0204">
        <w:rPr>
          <w:rStyle w:val="CharAttribute23"/>
          <w:rFonts w:ascii="Tahoma" w:hAnsi="Tahoma" w:cs="Tahoma"/>
          <w:color w:val="auto"/>
          <w:szCs w:val="22"/>
        </w:rPr>
        <w:t>the needs of the community on resilient recovering and sustainable development</w:t>
      </w:r>
      <w:r w:rsidRPr="006F0204">
        <w:rPr>
          <w:rStyle w:val="CharAttribute24"/>
          <w:rFonts w:ascii="Tahoma" w:hAnsi="Tahoma" w:cs="Tahoma"/>
          <w:color w:val="auto"/>
          <w:szCs w:val="22"/>
        </w:rPr>
        <w:t xml:space="preserve">. </w:t>
      </w:r>
      <w:r w:rsidRPr="006F0204">
        <w:rPr>
          <w:rStyle w:val="CharAttribute23"/>
          <w:rFonts w:ascii="Tahoma" w:hAnsi="Tahoma" w:cs="Tahoma"/>
          <w:color w:val="auto"/>
          <w:szCs w:val="22"/>
        </w:rPr>
        <w:t xml:space="preserve">In this study, </w:t>
      </w:r>
      <w:r w:rsidRPr="006F0204">
        <w:rPr>
          <w:rStyle w:val="CharAttribute5"/>
          <w:rFonts w:ascii="Tahoma" w:hAnsi="Tahoma" w:cs="Tahoma"/>
          <w:sz w:val="22"/>
          <w:szCs w:val="22"/>
        </w:rPr>
        <w:t>the</w:t>
      </w:r>
      <w:r w:rsidRPr="006F0204">
        <w:rPr>
          <w:rStyle w:val="CharAttribute8"/>
          <w:rFonts w:ascii="Tahoma" w:hAnsi="Tahoma" w:cs="Tahoma"/>
          <w:sz w:val="22"/>
          <w:szCs w:val="22"/>
        </w:rPr>
        <w:t xml:space="preserve"> optimal restoration project guideline </w:t>
      </w:r>
      <w:r w:rsidRPr="006F0204">
        <w:rPr>
          <w:rStyle w:val="CharAttribute5"/>
          <w:rFonts w:ascii="Tahoma" w:hAnsi="Tahoma" w:cs="Tahoma"/>
          <w:sz w:val="22"/>
          <w:szCs w:val="22"/>
        </w:rPr>
        <w:t xml:space="preserve">was developed </w:t>
      </w:r>
      <w:r w:rsidRPr="006F0204">
        <w:rPr>
          <w:rStyle w:val="CharAttribute32"/>
          <w:rFonts w:ascii="Tahoma" w:hAnsi="Tahoma" w:cs="Tahoma"/>
          <w:color w:val="auto"/>
          <w:sz w:val="22"/>
          <w:szCs w:val="22"/>
        </w:rPr>
        <w:t xml:space="preserve">based on the priority ranking predicted by PROMETHEE with Gaussian preference function </w:t>
      </w:r>
      <w:r w:rsidRPr="006F0204">
        <w:rPr>
          <w:rStyle w:val="CharAttribute8"/>
          <w:rFonts w:ascii="Tahoma" w:hAnsi="Tahoma" w:cs="Tahoma"/>
          <w:sz w:val="22"/>
          <w:szCs w:val="22"/>
        </w:rPr>
        <w:t xml:space="preserve">for decision-making in which </w:t>
      </w:r>
      <w:r w:rsidRPr="006F0204">
        <w:rPr>
          <w:rStyle w:val="CharAttribute3"/>
          <w:rFonts w:ascii="Tahoma" w:hAnsi="Tahoma" w:cs="Tahoma"/>
          <w:szCs w:val="22"/>
        </w:rPr>
        <w:t xml:space="preserve">alternates were divided into three ranking groups such as the upper rank, the middle rank and the lower rank as </w:t>
      </w:r>
      <w:r w:rsidRPr="006F0204">
        <w:rPr>
          <w:rStyle w:val="CharAttribute32"/>
          <w:rFonts w:ascii="Tahoma" w:hAnsi="Tahoma" w:cs="Tahoma"/>
          <w:color w:val="auto"/>
          <w:sz w:val="22"/>
          <w:szCs w:val="22"/>
        </w:rPr>
        <w:t>shown in Figure 6</w:t>
      </w:r>
      <w:r w:rsidRPr="006F0204">
        <w:rPr>
          <w:rStyle w:val="CharAttribute14"/>
          <w:rFonts w:ascii="Tahoma" w:hAnsi="Tahoma" w:cs="Tahoma"/>
          <w:szCs w:val="22"/>
        </w:rPr>
        <w:t xml:space="preserve">. To make a decision on the </w:t>
      </w:r>
      <w:r w:rsidRPr="006F0204">
        <w:rPr>
          <w:rStyle w:val="CharAttribute8"/>
          <w:rFonts w:ascii="Tahoma" w:hAnsi="Tahoma" w:cs="Tahoma"/>
          <w:sz w:val="22"/>
          <w:szCs w:val="22"/>
        </w:rPr>
        <w:t xml:space="preserve">optimal SSWRPs, the decision-maker can select one management option among prevention or preparedness, sustainable development and resilient recovery by predicting the priority ranking and then determining the optimum restoration measure listed in Table 8. </w:t>
      </w:r>
      <w:r w:rsidRPr="006F0204">
        <w:rPr>
          <w:rStyle w:val="CharAttribute14"/>
          <w:rFonts w:ascii="Tahoma" w:hAnsi="Tahoma" w:cs="Tahoma"/>
          <w:szCs w:val="22"/>
        </w:rPr>
        <w:t xml:space="preserve">The guideline can be used </w:t>
      </w:r>
      <w:r w:rsidRPr="006F0204">
        <w:rPr>
          <w:rStyle w:val="CharAttribute3"/>
          <w:rFonts w:ascii="Tahoma" w:hAnsi="Tahoma" w:cs="Tahoma"/>
          <w:szCs w:val="22"/>
        </w:rPr>
        <w:t>to rebuild the small stream</w:t>
      </w:r>
      <w:r w:rsidRPr="006F0204">
        <w:rPr>
          <w:rStyle w:val="CharAttribute14"/>
          <w:rFonts w:ascii="Tahoma" w:hAnsi="Tahoma" w:cs="Tahoma"/>
          <w:szCs w:val="22"/>
        </w:rPr>
        <w:t>s</w:t>
      </w:r>
      <w:r w:rsidRPr="006F0204">
        <w:rPr>
          <w:rStyle w:val="CharAttribute3"/>
          <w:rFonts w:ascii="Tahoma" w:hAnsi="Tahoma" w:cs="Tahoma"/>
          <w:szCs w:val="22"/>
        </w:rPr>
        <w:t xml:space="preserve"> to be in harmony with the natural environment and to</w:t>
      </w:r>
      <w:r w:rsidRPr="006F0204">
        <w:rPr>
          <w:rStyle w:val="CharAttribute38"/>
          <w:rFonts w:ascii="Tahoma" w:hAnsi="Tahoma" w:cs="Tahoma"/>
          <w:szCs w:val="22"/>
        </w:rPr>
        <w:t xml:space="preserve"> prepar</w:t>
      </w:r>
      <w:r w:rsidRPr="006F0204">
        <w:rPr>
          <w:rStyle w:val="CharAttribute3"/>
          <w:rFonts w:ascii="Tahoma" w:hAnsi="Tahoma" w:cs="Tahoma"/>
          <w:szCs w:val="22"/>
        </w:rPr>
        <w:t xml:space="preserve">e floodplain to </w:t>
      </w:r>
      <w:r w:rsidRPr="006F0204">
        <w:rPr>
          <w:rStyle w:val="CharAttribute38"/>
          <w:rFonts w:ascii="Tahoma" w:hAnsi="Tahoma" w:cs="Tahoma"/>
          <w:szCs w:val="22"/>
        </w:rPr>
        <w:t xml:space="preserve">minimize </w:t>
      </w:r>
      <w:r w:rsidRPr="006F0204">
        <w:rPr>
          <w:rStyle w:val="CharAttribute3"/>
          <w:rFonts w:ascii="Tahoma" w:hAnsi="Tahoma" w:cs="Tahoma"/>
          <w:szCs w:val="22"/>
        </w:rPr>
        <w:t>future</w:t>
      </w:r>
      <w:r w:rsidRPr="006F0204">
        <w:rPr>
          <w:rStyle w:val="CharAttribute38"/>
          <w:rFonts w:ascii="Tahoma" w:hAnsi="Tahoma" w:cs="Tahoma"/>
          <w:szCs w:val="22"/>
        </w:rPr>
        <w:t xml:space="preserve"> flood damages</w:t>
      </w:r>
      <w:r w:rsidRPr="006F0204">
        <w:rPr>
          <w:rStyle w:val="CharAttribute3"/>
          <w:rFonts w:ascii="Tahoma" w:hAnsi="Tahoma" w:cs="Tahoma"/>
          <w:szCs w:val="22"/>
        </w:rPr>
        <w:t xml:space="preserve"> and to </w:t>
      </w:r>
      <w:r w:rsidRPr="006F0204">
        <w:rPr>
          <w:rStyle w:val="CharAttribute38"/>
          <w:rFonts w:ascii="Tahoma" w:hAnsi="Tahoma" w:cs="Tahoma"/>
          <w:szCs w:val="22"/>
        </w:rPr>
        <w:t>maximize natural</w:t>
      </w:r>
      <w:r w:rsidRPr="006F0204">
        <w:rPr>
          <w:rStyle w:val="CharAttribute3"/>
          <w:rFonts w:ascii="Tahoma" w:hAnsi="Tahoma" w:cs="Tahoma"/>
          <w:szCs w:val="22"/>
        </w:rPr>
        <w:t xml:space="preserve"> stream habitat</w:t>
      </w:r>
      <w:r w:rsidRPr="006F0204">
        <w:rPr>
          <w:rStyle w:val="CharAttribute20"/>
          <w:rFonts w:ascii="Tahoma" w:hAnsi="Tahoma" w:cs="Tahoma"/>
          <w:szCs w:val="22"/>
        </w:rPr>
        <w:t>.</w:t>
      </w:r>
      <w:r w:rsidRPr="006F0204">
        <w:rPr>
          <w:rStyle w:val="CharAttribute19"/>
          <w:rFonts w:ascii="Tahoma" w:hAnsi="Tahoma" w:cs="Tahoma"/>
          <w:szCs w:val="22"/>
        </w:rPr>
        <w:t xml:space="preserve"> </w:t>
      </w:r>
      <w:r w:rsidRPr="006F0204">
        <w:rPr>
          <w:rStyle w:val="CharAttribute5"/>
          <w:rFonts w:ascii="Tahoma" w:hAnsi="Tahoma" w:cs="Tahoma"/>
          <w:sz w:val="22"/>
          <w:szCs w:val="22"/>
        </w:rPr>
        <w:t>This guideline can also</w:t>
      </w:r>
      <w:r w:rsidRPr="006F0204">
        <w:rPr>
          <w:rStyle w:val="CharAttribute21"/>
          <w:rFonts w:ascii="Tahoma" w:hAnsi="Tahoma" w:cs="Tahoma"/>
          <w:szCs w:val="22"/>
        </w:rPr>
        <w:t xml:space="preserve"> </w:t>
      </w:r>
      <w:r w:rsidRPr="006F0204">
        <w:rPr>
          <w:rStyle w:val="CharAttribute3"/>
          <w:rFonts w:ascii="Tahoma" w:hAnsi="Tahoma" w:cs="Tahoma"/>
          <w:szCs w:val="22"/>
        </w:rPr>
        <w:t xml:space="preserve">help the government and the community for their decision-making </w:t>
      </w:r>
      <w:r w:rsidRPr="006F0204">
        <w:rPr>
          <w:rStyle w:val="CharAttribute24"/>
          <w:rFonts w:ascii="Tahoma" w:hAnsi="Tahoma" w:cs="Tahoma"/>
          <w:color w:val="auto"/>
          <w:szCs w:val="22"/>
        </w:rPr>
        <w:t xml:space="preserve">regarding the </w:t>
      </w:r>
      <w:r w:rsidRPr="006F0204">
        <w:rPr>
          <w:rStyle w:val="CharAttribute21"/>
          <w:rFonts w:ascii="Tahoma" w:hAnsi="Tahoma" w:cs="Tahoma"/>
          <w:szCs w:val="22"/>
        </w:rPr>
        <w:t>protection of the</w:t>
      </w:r>
      <w:r w:rsidRPr="006F0204">
        <w:rPr>
          <w:rStyle w:val="CharAttribute26"/>
          <w:rFonts w:ascii="Tahoma" w:hAnsi="Tahoma" w:cs="Tahoma"/>
          <w:b w:val="0"/>
          <w:szCs w:val="22"/>
        </w:rPr>
        <w:t xml:space="preserve"> </w:t>
      </w:r>
      <w:r w:rsidRPr="006F0204">
        <w:rPr>
          <w:rStyle w:val="CharAttribute21"/>
          <w:rFonts w:ascii="Tahoma" w:hAnsi="Tahoma" w:cs="Tahoma"/>
          <w:szCs w:val="22"/>
        </w:rPr>
        <w:t>sensitive watershed by means of floodplain or restoration of small stream</w:t>
      </w:r>
      <w:r w:rsidRPr="006F0204">
        <w:rPr>
          <w:rStyle w:val="CharAttribute14"/>
          <w:rFonts w:ascii="Tahoma" w:hAnsi="Tahoma" w:cs="Tahoma"/>
          <w:szCs w:val="22"/>
        </w:rPr>
        <w:t xml:space="preserve"> watersheds </w:t>
      </w:r>
      <w:r w:rsidRPr="006F0204">
        <w:rPr>
          <w:rStyle w:val="CharAttribute21"/>
          <w:rFonts w:ascii="Tahoma" w:hAnsi="Tahoma" w:cs="Tahoma"/>
          <w:szCs w:val="22"/>
        </w:rPr>
        <w:t>for reducing flood risk</w:t>
      </w:r>
      <w:r w:rsidRPr="006F0204">
        <w:rPr>
          <w:rStyle w:val="CharAttribute3"/>
          <w:rFonts w:ascii="Tahoma" w:hAnsi="Tahoma" w:cs="Tahoma"/>
          <w:szCs w:val="22"/>
        </w:rPr>
        <w:t>. Reducing the embankment facility-</w:t>
      </w:r>
      <w:r w:rsidRPr="006F0204">
        <w:rPr>
          <w:rStyle w:val="CharAttribute14"/>
          <w:rFonts w:ascii="Tahoma" w:hAnsi="Tahoma" w:cs="Tahoma"/>
          <w:szCs w:val="22"/>
        </w:rPr>
        <w:t xml:space="preserve">oriented </w:t>
      </w:r>
      <w:r w:rsidRPr="006F0204">
        <w:rPr>
          <w:rStyle w:val="CharAttribute3"/>
          <w:rFonts w:ascii="Tahoma" w:hAnsi="Tahoma" w:cs="Tahoma"/>
          <w:szCs w:val="22"/>
        </w:rPr>
        <w:t>restoration project</w:t>
      </w:r>
      <w:r w:rsidRPr="006F0204">
        <w:rPr>
          <w:rStyle w:val="CharAttribute14"/>
          <w:rFonts w:ascii="Tahoma" w:hAnsi="Tahoma" w:cs="Tahoma"/>
          <w:szCs w:val="22"/>
        </w:rPr>
        <w:t xml:space="preserve"> and increasing the </w:t>
      </w:r>
      <w:r w:rsidRPr="006F0204">
        <w:rPr>
          <w:rStyle w:val="CharAttribute3"/>
          <w:rFonts w:ascii="Tahoma" w:hAnsi="Tahoma" w:cs="Tahoma"/>
          <w:szCs w:val="22"/>
        </w:rPr>
        <w:t>landscape facility restoration project as well as the eco-river facility restoration project are some of the expected outcomes of this guideline.</w:t>
      </w:r>
    </w:p>
    <w:p w:rsidR="00E00FE0" w:rsidRPr="0099491A" w:rsidRDefault="00E00FE0" w:rsidP="0099491A">
      <w:pPr>
        <w:pStyle w:val="ParaAttribute38"/>
        <w:spacing w:line="276" w:lineRule="auto"/>
        <w:jc w:val="both"/>
        <w:rPr>
          <w:rFonts w:ascii="Tahoma" w:hAnsi="Tahoma" w:cs="Tahoma"/>
          <w:sz w:val="22"/>
          <w:szCs w:val="22"/>
        </w:rPr>
      </w:pPr>
    </w:p>
    <w:tbl>
      <w:tblPr>
        <w:tblStyle w:val="PlainTable2"/>
        <w:tblW w:w="8993" w:type="dxa"/>
        <w:tblLayout w:type="fixed"/>
        <w:tblLook w:val="0420" w:firstRow="1" w:lastRow="0" w:firstColumn="0" w:lastColumn="0" w:noHBand="0" w:noVBand="1"/>
      </w:tblPr>
      <w:tblGrid>
        <w:gridCol w:w="1276"/>
        <w:gridCol w:w="2355"/>
        <w:gridCol w:w="3012"/>
        <w:gridCol w:w="2350"/>
      </w:tblGrid>
      <w:tr w:rsidR="006F0204" w:rsidRPr="006F0204" w:rsidTr="0099491A">
        <w:trPr>
          <w:cnfStyle w:val="100000000000" w:firstRow="1" w:lastRow="0" w:firstColumn="0" w:lastColumn="0" w:oddVBand="0" w:evenVBand="0" w:oddHBand="0" w:evenHBand="0" w:firstRowFirstColumn="0" w:firstRowLastColumn="0" w:lastRowFirstColumn="0" w:lastRowLastColumn="0"/>
          <w:trHeight w:val="335"/>
        </w:trPr>
        <w:tc>
          <w:tcPr>
            <w:tcW w:w="1276" w:type="dxa"/>
            <w:hideMark/>
          </w:tcPr>
          <w:p w:rsidR="006F0204" w:rsidRPr="0099491A" w:rsidRDefault="006F0204" w:rsidP="006F0204">
            <w:pPr>
              <w:jc w:val="center"/>
              <w:rPr>
                <w:rFonts w:cs="Tahoma"/>
                <w:b w:val="0"/>
                <w:sz w:val="18"/>
                <w:szCs w:val="18"/>
              </w:rPr>
            </w:pPr>
            <w:r w:rsidRPr="0099491A">
              <w:rPr>
                <w:rFonts w:cs="Tahoma"/>
                <w:b w:val="0"/>
                <w:sz w:val="18"/>
                <w:szCs w:val="18"/>
              </w:rPr>
              <w:lastRenderedPageBreak/>
              <w:t>Group</w:t>
            </w:r>
          </w:p>
        </w:tc>
        <w:tc>
          <w:tcPr>
            <w:tcW w:w="2355" w:type="dxa"/>
            <w:hideMark/>
          </w:tcPr>
          <w:p w:rsidR="006F0204" w:rsidRPr="0099491A" w:rsidRDefault="006F0204" w:rsidP="006F0204">
            <w:pPr>
              <w:jc w:val="center"/>
              <w:rPr>
                <w:rFonts w:cs="Tahoma"/>
                <w:b w:val="0"/>
                <w:sz w:val="18"/>
                <w:szCs w:val="18"/>
              </w:rPr>
            </w:pPr>
            <w:r w:rsidRPr="0099491A">
              <w:rPr>
                <w:rFonts w:cs="Tahoma"/>
                <w:b w:val="0"/>
                <w:sz w:val="18"/>
                <w:szCs w:val="18"/>
              </w:rPr>
              <w:t>Upper Rank</w:t>
            </w:r>
          </w:p>
        </w:tc>
        <w:tc>
          <w:tcPr>
            <w:tcW w:w="3012" w:type="dxa"/>
          </w:tcPr>
          <w:p w:rsidR="006F0204" w:rsidRPr="0099491A" w:rsidRDefault="006F0204" w:rsidP="006F0204">
            <w:pPr>
              <w:jc w:val="center"/>
              <w:rPr>
                <w:rFonts w:cs="Tahoma"/>
                <w:b w:val="0"/>
                <w:sz w:val="18"/>
                <w:szCs w:val="18"/>
              </w:rPr>
            </w:pPr>
            <w:r w:rsidRPr="0099491A">
              <w:rPr>
                <w:rFonts w:cs="Tahoma"/>
                <w:b w:val="0"/>
                <w:sz w:val="18"/>
                <w:szCs w:val="18"/>
              </w:rPr>
              <w:t>Middle Rank</w:t>
            </w:r>
          </w:p>
        </w:tc>
        <w:tc>
          <w:tcPr>
            <w:tcW w:w="2350" w:type="dxa"/>
          </w:tcPr>
          <w:p w:rsidR="006F0204" w:rsidRPr="0099491A" w:rsidRDefault="006F0204" w:rsidP="006F0204">
            <w:pPr>
              <w:jc w:val="center"/>
              <w:rPr>
                <w:rFonts w:cs="Tahoma"/>
                <w:b w:val="0"/>
                <w:sz w:val="18"/>
                <w:szCs w:val="18"/>
              </w:rPr>
            </w:pPr>
            <w:r w:rsidRPr="0099491A">
              <w:rPr>
                <w:rFonts w:cs="Tahoma"/>
                <w:b w:val="0"/>
                <w:sz w:val="18"/>
                <w:szCs w:val="18"/>
              </w:rPr>
              <w:t>Lower Rank</w:t>
            </w:r>
          </w:p>
        </w:tc>
      </w:tr>
      <w:tr w:rsidR="006F0204" w:rsidRPr="006F0204" w:rsidTr="0099491A">
        <w:trPr>
          <w:cnfStyle w:val="000000100000" w:firstRow="0" w:lastRow="0" w:firstColumn="0" w:lastColumn="0" w:oddVBand="0" w:evenVBand="0" w:oddHBand="1" w:evenHBand="0" w:firstRowFirstColumn="0" w:firstRowLastColumn="0" w:lastRowFirstColumn="0" w:lastRowLastColumn="0"/>
          <w:trHeight w:val="21"/>
        </w:trPr>
        <w:tc>
          <w:tcPr>
            <w:tcW w:w="1276" w:type="dxa"/>
            <w:hideMark/>
          </w:tcPr>
          <w:p w:rsidR="006F0204" w:rsidRPr="0099491A" w:rsidRDefault="006F0204" w:rsidP="006F0204">
            <w:pPr>
              <w:jc w:val="center"/>
              <w:rPr>
                <w:rFonts w:cs="Tahoma"/>
                <w:sz w:val="18"/>
                <w:szCs w:val="18"/>
              </w:rPr>
            </w:pPr>
            <w:r w:rsidRPr="0099491A">
              <w:rPr>
                <w:rFonts w:cs="Tahoma"/>
                <w:sz w:val="18"/>
                <w:szCs w:val="18"/>
              </w:rPr>
              <w:t>Management</w:t>
            </w:r>
          </w:p>
        </w:tc>
        <w:tc>
          <w:tcPr>
            <w:tcW w:w="2355" w:type="dxa"/>
            <w:hideMark/>
          </w:tcPr>
          <w:p w:rsidR="006F0204" w:rsidRPr="0099491A" w:rsidRDefault="006F0204" w:rsidP="006F0204">
            <w:pPr>
              <w:jc w:val="left"/>
              <w:rPr>
                <w:rFonts w:cs="Tahoma"/>
                <w:sz w:val="18"/>
                <w:szCs w:val="18"/>
              </w:rPr>
            </w:pPr>
            <w:r w:rsidRPr="0099491A">
              <w:rPr>
                <w:rFonts w:cs="Tahoma"/>
                <w:sz w:val="18"/>
                <w:szCs w:val="18"/>
              </w:rPr>
              <w:t>Resilient Recovering</w:t>
            </w:r>
          </w:p>
        </w:tc>
        <w:tc>
          <w:tcPr>
            <w:tcW w:w="3012" w:type="dxa"/>
          </w:tcPr>
          <w:p w:rsidR="006F0204" w:rsidRPr="0099491A" w:rsidRDefault="006F0204" w:rsidP="006F0204">
            <w:pPr>
              <w:jc w:val="left"/>
              <w:rPr>
                <w:rFonts w:cs="Tahoma"/>
                <w:sz w:val="18"/>
                <w:szCs w:val="18"/>
              </w:rPr>
            </w:pPr>
            <w:r w:rsidRPr="0099491A">
              <w:rPr>
                <w:rFonts w:cs="Tahoma"/>
                <w:sz w:val="18"/>
                <w:szCs w:val="18"/>
              </w:rPr>
              <w:t>Sustainable Development</w:t>
            </w:r>
          </w:p>
        </w:tc>
        <w:tc>
          <w:tcPr>
            <w:tcW w:w="2350" w:type="dxa"/>
          </w:tcPr>
          <w:p w:rsidR="006F0204" w:rsidRPr="0099491A" w:rsidRDefault="006F0204" w:rsidP="006F0204">
            <w:pPr>
              <w:jc w:val="left"/>
              <w:rPr>
                <w:rFonts w:cs="Tahoma"/>
                <w:sz w:val="18"/>
                <w:szCs w:val="18"/>
              </w:rPr>
            </w:pPr>
            <w:r w:rsidRPr="0099491A">
              <w:rPr>
                <w:rFonts w:cs="Tahoma"/>
                <w:sz w:val="18"/>
                <w:szCs w:val="18"/>
              </w:rPr>
              <w:t>Prevention/Preparedness</w:t>
            </w:r>
          </w:p>
        </w:tc>
      </w:tr>
      <w:tr w:rsidR="006F0204" w:rsidRPr="006F0204" w:rsidTr="0099491A">
        <w:trPr>
          <w:trHeight w:val="21"/>
        </w:trPr>
        <w:tc>
          <w:tcPr>
            <w:tcW w:w="1276" w:type="dxa"/>
            <w:vMerge w:val="restart"/>
            <w:hideMark/>
          </w:tcPr>
          <w:p w:rsidR="006F0204" w:rsidRPr="0099491A" w:rsidRDefault="006F0204" w:rsidP="006F0204">
            <w:pPr>
              <w:jc w:val="center"/>
              <w:rPr>
                <w:rFonts w:cs="Tahoma"/>
                <w:sz w:val="18"/>
                <w:szCs w:val="18"/>
              </w:rPr>
            </w:pPr>
            <w:r w:rsidRPr="0099491A">
              <w:rPr>
                <w:rFonts w:cs="Tahoma"/>
                <w:sz w:val="18"/>
                <w:szCs w:val="18"/>
              </w:rPr>
              <w:t>Restoration Measures</w:t>
            </w:r>
          </w:p>
        </w:tc>
        <w:tc>
          <w:tcPr>
            <w:tcW w:w="2355" w:type="dxa"/>
            <w:hideMark/>
          </w:tcPr>
          <w:p w:rsidR="006F0204" w:rsidRPr="0099491A" w:rsidRDefault="006F0204" w:rsidP="006F0204">
            <w:pPr>
              <w:jc w:val="left"/>
              <w:rPr>
                <w:rFonts w:cs="Tahoma"/>
                <w:sz w:val="18"/>
                <w:szCs w:val="18"/>
              </w:rPr>
            </w:pPr>
            <w:r w:rsidRPr="0099491A">
              <w:rPr>
                <w:rFonts w:cs="Tahoma"/>
                <w:sz w:val="18"/>
                <w:szCs w:val="18"/>
              </w:rPr>
              <w:t>Ecology, community stream</w:t>
            </w:r>
          </w:p>
        </w:tc>
        <w:tc>
          <w:tcPr>
            <w:tcW w:w="3012" w:type="dxa"/>
          </w:tcPr>
          <w:p w:rsidR="006F0204" w:rsidRPr="0099491A" w:rsidRDefault="006F0204" w:rsidP="006F0204">
            <w:pPr>
              <w:ind w:leftChars="-7" w:left="-2" w:hangingChars="7" w:hanging="13"/>
              <w:jc w:val="left"/>
              <w:rPr>
                <w:rFonts w:cs="Tahoma"/>
                <w:sz w:val="18"/>
                <w:szCs w:val="18"/>
              </w:rPr>
            </w:pPr>
            <w:r w:rsidRPr="0099491A">
              <w:rPr>
                <w:rFonts w:cs="Tahoma"/>
                <w:sz w:val="18"/>
                <w:szCs w:val="18"/>
              </w:rPr>
              <w:t>City, culture and theme stream</w:t>
            </w:r>
          </w:p>
        </w:tc>
        <w:tc>
          <w:tcPr>
            <w:tcW w:w="2350" w:type="dxa"/>
          </w:tcPr>
          <w:p w:rsidR="006F0204" w:rsidRPr="0099491A" w:rsidRDefault="006F0204" w:rsidP="006F0204">
            <w:pPr>
              <w:ind w:leftChars="-7" w:left="-2" w:hangingChars="7" w:hanging="13"/>
              <w:jc w:val="left"/>
              <w:rPr>
                <w:rFonts w:cs="Tahoma"/>
                <w:sz w:val="18"/>
                <w:szCs w:val="18"/>
              </w:rPr>
            </w:pPr>
            <w:r w:rsidRPr="0099491A">
              <w:rPr>
                <w:rFonts w:cs="Tahoma"/>
                <w:sz w:val="18"/>
                <w:szCs w:val="18"/>
              </w:rPr>
              <w:t>Channel and bank restoration</w:t>
            </w:r>
          </w:p>
        </w:tc>
      </w:tr>
      <w:tr w:rsidR="006F0204" w:rsidRPr="006F0204" w:rsidTr="0099491A">
        <w:trPr>
          <w:cnfStyle w:val="000000100000" w:firstRow="0" w:lastRow="0" w:firstColumn="0" w:lastColumn="0" w:oddVBand="0" w:evenVBand="0" w:oddHBand="1" w:evenHBand="0" w:firstRowFirstColumn="0" w:firstRowLastColumn="0" w:lastRowFirstColumn="0" w:lastRowLastColumn="0"/>
          <w:trHeight w:val="21"/>
        </w:trPr>
        <w:tc>
          <w:tcPr>
            <w:tcW w:w="1276" w:type="dxa"/>
            <w:vMerge/>
            <w:hideMark/>
          </w:tcPr>
          <w:p w:rsidR="006F0204" w:rsidRPr="0099491A" w:rsidRDefault="006F0204" w:rsidP="006F0204">
            <w:pPr>
              <w:jc w:val="center"/>
              <w:rPr>
                <w:rFonts w:cs="Tahoma"/>
                <w:sz w:val="18"/>
                <w:szCs w:val="18"/>
              </w:rPr>
            </w:pPr>
          </w:p>
        </w:tc>
        <w:tc>
          <w:tcPr>
            <w:tcW w:w="2355" w:type="dxa"/>
            <w:hideMark/>
          </w:tcPr>
          <w:p w:rsidR="006F0204" w:rsidRPr="0099491A" w:rsidRDefault="006F0204" w:rsidP="006F0204">
            <w:pPr>
              <w:jc w:val="left"/>
              <w:rPr>
                <w:rFonts w:cs="Tahoma"/>
                <w:sz w:val="18"/>
                <w:szCs w:val="18"/>
              </w:rPr>
            </w:pPr>
            <w:r w:rsidRPr="0099491A">
              <w:rPr>
                <w:rFonts w:cs="Tahoma"/>
                <w:sz w:val="18"/>
                <w:szCs w:val="18"/>
              </w:rPr>
              <w:t>Purchase of lands for floodplain</w:t>
            </w:r>
          </w:p>
        </w:tc>
        <w:tc>
          <w:tcPr>
            <w:tcW w:w="3012" w:type="dxa"/>
          </w:tcPr>
          <w:p w:rsidR="006F0204" w:rsidRPr="0099491A" w:rsidRDefault="006F0204" w:rsidP="006F0204">
            <w:pPr>
              <w:ind w:leftChars="-7" w:left="-2" w:hangingChars="7" w:hanging="13"/>
              <w:jc w:val="left"/>
              <w:rPr>
                <w:rFonts w:cs="Tahoma"/>
                <w:sz w:val="18"/>
                <w:szCs w:val="18"/>
              </w:rPr>
            </w:pPr>
            <w:r w:rsidRPr="0099491A">
              <w:rPr>
                <w:rFonts w:cs="Tahoma"/>
                <w:sz w:val="18"/>
                <w:szCs w:val="18"/>
              </w:rPr>
              <w:t>Establishment of Artificial Park Area</w:t>
            </w:r>
          </w:p>
        </w:tc>
        <w:tc>
          <w:tcPr>
            <w:tcW w:w="2350" w:type="dxa"/>
          </w:tcPr>
          <w:p w:rsidR="006F0204" w:rsidRPr="0099491A" w:rsidRDefault="006F0204" w:rsidP="006F0204">
            <w:pPr>
              <w:ind w:leftChars="-7" w:left="-2" w:hangingChars="7" w:hanging="13"/>
              <w:jc w:val="left"/>
              <w:rPr>
                <w:rFonts w:cs="Tahoma"/>
                <w:sz w:val="18"/>
                <w:szCs w:val="18"/>
              </w:rPr>
            </w:pPr>
            <w:r w:rsidRPr="0099491A">
              <w:rPr>
                <w:rFonts w:cs="Tahoma"/>
                <w:sz w:val="18"/>
                <w:szCs w:val="18"/>
              </w:rPr>
              <w:t>Bridge Reconstruction</w:t>
            </w:r>
          </w:p>
        </w:tc>
      </w:tr>
    </w:tbl>
    <w:p w:rsidR="0099491A" w:rsidRPr="00E00FE0" w:rsidRDefault="0099491A" w:rsidP="006F0204">
      <w:pPr>
        <w:pStyle w:val="ParaAttribute8"/>
        <w:spacing w:line="276" w:lineRule="auto"/>
        <w:rPr>
          <w:rStyle w:val="CharAttribute11"/>
          <w:rFonts w:ascii="Tahoma" w:eastAsiaTheme="minorEastAsia" w:hAnsi="Tahoma" w:cs="Tahoma"/>
          <w:b w:val="0"/>
          <w:sz w:val="18"/>
          <w:szCs w:val="18"/>
        </w:rPr>
      </w:pPr>
      <w:r w:rsidRPr="0099491A">
        <w:rPr>
          <w:rFonts w:ascii="Tahoma" w:hAnsi="Tahoma" w:cs="Tahoma"/>
          <w:sz w:val="18"/>
          <w:szCs w:val="18"/>
        </w:rPr>
        <w:t xml:space="preserve">Table 8 </w:t>
      </w:r>
      <w:r w:rsidR="00EF36B0">
        <w:rPr>
          <w:rFonts w:ascii="Tahoma" w:hAnsi="Tahoma" w:cs="Tahoma"/>
          <w:sz w:val="18"/>
          <w:szCs w:val="18"/>
        </w:rPr>
        <w:t xml:space="preserve">: </w:t>
      </w:r>
      <w:r w:rsidRPr="0099491A">
        <w:rPr>
          <w:rFonts w:ascii="Tahoma" w:hAnsi="Tahoma" w:cs="Tahoma"/>
          <w:sz w:val="18"/>
          <w:szCs w:val="18"/>
        </w:rPr>
        <w:t>Guideline for the restoration measures for the flood related disaster risk management</w:t>
      </w:r>
    </w:p>
    <w:p w:rsidR="0099491A" w:rsidRPr="0099491A" w:rsidRDefault="0099491A" w:rsidP="0099491A">
      <w:pPr>
        <w:pStyle w:val="Heading1"/>
        <w:rPr>
          <w:b w:val="0"/>
          <w:szCs w:val="28"/>
          <w:lang w:val="en-GB"/>
        </w:rPr>
      </w:pPr>
      <w:r w:rsidRPr="0099491A">
        <w:rPr>
          <w:rStyle w:val="CharAttribute58"/>
          <w:rFonts w:ascii="Tahoma" w:hAnsi="Tahoma" w:cs="Tahoma"/>
          <w:b/>
          <w:i w:val="0"/>
          <w:sz w:val="28"/>
          <w:szCs w:val="28"/>
        </w:rPr>
        <w:t>Conclusions</w:t>
      </w:r>
    </w:p>
    <w:p w:rsidR="006F0204" w:rsidRDefault="006F0204" w:rsidP="00E00FE0">
      <w:pPr>
        <w:pStyle w:val="ParaAttribute8"/>
        <w:spacing w:line="276" w:lineRule="auto"/>
        <w:rPr>
          <w:rFonts w:ascii="Tahoma" w:eastAsia="Malgun Gothic" w:hAnsi="Tahoma" w:cs="Tahoma"/>
          <w:sz w:val="22"/>
          <w:szCs w:val="22"/>
        </w:rPr>
      </w:pPr>
      <w:r w:rsidRPr="006F0204">
        <w:rPr>
          <w:rStyle w:val="CharAttribute3"/>
          <w:rFonts w:ascii="Tahoma" w:hAnsi="Tahoma" w:cs="Tahoma"/>
          <w:szCs w:val="22"/>
        </w:rPr>
        <w:t xml:space="preserve">Flood-related disasters on small streams caused by high intensity localized rainfall and flash floods has been continuously increasing especially for the residential areas. Recent survey results showed that the </w:t>
      </w:r>
      <w:r w:rsidRPr="006F0204">
        <w:rPr>
          <w:rStyle w:val="CharAttribute14"/>
          <w:rFonts w:ascii="Tahoma" w:hAnsi="Tahoma" w:cs="Tahoma"/>
          <w:szCs w:val="22"/>
        </w:rPr>
        <w:t>SSWRPs,</w:t>
      </w:r>
      <w:r w:rsidRPr="006F0204">
        <w:rPr>
          <w:rStyle w:val="CharAttribute3"/>
          <w:rFonts w:ascii="Tahoma" w:hAnsi="Tahoma" w:cs="Tahoma"/>
          <w:szCs w:val="22"/>
        </w:rPr>
        <w:t xml:space="preserve"> as a one of the disaster risk reduction measures, could </w:t>
      </w:r>
      <w:r w:rsidRPr="006F0204">
        <w:rPr>
          <w:rStyle w:val="CharAttribute38"/>
          <w:rFonts w:ascii="Tahoma" w:hAnsi="Tahoma" w:cs="Tahoma"/>
          <w:szCs w:val="22"/>
        </w:rPr>
        <w:t>contribute</w:t>
      </w:r>
      <w:r w:rsidRPr="006F0204">
        <w:rPr>
          <w:rStyle w:val="CharAttribute3"/>
          <w:rFonts w:ascii="Tahoma" w:hAnsi="Tahoma" w:cs="Tahoma"/>
          <w:szCs w:val="22"/>
        </w:rPr>
        <w:t xml:space="preserve"> to reduce flood-related damages in small streams. However, </w:t>
      </w:r>
      <w:r w:rsidRPr="006F0204">
        <w:rPr>
          <w:rStyle w:val="CharAttribute14"/>
          <w:rFonts w:ascii="Tahoma" w:hAnsi="Tahoma" w:cs="Tahoma"/>
          <w:szCs w:val="22"/>
        </w:rPr>
        <w:t>t</w:t>
      </w:r>
      <w:r w:rsidRPr="006F0204">
        <w:rPr>
          <w:rStyle w:val="CharAttribute3"/>
          <w:rFonts w:ascii="Tahoma" w:hAnsi="Tahoma" w:cs="Tahoma"/>
          <w:szCs w:val="22"/>
        </w:rPr>
        <w:t xml:space="preserve">he </w:t>
      </w:r>
      <w:r w:rsidRPr="006F0204">
        <w:rPr>
          <w:rStyle w:val="CharAttribute14"/>
          <w:rFonts w:ascii="Tahoma" w:hAnsi="Tahoma" w:cs="Tahoma"/>
          <w:szCs w:val="22"/>
        </w:rPr>
        <w:t>existing</w:t>
      </w:r>
      <w:r w:rsidRPr="006F0204">
        <w:rPr>
          <w:rStyle w:val="CharAttribute3"/>
          <w:rFonts w:ascii="Tahoma" w:hAnsi="Tahoma" w:cs="Tahoma"/>
          <w:szCs w:val="22"/>
        </w:rPr>
        <w:t xml:space="preserve"> restoration plan</w:t>
      </w:r>
      <w:r w:rsidRPr="006F0204">
        <w:rPr>
          <w:rStyle w:val="CharAttribute14"/>
          <w:rFonts w:ascii="Tahoma" w:hAnsi="Tahoma" w:cs="Tahoma"/>
          <w:szCs w:val="22"/>
        </w:rPr>
        <w:t>s</w:t>
      </w:r>
      <w:r w:rsidRPr="006F0204">
        <w:rPr>
          <w:rStyle w:val="CharAttribute3"/>
          <w:rFonts w:ascii="Tahoma" w:hAnsi="Tahoma" w:cs="Tahoma"/>
          <w:szCs w:val="22"/>
        </w:rPr>
        <w:t xml:space="preserve"> </w:t>
      </w:r>
      <w:r w:rsidRPr="006F0204">
        <w:rPr>
          <w:rStyle w:val="CharAttribute14"/>
          <w:rFonts w:ascii="Tahoma" w:hAnsi="Tahoma" w:cs="Tahoma"/>
          <w:szCs w:val="22"/>
        </w:rPr>
        <w:t xml:space="preserve">did not develop good responses in terms of extreme disasters </w:t>
      </w:r>
      <w:r w:rsidRPr="006F0204">
        <w:rPr>
          <w:rStyle w:val="CharAttribute3"/>
          <w:rFonts w:ascii="Tahoma" w:hAnsi="Tahoma" w:cs="Tahoma"/>
          <w:szCs w:val="22"/>
        </w:rPr>
        <w:t xml:space="preserve">and current </w:t>
      </w:r>
      <w:r w:rsidRPr="006F0204">
        <w:rPr>
          <w:rStyle w:val="CharAttribute14"/>
          <w:rFonts w:ascii="Tahoma" w:hAnsi="Tahoma" w:cs="Tahoma"/>
          <w:szCs w:val="22"/>
        </w:rPr>
        <w:t xml:space="preserve">social and environment changes </w:t>
      </w:r>
      <w:r w:rsidRPr="006F0204">
        <w:rPr>
          <w:rStyle w:val="CharAttribute3"/>
          <w:rFonts w:ascii="Tahoma" w:hAnsi="Tahoma" w:cs="Tahoma"/>
          <w:szCs w:val="22"/>
        </w:rPr>
        <w:t xml:space="preserve">due to geographical and physical features of stream channels like </w:t>
      </w:r>
      <w:r w:rsidRPr="006F0204">
        <w:rPr>
          <w:rStyle w:val="CharAttribute14"/>
          <w:rFonts w:ascii="Tahoma" w:hAnsi="Tahoma" w:cs="Tahoma"/>
          <w:szCs w:val="22"/>
        </w:rPr>
        <w:t xml:space="preserve">flooding, sediment transport </w:t>
      </w:r>
      <w:r w:rsidRPr="006F0204">
        <w:rPr>
          <w:rStyle w:val="CharAttribute3"/>
          <w:rFonts w:ascii="Tahoma" w:hAnsi="Tahoma" w:cs="Tahoma"/>
          <w:szCs w:val="22"/>
        </w:rPr>
        <w:t xml:space="preserve">or urban development. </w:t>
      </w:r>
      <w:r w:rsidRPr="006F0204">
        <w:rPr>
          <w:rStyle w:val="CharAttribute14"/>
          <w:rFonts w:ascii="Tahoma" w:hAnsi="Tahoma" w:cs="Tahoma"/>
          <w:szCs w:val="22"/>
        </w:rPr>
        <w:t xml:space="preserve">Furthermore, </w:t>
      </w:r>
      <w:r w:rsidRPr="006F0204">
        <w:rPr>
          <w:rStyle w:val="CharAttribute82"/>
          <w:rFonts w:ascii="Tahoma" w:hAnsi="Tahoma" w:cs="Tahoma"/>
          <w:color w:val="auto"/>
          <w:sz w:val="22"/>
          <w:szCs w:val="22"/>
        </w:rPr>
        <w:t>the SSWRP</w:t>
      </w:r>
      <w:r w:rsidRPr="006F0204">
        <w:rPr>
          <w:rStyle w:val="CharAttribute83"/>
          <w:rFonts w:ascii="Tahoma" w:hAnsi="Tahoma" w:cs="Tahoma"/>
          <w:color w:val="auto"/>
          <w:sz w:val="22"/>
          <w:szCs w:val="22"/>
        </w:rPr>
        <w:t xml:space="preserve">s were facing significant resource allocation challenges as well as problems for the </w:t>
      </w:r>
      <w:r w:rsidRPr="006F0204">
        <w:rPr>
          <w:rStyle w:val="CharAttribute82"/>
          <w:rFonts w:ascii="Tahoma" w:hAnsi="Tahoma" w:cs="Tahoma"/>
          <w:color w:val="auto"/>
          <w:sz w:val="22"/>
          <w:szCs w:val="22"/>
        </w:rPr>
        <w:t>selection</w:t>
      </w:r>
      <w:r w:rsidRPr="006F0204">
        <w:rPr>
          <w:rStyle w:val="CharAttribute83"/>
          <w:rFonts w:ascii="Tahoma" w:hAnsi="Tahoma" w:cs="Tahoma"/>
          <w:color w:val="auto"/>
          <w:sz w:val="22"/>
          <w:szCs w:val="22"/>
        </w:rPr>
        <w:t xml:space="preserve"> of optimum measures </w:t>
      </w:r>
      <w:r w:rsidRPr="006F0204">
        <w:rPr>
          <w:rStyle w:val="CharAttribute82"/>
          <w:rFonts w:ascii="Tahoma" w:hAnsi="Tahoma" w:cs="Tahoma"/>
          <w:color w:val="auto"/>
          <w:sz w:val="22"/>
          <w:szCs w:val="22"/>
        </w:rPr>
        <w:t>for</w:t>
      </w:r>
      <w:r w:rsidRPr="006F0204">
        <w:rPr>
          <w:rStyle w:val="CharAttribute83"/>
          <w:rFonts w:ascii="Tahoma" w:hAnsi="Tahoma" w:cs="Tahoma"/>
          <w:color w:val="auto"/>
          <w:sz w:val="22"/>
          <w:szCs w:val="22"/>
        </w:rPr>
        <w:t xml:space="preserve"> flood risk </w:t>
      </w:r>
      <w:r w:rsidRPr="006F0204">
        <w:rPr>
          <w:rStyle w:val="CharAttribute82"/>
          <w:rFonts w:ascii="Tahoma" w:hAnsi="Tahoma" w:cs="Tahoma"/>
          <w:color w:val="auto"/>
          <w:sz w:val="22"/>
          <w:szCs w:val="22"/>
        </w:rPr>
        <w:t xml:space="preserve">reduction considering community needs </w:t>
      </w:r>
      <w:r w:rsidRPr="006F0204">
        <w:rPr>
          <w:rStyle w:val="CharAttribute83"/>
          <w:rFonts w:ascii="Tahoma" w:hAnsi="Tahoma" w:cs="Tahoma"/>
          <w:color w:val="auto"/>
          <w:sz w:val="22"/>
          <w:szCs w:val="22"/>
        </w:rPr>
        <w:t xml:space="preserve">such as prevention or preparedness, sustainable development, resilient recovery and available resources. Flood risk assessment results defined by </w:t>
      </w:r>
      <w:r w:rsidRPr="006F0204">
        <w:rPr>
          <w:rStyle w:val="CharAttribute82"/>
          <w:rFonts w:ascii="Tahoma" w:hAnsi="Tahoma" w:cs="Tahoma"/>
          <w:color w:val="auto"/>
          <w:sz w:val="22"/>
          <w:szCs w:val="22"/>
        </w:rPr>
        <w:t xml:space="preserve">priority </w:t>
      </w:r>
      <w:r w:rsidRPr="006F0204">
        <w:rPr>
          <w:rStyle w:val="CharAttribute83"/>
          <w:rFonts w:ascii="Tahoma" w:hAnsi="Tahoma" w:cs="Tahoma"/>
          <w:color w:val="auto"/>
          <w:sz w:val="22"/>
          <w:szCs w:val="22"/>
        </w:rPr>
        <w:t xml:space="preserve">ranking can be used for decision-making to </w:t>
      </w:r>
      <w:r w:rsidRPr="006F0204">
        <w:rPr>
          <w:rStyle w:val="CharAttribute82"/>
          <w:rFonts w:ascii="Tahoma" w:hAnsi="Tahoma" w:cs="Tahoma"/>
          <w:color w:val="auto"/>
          <w:sz w:val="22"/>
          <w:szCs w:val="22"/>
        </w:rPr>
        <w:t xml:space="preserve">allocate resources and </w:t>
      </w:r>
      <w:r w:rsidRPr="006F0204">
        <w:rPr>
          <w:rStyle w:val="CharAttribute83"/>
          <w:rFonts w:ascii="Tahoma" w:hAnsi="Tahoma" w:cs="Tahoma"/>
          <w:color w:val="auto"/>
          <w:sz w:val="22"/>
          <w:szCs w:val="22"/>
        </w:rPr>
        <w:t>select optimum community based restoration measures.</w:t>
      </w:r>
      <w:r w:rsidRPr="006F0204">
        <w:rPr>
          <w:rStyle w:val="CharAttribute3"/>
          <w:rFonts w:ascii="Tahoma" w:hAnsi="Tahoma" w:cs="Tahoma"/>
          <w:szCs w:val="22"/>
        </w:rPr>
        <w:t xml:space="preserve"> </w:t>
      </w:r>
      <w:r w:rsidRPr="006F0204">
        <w:rPr>
          <w:rStyle w:val="CharAttribute8"/>
          <w:rFonts w:ascii="Tahoma" w:hAnsi="Tahoma" w:cs="Tahoma"/>
          <w:sz w:val="22"/>
          <w:szCs w:val="22"/>
        </w:rPr>
        <w:t xml:space="preserve">The 12 representative factors for the flood risk assessment are carefully selected and constructed for the three main aspects under the P-S-R classification system for identifying the </w:t>
      </w:r>
      <w:r w:rsidRPr="006F0204">
        <w:rPr>
          <w:rStyle w:val="CharAttribute5"/>
          <w:rFonts w:ascii="Tahoma" w:hAnsi="Tahoma" w:cs="Tahoma"/>
          <w:sz w:val="22"/>
          <w:szCs w:val="22"/>
        </w:rPr>
        <w:t>212</w:t>
      </w:r>
      <w:r w:rsidRPr="006F0204">
        <w:rPr>
          <w:rStyle w:val="CharAttribute8"/>
          <w:rFonts w:ascii="Tahoma" w:hAnsi="Tahoma" w:cs="Tahoma"/>
          <w:sz w:val="22"/>
          <w:szCs w:val="22"/>
        </w:rPr>
        <w:t xml:space="preserve"> small stream watershed. The entropy weight coefficient method is also applied to calculate the weight of flood risk factors in order to reduce subjective judgments on the effects of the weight coefficients. </w:t>
      </w:r>
      <w:r w:rsidRPr="006F0204">
        <w:rPr>
          <w:rStyle w:val="CharAttribute3"/>
          <w:rFonts w:ascii="Tahoma" w:hAnsi="Tahoma" w:cs="Tahoma"/>
          <w:szCs w:val="22"/>
        </w:rPr>
        <w:t>The weighted method was used to</w:t>
      </w:r>
      <w:r w:rsidRPr="006F0204">
        <w:rPr>
          <w:rStyle w:val="CharAttribute8"/>
          <w:rFonts w:ascii="Tahoma" w:hAnsi="Tahoma" w:cs="Tahoma"/>
          <w:sz w:val="22"/>
          <w:szCs w:val="22"/>
        </w:rPr>
        <w:t xml:space="preserve"> </w:t>
      </w:r>
      <w:r w:rsidRPr="006F0204">
        <w:rPr>
          <w:rStyle w:val="CharAttribute5"/>
          <w:rFonts w:ascii="Tahoma" w:hAnsi="Tahoma" w:cs="Tahoma"/>
          <w:sz w:val="22"/>
          <w:szCs w:val="22"/>
        </w:rPr>
        <w:t>predict</w:t>
      </w:r>
      <w:r w:rsidRPr="006F0204">
        <w:rPr>
          <w:rStyle w:val="CharAttribute8"/>
          <w:rFonts w:ascii="Tahoma" w:hAnsi="Tahoma" w:cs="Tahoma"/>
          <w:sz w:val="22"/>
          <w:szCs w:val="22"/>
        </w:rPr>
        <w:t xml:space="preserve"> the official </w:t>
      </w:r>
      <w:r w:rsidRPr="006F0204">
        <w:rPr>
          <w:rStyle w:val="CharAttribute5"/>
          <w:rFonts w:ascii="Tahoma" w:hAnsi="Tahoma" w:cs="Tahoma"/>
          <w:sz w:val="22"/>
          <w:szCs w:val="22"/>
        </w:rPr>
        <w:t>priority ranking based on the</w:t>
      </w:r>
      <w:r w:rsidRPr="006F0204">
        <w:rPr>
          <w:rStyle w:val="CharAttribute8"/>
          <w:rFonts w:ascii="Tahoma" w:hAnsi="Tahoma" w:cs="Tahoma"/>
          <w:sz w:val="22"/>
          <w:szCs w:val="22"/>
        </w:rPr>
        <w:t xml:space="preserve"> </w:t>
      </w:r>
      <w:r w:rsidRPr="006F0204">
        <w:rPr>
          <w:rStyle w:val="CharAttribute5"/>
          <w:rFonts w:ascii="Tahoma" w:hAnsi="Tahoma" w:cs="Tahoma"/>
          <w:sz w:val="22"/>
          <w:szCs w:val="22"/>
        </w:rPr>
        <w:t>flood risk assessment of 93 SSWRPs</w:t>
      </w:r>
      <w:r w:rsidRPr="006F0204">
        <w:rPr>
          <w:rStyle w:val="CharAttribute8"/>
          <w:rFonts w:ascii="Tahoma" w:hAnsi="Tahoma" w:cs="Tahoma"/>
          <w:sz w:val="22"/>
          <w:szCs w:val="22"/>
        </w:rPr>
        <w:t xml:space="preserve"> and the PROMETHEE with six preference functions was used here to validate predicted results with official values. To evaluate the practical application of the </w:t>
      </w:r>
      <w:r w:rsidRPr="006F0204">
        <w:rPr>
          <w:rStyle w:val="CharAttribute5"/>
          <w:rFonts w:ascii="Tahoma" w:hAnsi="Tahoma" w:cs="Tahoma"/>
          <w:sz w:val="22"/>
          <w:szCs w:val="22"/>
        </w:rPr>
        <w:t>PROMETHEE</w:t>
      </w:r>
      <w:r w:rsidRPr="006F0204">
        <w:rPr>
          <w:rStyle w:val="CharAttribute8"/>
          <w:rFonts w:ascii="Tahoma" w:hAnsi="Tahoma" w:cs="Tahoma"/>
          <w:sz w:val="22"/>
          <w:szCs w:val="22"/>
        </w:rPr>
        <w:t xml:space="preserve"> for identifying the flood prone area, the results with six preference functions are compared with official priority ranking </w:t>
      </w:r>
      <w:r w:rsidRPr="006F0204">
        <w:rPr>
          <w:rStyle w:val="CharAttribute5"/>
          <w:rFonts w:ascii="Tahoma" w:hAnsi="Tahoma" w:cs="Tahoma"/>
          <w:sz w:val="22"/>
          <w:szCs w:val="22"/>
        </w:rPr>
        <w:t>predicted by weighted method</w:t>
      </w:r>
      <w:r w:rsidRPr="006F0204">
        <w:rPr>
          <w:rStyle w:val="CharAttribute8"/>
          <w:rFonts w:ascii="Tahoma" w:hAnsi="Tahoma" w:cs="Tahoma"/>
          <w:sz w:val="22"/>
          <w:szCs w:val="22"/>
        </w:rPr>
        <w:t>.</w:t>
      </w:r>
      <w:r w:rsidRPr="006F0204">
        <w:rPr>
          <w:rStyle w:val="CharAttribute3"/>
          <w:rFonts w:ascii="Tahoma" w:hAnsi="Tahoma" w:cs="Tahoma"/>
          <w:szCs w:val="22"/>
        </w:rPr>
        <w:t xml:space="preserve"> </w:t>
      </w:r>
      <w:r w:rsidRPr="006F0204">
        <w:rPr>
          <w:rStyle w:val="CharAttribute86"/>
          <w:rFonts w:ascii="Tahoma" w:hAnsi="Tahoma" w:cs="Tahoma"/>
          <w:color w:val="auto"/>
          <w:sz w:val="22"/>
          <w:szCs w:val="22"/>
        </w:rPr>
        <w:t xml:space="preserve">The predicted priority </w:t>
      </w:r>
      <w:r w:rsidRPr="006F0204">
        <w:rPr>
          <w:rStyle w:val="CharAttribute33"/>
          <w:rFonts w:ascii="Tahoma" w:hAnsi="Tahoma" w:cs="Tahoma"/>
          <w:color w:val="auto"/>
          <w:sz w:val="22"/>
          <w:szCs w:val="22"/>
        </w:rPr>
        <w:t>ranking</w:t>
      </w:r>
      <w:r w:rsidRPr="006F0204">
        <w:rPr>
          <w:rStyle w:val="CharAttribute86"/>
          <w:rFonts w:ascii="Tahoma" w:hAnsi="Tahoma" w:cs="Tahoma"/>
          <w:color w:val="auto"/>
          <w:sz w:val="22"/>
          <w:szCs w:val="22"/>
        </w:rPr>
        <w:t xml:space="preserve"> from the </w:t>
      </w:r>
      <w:r w:rsidRPr="006F0204">
        <w:rPr>
          <w:rStyle w:val="CharAttribute33"/>
          <w:rFonts w:ascii="Tahoma" w:hAnsi="Tahoma" w:cs="Tahoma"/>
          <w:color w:val="auto"/>
          <w:sz w:val="22"/>
          <w:szCs w:val="22"/>
        </w:rPr>
        <w:t>PROMETHEE</w:t>
      </w:r>
      <w:r w:rsidRPr="006F0204">
        <w:rPr>
          <w:rStyle w:val="CharAttribute86"/>
          <w:rFonts w:ascii="Tahoma" w:hAnsi="Tahoma" w:cs="Tahoma"/>
          <w:color w:val="auto"/>
          <w:sz w:val="22"/>
          <w:szCs w:val="22"/>
        </w:rPr>
        <w:t xml:space="preserve"> </w:t>
      </w:r>
      <w:r w:rsidRPr="006F0204">
        <w:rPr>
          <w:rStyle w:val="CharAttribute33"/>
          <w:rFonts w:ascii="Tahoma" w:hAnsi="Tahoma" w:cs="Tahoma"/>
          <w:color w:val="auto"/>
          <w:sz w:val="22"/>
          <w:szCs w:val="22"/>
        </w:rPr>
        <w:t xml:space="preserve">with Gaussian preference function </w:t>
      </w:r>
      <w:r w:rsidRPr="006F0204">
        <w:rPr>
          <w:rStyle w:val="CharAttribute86"/>
          <w:rFonts w:ascii="Tahoma" w:hAnsi="Tahoma" w:cs="Tahoma"/>
          <w:color w:val="auto"/>
          <w:sz w:val="22"/>
          <w:szCs w:val="22"/>
        </w:rPr>
        <w:t xml:space="preserve">clearly predicts quite well the official priority </w:t>
      </w:r>
      <w:r w:rsidRPr="006F0204">
        <w:rPr>
          <w:rStyle w:val="CharAttribute33"/>
          <w:rFonts w:ascii="Tahoma" w:hAnsi="Tahoma" w:cs="Tahoma"/>
          <w:color w:val="auto"/>
          <w:sz w:val="22"/>
          <w:szCs w:val="22"/>
        </w:rPr>
        <w:t>ranking while the usual preference function ove</w:t>
      </w:r>
      <w:r w:rsidRPr="006F0204">
        <w:rPr>
          <w:rStyle w:val="CharAttribute86"/>
          <w:rFonts w:ascii="Tahoma" w:hAnsi="Tahoma" w:cs="Tahoma"/>
          <w:color w:val="auto"/>
          <w:sz w:val="22"/>
          <w:szCs w:val="22"/>
        </w:rPr>
        <w:t>restimate</w:t>
      </w:r>
      <w:r w:rsidRPr="006F0204">
        <w:rPr>
          <w:rStyle w:val="CharAttribute33"/>
          <w:rFonts w:ascii="Tahoma" w:hAnsi="Tahoma" w:cs="Tahoma"/>
          <w:color w:val="auto"/>
          <w:sz w:val="22"/>
          <w:szCs w:val="22"/>
        </w:rPr>
        <w:t>s</w:t>
      </w:r>
      <w:r w:rsidRPr="006F0204">
        <w:rPr>
          <w:rStyle w:val="CharAttribute86"/>
          <w:rFonts w:ascii="Tahoma" w:hAnsi="Tahoma" w:cs="Tahoma"/>
          <w:color w:val="auto"/>
          <w:sz w:val="22"/>
          <w:szCs w:val="22"/>
        </w:rPr>
        <w:t xml:space="preserve"> the </w:t>
      </w:r>
      <w:r w:rsidRPr="006F0204">
        <w:rPr>
          <w:rStyle w:val="CharAttribute33"/>
          <w:rFonts w:ascii="Tahoma" w:hAnsi="Tahoma" w:cs="Tahoma"/>
          <w:color w:val="auto"/>
          <w:sz w:val="22"/>
          <w:szCs w:val="22"/>
        </w:rPr>
        <w:t>official values</w:t>
      </w:r>
      <w:r w:rsidRPr="006F0204">
        <w:rPr>
          <w:rStyle w:val="CharAttribute86"/>
          <w:rFonts w:ascii="Tahoma" w:hAnsi="Tahoma" w:cs="Tahoma"/>
          <w:color w:val="auto"/>
          <w:sz w:val="22"/>
          <w:szCs w:val="22"/>
        </w:rPr>
        <w:t>. The accuracy of the</w:t>
      </w:r>
      <w:r w:rsidRPr="006F0204">
        <w:rPr>
          <w:rStyle w:val="CharAttribute33"/>
          <w:rFonts w:ascii="Tahoma" w:hAnsi="Tahoma" w:cs="Tahoma"/>
          <w:color w:val="auto"/>
          <w:sz w:val="22"/>
          <w:szCs w:val="22"/>
        </w:rPr>
        <w:t xml:space="preserve"> </w:t>
      </w:r>
      <w:r w:rsidRPr="006F0204">
        <w:rPr>
          <w:rStyle w:val="CharAttribute86"/>
          <w:rFonts w:ascii="Tahoma" w:hAnsi="Tahoma" w:cs="Tahoma"/>
          <w:color w:val="auto"/>
          <w:sz w:val="22"/>
          <w:szCs w:val="22"/>
        </w:rPr>
        <w:t>proposed m</w:t>
      </w:r>
      <w:r w:rsidRPr="006F0204">
        <w:rPr>
          <w:rStyle w:val="CharAttribute33"/>
          <w:rFonts w:ascii="Tahoma" w:hAnsi="Tahoma" w:cs="Tahoma"/>
          <w:color w:val="auto"/>
          <w:sz w:val="22"/>
          <w:szCs w:val="22"/>
        </w:rPr>
        <w:t>ethod with the Gaussian preference function</w:t>
      </w:r>
      <w:r w:rsidRPr="006F0204">
        <w:rPr>
          <w:rStyle w:val="CharAttribute86"/>
          <w:rFonts w:ascii="Tahoma" w:hAnsi="Tahoma" w:cs="Tahoma"/>
          <w:color w:val="auto"/>
          <w:sz w:val="22"/>
          <w:szCs w:val="22"/>
        </w:rPr>
        <w:t xml:space="preserve"> is the highest amongst all </w:t>
      </w:r>
      <w:r w:rsidRPr="006F0204">
        <w:rPr>
          <w:rStyle w:val="CharAttribute33"/>
          <w:rFonts w:ascii="Tahoma" w:hAnsi="Tahoma" w:cs="Tahoma"/>
          <w:color w:val="auto"/>
          <w:sz w:val="22"/>
          <w:szCs w:val="22"/>
        </w:rPr>
        <w:t>preference functions</w:t>
      </w:r>
      <w:r w:rsidRPr="006F0204">
        <w:rPr>
          <w:rStyle w:val="CharAttribute86"/>
          <w:rFonts w:ascii="Tahoma" w:hAnsi="Tahoma" w:cs="Tahoma"/>
          <w:color w:val="auto"/>
          <w:sz w:val="22"/>
          <w:szCs w:val="22"/>
        </w:rPr>
        <w:t xml:space="preserve"> tested.</w:t>
      </w:r>
      <w:r w:rsidRPr="006F0204">
        <w:rPr>
          <w:rStyle w:val="CharAttribute3"/>
          <w:rFonts w:ascii="Tahoma" w:hAnsi="Tahoma" w:cs="Tahoma"/>
          <w:szCs w:val="22"/>
        </w:rPr>
        <w:t xml:space="preserve"> </w:t>
      </w:r>
      <w:r w:rsidRPr="006F0204">
        <w:rPr>
          <w:rStyle w:val="CharAttribute8"/>
          <w:rFonts w:ascii="Tahoma" w:hAnsi="Tahoma" w:cs="Tahoma"/>
          <w:sz w:val="22"/>
          <w:szCs w:val="22"/>
        </w:rPr>
        <w:t xml:space="preserve">Also optimal restoration guideline for decision-making such as prevention or preparedness, sustainable development and resilient recovering has been suggested </w:t>
      </w:r>
      <w:r w:rsidRPr="006F0204">
        <w:rPr>
          <w:rStyle w:val="CharAttribute5"/>
          <w:rFonts w:ascii="Tahoma" w:hAnsi="Tahoma" w:cs="Tahoma"/>
          <w:sz w:val="22"/>
          <w:szCs w:val="22"/>
        </w:rPr>
        <w:t>by</w:t>
      </w:r>
      <w:r w:rsidRPr="006F0204">
        <w:rPr>
          <w:rStyle w:val="CharAttribute8"/>
          <w:rFonts w:ascii="Tahoma" w:hAnsi="Tahoma" w:cs="Tahoma"/>
          <w:sz w:val="22"/>
          <w:szCs w:val="22"/>
        </w:rPr>
        <w:t xml:space="preserve"> the determined </w:t>
      </w:r>
      <w:r w:rsidRPr="006F0204">
        <w:rPr>
          <w:rStyle w:val="CharAttribute5"/>
          <w:rFonts w:ascii="Tahoma" w:hAnsi="Tahoma" w:cs="Tahoma"/>
          <w:sz w:val="22"/>
          <w:szCs w:val="22"/>
        </w:rPr>
        <w:t xml:space="preserve">three </w:t>
      </w:r>
      <w:r w:rsidRPr="006F0204">
        <w:rPr>
          <w:rStyle w:val="CharAttribute8"/>
          <w:rFonts w:ascii="Tahoma" w:hAnsi="Tahoma" w:cs="Tahoma"/>
          <w:sz w:val="22"/>
          <w:szCs w:val="22"/>
        </w:rPr>
        <w:t>priority ranking</w:t>
      </w:r>
      <w:r w:rsidRPr="006F0204">
        <w:rPr>
          <w:rStyle w:val="CharAttribute5"/>
          <w:rFonts w:ascii="Tahoma" w:hAnsi="Tahoma" w:cs="Tahoma"/>
          <w:sz w:val="22"/>
          <w:szCs w:val="22"/>
        </w:rPr>
        <w:t xml:space="preserve"> groups</w:t>
      </w:r>
      <w:r w:rsidRPr="006F0204">
        <w:rPr>
          <w:rStyle w:val="CharAttribute8"/>
          <w:rFonts w:ascii="Tahoma" w:hAnsi="Tahoma" w:cs="Tahoma"/>
          <w:sz w:val="22"/>
          <w:szCs w:val="22"/>
        </w:rPr>
        <w:t>.</w:t>
      </w:r>
      <w:r w:rsidRPr="006F0204">
        <w:rPr>
          <w:rStyle w:val="CharAttribute14"/>
          <w:rFonts w:ascii="Tahoma" w:hAnsi="Tahoma" w:cs="Tahoma"/>
          <w:szCs w:val="22"/>
        </w:rPr>
        <w:t xml:space="preserve"> The guideline can be used </w:t>
      </w:r>
      <w:r w:rsidRPr="006F0204">
        <w:rPr>
          <w:rStyle w:val="CharAttribute3"/>
          <w:rFonts w:ascii="Tahoma" w:hAnsi="Tahoma" w:cs="Tahoma"/>
          <w:szCs w:val="22"/>
        </w:rPr>
        <w:t>to rebuild the small stream</w:t>
      </w:r>
      <w:r w:rsidRPr="006F0204">
        <w:rPr>
          <w:rStyle w:val="CharAttribute14"/>
          <w:rFonts w:ascii="Tahoma" w:hAnsi="Tahoma" w:cs="Tahoma"/>
          <w:szCs w:val="22"/>
        </w:rPr>
        <w:t>s</w:t>
      </w:r>
      <w:r w:rsidRPr="006F0204">
        <w:rPr>
          <w:rStyle w:val="CharAttribute3"/>
          <w:rFonts w:ascii="Tahoma" w:hAnsi="Tahoma" w:cs="Tahoma"/>
          <w:szCs w:val="22"/>
        </w:rPr>
        <w:t xml:space="preserve"> to be in harmony with the natural environment and to</w:t>
      </w:r>
      <w:r w:rsidRPr="006F0204">
        <w:rPr>
          <w:rStyle w:val="CharAttribute38"/>
          <w:rFonts w:ascii="Tahoma" w:hAnsi="Tahoma" w:cs="Tahoma"/>
          <w:szCs w:val="22"/>
        </w:rPr>
        <w:t xml:space="preserve"> establish</w:t>
      </w:r>
      <w:r w:rsidRPr="006F0204">
        <w:rPr>
          <w:rStyle w:val="CharAttribute3"/>
          <w:rFonts w:ascii="Tahoma" w:hAnsi="Tahoma" w:cs="Tahoma"/>
          <w:szCs w:val="22"/>
        </w:rPr>
        <w:t xml:space="preserve"> the floodplain to </w:t>
      </w:r>
      <w:r w:rsidRPr="006F0204">
        <w:rPr>
          <w:rStyle w:val="CharAttribute38"/>
          <w:rFonts w:ascii="Tahoma" w:hAnsi="Tahoma" w:cs="Tahoma"/>
          <w:szCs w:val="22"/>
        </w:rPr>
        <w:t xml:space="preserve">minimize </w:t>
      </w:r>
      <w:r w:rsidRPr="006F0204">
        <w:rPr>
          <w:rStyle w:val="CharAttribute3"/>
          <w:rFonts w:ascii="Tahoma" w:hAnsi="Tahoma" w:cs="Tahoma"/>
          <w:szCs w:val="22"/>
        </w:rPr>
        <w:t>future</w:t>
      </w:r>
      <w:r w:rsidRPr="006F0204">
        <w:rPr>
          <w:rStyle w:val="CharAttribute38"/>
          <w:rFonts w:ascii="Tahoma" w:hAnsi="Tahoma" w:cs="Tahoma"/>
          <w:szCs w:val="22"/>
        </w:rPr>
        <w:t xml:space="preserve"> flood damages</w:t>
      </w:r>
      <w:r w:rsidRPr="006F0204">
        <w:rPr>
          <w:rStyle w:val="CharAttribute3"/>
          <w:rFonts w:ascii="Tahoma" w:hAnsi="Tahoma" w:cs="Tahoma"/>
          <w:szCs w:val="22"/>
        </w:rPr>
        <w:t xml:space="preserve"> and to </w:t>
      </w:r>
      <w:r w:rsidRPr="006F0204">
        <w:rPr>
          <w:rStyle w:val="CharAttribute38"/>
          <w:rFonts w:ascii="Tahoma" w:hAnsi="Tahoma" w:cs="Tahoma"/>
          <w:szCs w:val="22"/>
        </w:rPr>
        <w:t>maximize natural</w:t>
      </w:r>
      <w:r w:rsidRPr="006F0204">
        <w:rPr>
          <w:rStyle w:val="CharAttribute3"/>
          <w:rFonts w:ascii="Tahoma" w:hAnsi="Tahoma" w:cs="Tahoma"/>
          <w:szCs w:val="22"/>
        </w:rPr>
        <w:t xml:space="preserve"> stream habitat</w:t>
      </w:r>
      <w:r w:rsidRPr="006F0204">
        <w:rPr>
          <w:rStyle w:val="CharAttribute20"/>
          <w:rFonts w:ascii="Tahoma" w:hAnsi="Tahoma" w:cs="Tahoma"/>
          <w:szCs w:val="22"/>
        </w:rPr>
        <w:t>.</w:t>
      </w:r>
      <w:r w:rsidRPr="006F0204">
        <w:rPr>
          <w:rStyle w:val="CharAttribute19"/>
          <w:rFonts w:ascii="Tahoma" w:hAnsi="Tahoma" w:cs="Tahoma"/>
          <w:szCs w:val="22"/>
        </w:rPr>
        <w:t xml:space="preserve"> </w:t>
      </w:r>
      <w:r w:rsidRPr="006F0204">
        <w:rPr>
          <w:rStyle w:val="CharAttribute8"/>
          <w:rFonts w:ascii="Tahoma" w:hAnsi="Tahoma" w:cs="Tahoma"/>
          <w:sz w:val="22"/>
          <w:szCs w:val="22"/>
        </w:rPr>
        <w:t>It is expected that the flood risk assessment ranking ensured by full verification can support the optimal regional rehabilitation plans against flooding disasters with respect to the causes and characteristics of past floods.</w:t>
      </w:r>
      <w:r w:rsidRPr="006F0204">
        <w:rPr>
          <w:rStyle w:val="CharAttribute14"/>
          <w:rFonts w:ascii="Tahoma" w:hAnsi="Tahoma" w:cs="Tahoma"/>
          <w:szCs w:val="22"/>
        </w:rPr>
        <w:t xml:space="preserve"> The procedures in this study can be used to establish evaluation criteria considering the weights in the decision-making process for similar projects using various alternates in small stream watershed restoration. </w:t>
      </w:r>
    </w:p>
    <w:p w:rsidR="00E52524" w:rsidRPr="006F0204" w:rsidRDefault="00E52524" w:rsidP="00E52524">
      <w:pPr>
        <w:pStyle w:val="Heading1"/>
        <w:rPr>
          <w:lang w:val="en-GB"/>
        </w:rPr>
      </w:pPr>
      <w:r w:rsidRPr="006F0204">
        <w:rPr>
          <w:lang w:val="en-GB"/>
        </w:rPr>
        <w:lastRenderedPageBreak/>
        <w:t>References</w:t>
      </w:r>
    </w:p>
    <w:p w:rsidR="00E52524" w:rsidRPr="006F0204" w:rsidRDefault="00E52524" w:rsidP="00E52524">
      <w:pPr>
        <w:rPr>
          <w:rFonts w:cs="Tahoma"/>
          <w:lang w:val="en-GB"/>
        </w:rPr>
      </w:pPr>
    </w:p>
    <w:p w:rsidR="006F0204" w:rsidRPr="006F0204" w:rsidRDefault="006F0204" w:rsidP="006F0204">
      <w:pPr>
        <w:pStyle w:val="ParaAttribute41"/>
        <w:spacing w:line="276" w:lineRule="auto"/>
        <w:ind w:left="708"/>
        <w:rPr>
          <w:rStyle w:val="CharAttribute14"/>
          <w:rFonts w:ascii="Tahoma" w:hAnsi="Tahoma" w:cs="Tahoma"/>
          <w:szCs w:val="22"/>
        </w:rPr>
      </w:pPr>
      <w:proofErr w:type="spellStart"/>
      <w:r w:rsidRPr="006F0204">
        <w:rPr>
          <w:rStyle w:val="CharAttribute3"/>
          <w:rFonts w:ascii="Tahoma" w:hAnsi="Tahoma" w:cs="Tahoma"/>
          <w:szCs w:val="22"/>
        </w:rPr>
        <w:t>Akter</w:t>
      </w:r>
      <w:proofErr w:type="spellEnd"/>
      <w:r w:rsidRPr="006F0204">
        <w:rPr>
          <w:rStyle w:val="CharAttribute14"/>
          <w:rFonts w:ascii="Tahoma" w:hAnsi="Tahoma" w:cs="Tahoma"/>
          <w:szCs w:val="22"/>
        </w:rPr>
        <w:t>,</w:t>
      </w:r>
      <w:r w:rsidRPr="006F0204">
        <w:rPr>
          <w:rStyle w:val="CharAttribute3"/>
          <w:rFonts w:ascii="Tahoma" w:hAnsi="Tahoma" w:cs="Tahoma"/>
          <w:szCs w:val="22"/>
        </w:rPr>
        <w:t xml:space="preserve"> T</w:t>
      </w:r>
      <w:r w:rsidRPr="006F0204">
        <w:rPr>
          <w:rStyle w:val="CharAttribute14"/>
          <w:rFonts w:ascii="Tahoma" w:hAnsi="Tahoma" w:cs="Tahoma"/>
          <w:szCs w:val="22"/>
        </w:rPr>
        <w:t xml:space="preserve">. </w:t>
      </w:r>
      <w:r w:rsidR="0098025D">
        <w:rPr>
          <w:rStyle w:val="CharAttribute14"/>
          <w:rFonts w:ascii="Tahoma" w:hAnsi="Tahoma" w:cs="Tahoma"/>
          <w:szCs w:val="22"/>
        </w:rPr>
        <w:t>and</w:t>
      </w:r>
      <w:r w:rsidRPr="006F0204">
        <w:rPr>
          <w:rStyle w:val="CharAttribute3"/>
          <w:rFonts w:ascii="Tahoma" w:hAnsi="Tahoma" w:cs="Tahoma"/>
          <w:szCs w:val="22"/>
        </w:rPr>
        <w:t xml:space="preserve"> </w:t>
      </w:r>
      <w:r w:rsidR="0098025D" w:rsidRPr="006F0204">
        <w:rPr>
          <w:rStyle w:val="CharAttribute3"/>
          <w:rFonts w:ascii="Tahoma" w:hAnsi="Tahoma" w:cs="Tahoma"/>
          <w:szCs w:val="22"/>
        </w:rPr>
        <w:t>S</w:t>
      </w:r>
      <w:r w:rsidR="0098025D" w:rsidRPr="006F0204">
        <w:rPr>
          <w:rStyle w:val="CharAttribute14"/>
          <w:rFonts w:ascii="Tahoma" w:hAnsi="Tahoma" w:cs="Tahoma"/>
          <w:szCs w:val="22"/>
        </w:rPr>
        <w:t>.</w:t>
      </w:r>
      <w:r w:rsidR="0098025D" w:rsidRPr="006F0204">
        <w:rPr>
          <w:rStyle w:val="CharAttribute3"/>
          <w:rFonts w:ascii="Tahoma" w:hAnsi="Tahoma" w:cs="Tahoma"/>
          <w:szCs w:val="22"/>
        </w:rPr>
        <w:t>P</w:t>
      </w:r>
      <w:r w:rsidR="0098025D" w:rsidRPr="006F0204">
        <w:rPr>
          <w:rStyle w:val="CharAttribute14"/>
          <w:rFonts w:ascii="Tahoma" w:hAnsi="Tahoma" w:cs="Tahoma"/>
          <w:szCs w:val="22"/>
        </w:rPr>
        <w:t>.</w:t>
      </w:r>
      <w:r w:rsidR="0098025D" w:rsidRPr="006F0204">
        <w:rPr>
          <w:rStyle w:val="CharAttribute3"/>
          <w:rFonts w:ascii="Tahoma" w:hAnsi="Tahoma" w:cs="Tahoma"/>
          <w:szCs w:val="22"/>
        </w:rPr>
        <w:t xml:space="preserve"> </w:t>
      </w:r>
      <w:proofErr w:type="spellStart"/>
      <w:r w:rsidRPr="006F0204">
        <w:rPr>
          <w:rStyle w:val="CharAttribute3"/>
          <w:rFonts w:ascii="Tahoma" w:hAnsi="Tahoma" w:cs="Tahoma"/>
          <w:szCs w:val="22"/>
        </w:rPr>
        <w:t>Simonovic</w:t>
      </w:r>
      <w:proofErr w:type="spellEnd"/>
      <w:r w:rsidR="0098025D">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14"/>
          <w:rFonts w:ascii="Tahoma" w:hAnsi="Tahoma" w:cs="Tahoma"/>
          <w:szCs w:val="22"/>
        </w:rPr>
        <w:t xml:space="preserve">2002. </w:t>
      </w:r>
      <w:r w:rsidRPr="006F0204">
        <w:rPr>
          <w:rStyle w:val="CharAttribute3"/>
          <w:rFonts w:ascii="Tahoma" w:hAnsi="Tahoma" w:cs="Tahoma"/>
          <w:szCs w:val="22"/>
        </w:rPr>
        <w:t xml:space="preserve">A general overview of </w:t>
      </w:r>
      <w:proofErr w:type="spellStart"/>
      <w:r w:rsidRPr="006F0204">
        <w:rPr>
          <w:rStyle w:val="CharAttribute3"/>
          <w:rFonts w:ascii="Tahoma" w:hAnsi="Tahoma" w:cs="Tahoma"/>
          <w:szCs w:val="22"/>
        </w:rPr>
        <w:t>multiobjective</w:t>
      </w:r>
      <w:proofErr w:type="spellEnd"/>
      <w:r w:rsidRPr="006F0204">
        <w:rPr>
          <w:rStyle w:val="CharAttribute3"/>
          <w:rFonts w:ascii="Tahoma" w:hAnsi="Tahoma" w:cs="Tahoma"/>
          <w:szCs w:val="22"/>
        </w:rPr>
        <w:t xml:space="preserve"> multiple-participant decision making for flood management</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46"/>
          <w:rFonts w:ascii="Tahoma" w:hAnsi="Tahoma" w:cs="Tahoma"/>
          <w:szCs w:val="22"/>
        </w:rPr>
        <w:t>Water Resources Research Report No. 041</w:t>
      </w:r>
      <w:r w:rsidRPr="006F0204">
        <w:rPr>
          <w:rStyle w:val="CharAttribute14"/>
          <w:rFonts w:ascii="Tahoma" w:hAnsi="Tahoma" w:cs="Tahoma"/>
          <w:szCs w:val="22"/>
        </w:rPr>
        <w:t xml:space="preserve">. </w:t>
      </w:r>
      <w:r w:rsidRPr="006F0204">
        <w:rPr>
          <w:rStyle w:val="CharAttribute3"/>
          <w:rFonts w:ascii="Tahoma" w:hAnsi="Tahoma" w:cs="Tahoma"/>
          <w:szCs w:val="22"/>
        </w:rPr>
        <w:t>65</w:t>
      </w:r>
      <w:r w:rsidRPr="006F0204">
        <w:rPr>
          <w:rStyle w:val="CharAttribute14"/>
          <w:rFonts w:ascii="Tahoma" w:hAnsi="Tahoma" w:cs="Tahoma"/>
          <w:szCs w:val="22"/>
        </w:rPr>
        <w:t>.</w:t>
      </w:r>
    </w:p>
    <w:p w:rsidR="006F0204" w:rsidRPr="006F0204" w:rsidRDefault="006F0204" w:rsidP="006F0204">
      <w:pPr>
        <w:pStyle w:val="ParaAttribute41"/>
        <w:spacing w:line="276" w:lineRule="auto"/>
        <w:ind w:left="708"/>
        <w:rPr>
          <w:rStyle w:val="CharAttribute19"/>
          <w:rFonts w:ascii="Tahoma" w:hAnsi="Tahoma" w:cs="Tahoma"/>
          <w:szCs w:val="22"/>
        </w:rPr>
      </w:pPr>
      <w:r w:rsidRPr="006F0204">
        <w:rPr>
          <w:rStyle w:val="CharAttribute19"/>
          <w:rFonts w:ascii="Tahoma" w:hAnsi="Tahoma" w:cs="Tahoma"/>
          <w:szCs w:val="22"/>
        </w:rPr>
        <w:t xml:space="preserve">Bannerman, R.T., </w:t>
      </w:r>
      <w:r w:rsidR="0098025D" w:rsidRPr="006F0204">
        <w:rPr>
          <w:rStyle w:val="CharAttribute19"/>
          <w:rFonts w:ascii="Tahoma" w:hAnsi="Tahoma" w:cs="Tahoma"/>
          <w:szCs w:val="22"/>
        </w:rPr>
        <w:t>D.W.</w:t>
      </w:r>
      <w:r w:rsidR="0098025D">
        <w:rPr>
          <w:rStyle w:val="CharAttribute19"/>
          <w:rFonts w:ascii="Tahoma" w:hAnsi="Tahoma" w:cs="Tahoma"/>
          <w:szCs w:val="22"/>
        </w:rPr>
        <w:t xml:space="preserve"> Owens,</w:t>
      </w:r>
      <w:r w:rsidRPr="006F0204">
        <w:rPr>
          <w:rStyle w:val="CharAttribute19"/>
          <w:rFonts w:ascii="Tahoma" w:hAnsi="Tahoma" w:cs="Tahoma"/>
          <w:szCs w:val="22"/>
        </w:rPr>
        <w:t xml:space="preserve"> </w:t>
      </w:r>
      <w:r w:rsidR="0098025D" w:rsidRPr="006F0204">
        <w:rPr>
          <w:rStyle w:val="CharAttribute19"/>
          <w:rFonts w:ascii="Tahoma" w:hAnsi="Tahoma" w:cs="Tahoma"/>
          <w:szCs w:val="22"/>
        </w:rPr>
        <w:t>R.B.</w:t>
      </w:r>
      <w:r w:rsidR="0098025D">
        <w:rPr>
          <w:rStyle w:val="CharAttribute19"/>
          <w:rFonts w:ascii="Tahoma" w:hAnsi="Tahoma" w:cs="Tahoma"/>
          <w:szCs w:val="22"/>
        </w:rPr>
        <w:t xml:space="preserve"> </w:t>
      </w:r>
      <w:proofErr w:type="spellStart"/>
      <w:r w:rsidR="0098025D">
        <w:rPr>
          <w:rStyle w:val="CharAttribute19"/>
          <w:rFonts w:ascii="Tahoma" w:hAnsi="Tahoma" w:cs="Tahoma"/>
          <w:szCs w:val="22"/>
        </w:rPr>
        <w:t>Dodds</w:t>
      </w:r>
      <w:proofErr w:type="spellEnd"/>
      <w:r w:rsidR="0098025D">
        <w:rPr>
          <w:rStyle w:val="CharAttribute19"/>
          <w:rFonts w:ascii="Tahoma" w:hAnsi="Tahoma" w:cs="Tahoma"/>
          <w:szCs w:val="22"/>
        </w:rPr>
        <w:t>,</w:t>
      </w:r>
      <w:r w:rsidRPr="006F0204">
        <w:rPr>
          <w:rStyle w:val="CharAttribute19"/>
          <w:rFonts w:ascii="Tahoma" w:hAnsi="Tahoma" w:cs="Tahoma"/>
          <w:szCs w:val="22"/>
        </w:rPr>
        <w:t xml:space="preserve"> and N.J. </w:t>
      </w:r>
      <w:proofErr w:type="spellStart"/>
      <w:r w:rsidRPr="006F0204">
        <w:rPr>
          <w:rStyle w:val="CharAttribute19"/>
          <w:rFonts w:ascii="Tahoma" w:hAnsi="Tahoma" w:cs="Tahoma"/>
          <w:szCs w:val="22"/>
        </w:rPr>
        <w:t>Hornewer</w:t>
      </w:r>
      <w:proofErr w:type="spellEnd"/>
      <w:r w:rsidRPr="006F0204">
        <w:rPr>
          <w:rStyle w:val="CharAttribute19"/>
          <w:rFonts w:ascii="Tahoma" w:hAnsi="Tahoma" w:cs="Tahoma"/>
          <w:szCs w:val="22"/>
        </w:rPr>
        <w:t xml:space="preserve">. 1993. Sources of pollution in Wisconsin </w:t>
      </w:r>
      <w:proofErr w:type="spellStart"/>
      <w:r w:rsidRPr="006F0204">
        <w:rPr>
          <w:rStyle w:val="CharAttribute19"/>
          <w:rFonts w:ascii="Tahoma" w:hAnsi="Tahoma" w:cs="Tahoma"/>
          <w:szCs w:val="22"/>
        </w:rPr>
        <w:t>stormwater</w:t>
      </w:r>
      <w:proofErr w:type="spellEnd"/>
      <w:r w:rsidRPr="006F0204">
        <w:rPr>
          <w:rStyle w:val="CharAttribute19"/>
          <w:rFonts w:ascii="Tahoma" w:hAnsi="Tahoma" w:cs="Tahoma"/>
          <w:szCs w:val="22"/>
        </w:rPr>
        <w:t xml:space="preserve">. </w:t>
      </w:r>
      <w:r w:rsidRPr="006F0204">
        <w:rPr>
          <w:rStyle w:val="CharAttribute19"/>
          <w:rFonts w:ascii="Tahoma" w:hAnsi="Tahoma" w:cs="Tahoma"/>
          <w:i/>
          <w:szCs w:val="22"/>
        </w:rPr>
        <w:t>Water Science &amp; Technology</w:t>
      </w:r>
      <w:r w:rsidRPr="006F0204">
        <w:rPr>
          <w:rStyle w:val="CharAttribute19"/>
          <w:rFonts w:ascii="Tahoma" w:hAnsi="Tahoma" w:cs="Tahoma"/>
          <w:szCs w:val="22"/>
        </w:rPr>
        <w:t>, 28, 241-259.</w:t>
      </w:r>
    </w:p>
    <w:p w:rsidR="0098025D" w:rsidRPr="003C322C" w:rsidRDefault="006F0204" w:rsidP="003C322C">
      <w:pPr>
        <w:pStyle w:val="ParaAttribute41"/>
        <w:spacing w:line="276" w:lineRule="auto"/>
        <w:ind w:left="708"/>
        <w:rPr>
          <w:rFonts w:ascii="Tahoma" w:eastAsiaTheme="minorEastAsia" w:hAnsi="Tahoma" w:cs="Tahoma"/>
          <w:sz w:val="22"/>
          <w:szCs w:val="22"/>
        </w:rPr>
      </w:pPr>
      <w:proofErr w:type="spellStart"/>
      <w:r w:rsidRPr="006F0204">
        <w:rPr>
          <w:rStyle w:val="CharAttribute3"/>
          <w:rFonts w:ascii="Tahoma" w:hAnsi="Tahoma" w:cs="Tahoma"/>
          <w:szCs w:val="22"/>
        </w:rPr>
        <w:t>Beechie</w:t>
      </w:r>
      <w:proofErr w:type="spellEnd"/>
      <w:r w:rsidRPr="006F0204">
        <w:rPr>
          <w:rStyle w:val="CharAttribute14"/>
          <w:rFonts w:ascii="Tahoma" w:hAnsi="Tahoma" w:cs="Tahoma"/>
          <w:szCs w:val="22"/>
        </w:rPr>
        <w:t>,</w:t>
      </w:r>
      <w:r w:rsidRPr="006F0204">
        <w:rPr>
          <w:rStyle w:val="CharAttribute3"/>
          <w:rFonts w:ascii="Tahoma" w:hAnsi="Tahoma" w:cs="Tahoma"/>
          <w:szCs w:val="22"/>
        </w:rPr>
        <w:t xml:space="preserve"> T</w:t>
      </w:r>
      <w:r w:rsidRPr="006F0204">
        <w:rPr>
          <w:rStyle w:val="CharAttribute14"/>
          <w:rFonts w:ascii="Tahoma" w:hAnsi="Tahoma" w:cs="Tahoma"/>
          <w:szCs w:val="22"/>
        </w:rPr>
        <w:t>.</w:t>
      </w:r>
      <w:r w:rsidRPr="006F0204">
        <w:rPr>
          <w:rStyle w:val="CharAttribute3"/>
          <w:rFonts w:ascii="Tahoma" w:hAnsi="Tahoma" w:cs="Tahoma"/>
          <w:szCs w:val="22"/>
        </w:rPr>
        <w:t>J</w:t>
      </w:r>
      <w:r w:rsidRPr="006F0204">
        <w:rPr>
          <w:rStyle w:val="CharAttribute14"/>
          <w:rFonts w:ascii="Tahoma" w:hAnsi="Tahoma" w:cs="Tahoma"/>
          <w:szCs w:val="22"/>
        </w:rPr>
        <w:t>.</w:t>
      </w:r>
      <w:r w:rsidRPr="006F0204">
        <w:rPr>
          <w:rStyle w:val="CharAttribute3"/>
          <w:rFonts w:ascii="Tahoma" w:hAnsi="Tahoma" w:cs="Tahoma"/>
          <w:szCs w:val="22"/>
        </w:rPr>
        <w:t xml:space="preserve">, </w:t>
      </w:r>
      <w:r w:rsidR="0098025D" w:rsidRPr="006F0204">
        <w:rPr>
          <w:rStyle w:val="CharAttribute3"/>
          <w:rFonts w:ascii="Tahoma" w:hAnsi="Tahoma" w:cs="Tahoma"/>
          <w:szCs w:val="22"/>
        </w:rPr>
        <w:t>G</w:t>
      </w:r>
      <w:r w:rsidR="0098025D" w:rsidRPr="006F0204">
        <w:rPr>
          <w:rStyle w:val="CharAttribute14"/>
          <w:rFonts w:ascii="Tahoma" w:hAnsi="Tahoma" w:cs="Tahoma"/>
          <w:szCs w:val="22"/>
        </w:rPr>
        <w:t>.</w:t>
      </w:r>
      <w:r w:rsidR="0098025D">
        <w:rPr>
          <w:rStyle w:val="CharAttribute14"/>
          <w:rFonts w:ascii="Tahoma" w:hAnsi="Tahoma" w:cs="Tahoma"/>
          <w:szCs w:val="22"/>
        </w:rPr>
        <w:t xml:space="preserve"> </w:t>
      </w:r>
      <w:proofErr w:type="spellStart"/>
      <w:r w:rsidRPr="006F0204">
        <w:rPr>
          <w:rStyle w:val="CharAttribute3"/>
          <w:rFonts w:ascii="Tahoma" w:hAnsi="Tahoma" w:cs="Tahoma"/>
          <w:szCs w:val="22"/>
        </w:rPr>
        <w:t>Pess</w:t>
      </w:r>
      <w:proofErr w:type="spellEnd"/>
      <w:r w:rsidRPr="006F0204">
        <w:rPr>
          <w:rStyle w:val="CharAttribute14"/>
          <w:rFonts w:ascii="Tahoma" w:hAnsi="Tahoma" w:cs="Tahoma"/>
          <w:szCs w:val="22"/>
        </w:rPr>
        <w:t>,</w:t>
      </w:r>
      <w:r w:rsidRPr="006F0204">
        <w:rPr>
          <w:rStyle w:val="CharAttribute3"/>
          <w:rFonts w:ascii="Tahoma" w:hAnsi="Tahoma" w:cs="Tahoma"/>
          <w:szCs w:val="22"/>
        </w:rPr>
        <w:t xml:space="preserve"> </w:t>
      </w:r>
      <w:r w:rsidR="0098025D" w:rsidRPr="006F0204">
        <w:rPr>
          <w:rStyle w:val="CharAttribute3"/>
          <w:rFonts w:ascii="Tahoma" w:hAnsi="Tahoma" w:cs="Tahoma"/>
          <w:szCs w:val="22"/>
        </w:rPr>
        <w:t>P</w:t>
      </w:r>
      <w:r w:rsidR="0098025D" w:rsidRPr="006F0204">
        <w:rPr>
          <w:rStyle w:val="CharAttribute14"/>
          <w:rFonts w:ascii="Tahoma" w:hAnsi="Tahoma" w:cs="Tahoma"/>
          <w:szCs w:val="22"/>
        </w:rPr>
        <w:t>.</w:t>
      </w:r>
      <w:r w:rsidR="0098025D">
        <w:rPr>
          <w:rStyle w:val="CharAttribute14"/>
          <w:rFonts w:ascii="Tahoma" w:hAnsi="Tahoma" w:cs="Tahoma"/>
          <w:szCs w:val="22"/>
        </w:rPr>
        <w:t xml:space="preserve"> </w:t>
      </w:r>
      <w:r w:rsidRPr="006F0204">
        <w:rPr>
          <w:rStyle w:val="CharAttribute3"/>
          <w:rFonts w:ascii="Tahoma" w:hAnsi="Tahoma" w:cs="Tahoma"/>
          <w:szCs w:val="22"/>
        </w:rPr>
        <w:t>Kennard</w:t>
      </w:r>
      <w:r w:rsidRPr="006F0204">
        <w:rPr>
          <w:rStyle w:val="CharAttribute14"/>
          <w:rFonts w:ascii="Tahoma" w:hAnsi="Tahoma" w:cs="Tahoma"/>
          <w:szCs w:val="22"/>
        </w:rPr>
        <w:t>,</w:t>
      </w:r>
      <w:r w:rsidRPr="006F0204">
        <w:rPr>
          <w:rStyle w:val="CharAttribute3"/>
          <w:rFonts w:ascii="Tahoma" w:hAnsi="Tahoma" w:cs="Tahoma"/>
          <w:szCs w:val="22"/>
        </w:rPr>
        <w:t xml:space="preserve"> </w:t>
      </w:r>
      <w:r w:rsidR="0098025D" w:rsidRPr="006F0204">
        <w:rPr>
          <w:rStyle w:val="CharAttribute3"/>
          <w:rFonts w:ascii="Tahoma" w:hAnsi="Tahoma" w:cs="Tahoma"/>
          <w:szCs w:val="22"/>
        </w:rPr>
        <w:t>R</w:t>
      </w:r>
      <w:r w:rsidR="0098025D" w:rsidRPr="006F0204">
        <w:rPr>
          <w:rStyle w:val="CharAttribute14"/>
          <w:rFonts w:ascii="Tahoma" w:hAnsi="Tahoma" w:cs="Tahoma"/>
          <w:szCs w:val="22"/>
        </w:rPr>
        <w:t>.</w:t>
      </w:r>
      <w:r w:rsidR="0098025D" w:rsidRPr="006F0204">
        <w:rPr>
          <w:rStyle w:val="CharAttribute3"/>
          <w:rFonts w:ascii="Tahoma" w:hAnsi="Tahoma" w:cs="Tahoma"/>
          <w:szCs w:val="22"/>
        </w:rPr>
        <w:t>E</w:t>
      </w:r>
      <w:r w:rsidR="0098025D" w:rsidRPr="006F0204">
        <w:rPr>
          <w:rStyle w:val="CharAttribute14"/>
          <w:rFonts w:ascii="Tahoma" w:hAnsi="Tahoma" w:cs="Tahoma"/>
          <w:szCs w:val="22"/>
        </w:rPr>
        <w:t xml:space="preserve">. </w:t>
      </w:r>
      <w:proofErr w:type="spellStart"/>
      <w:r w:rsidRPr="006F0204">
        <w:rPr>
          <w:rStyle w:val="CharAttribute3"/>
          <w:rFonts w:ascii="Tahoma" w:hAnsi="Tahoma" w:cs="Tahoma"/>
          <w:szCs w:val="22"/>
        </w:rPr>
        <w:t>Bilby</w:t>
      </w:r>
      <w:proofErr w:type="spellEnd"/>
      <w:r w:rsidR="0098025D">
        <w:rPr>
          <w:rStyle w:val="CharAttribute14"/>
          <w:rFonts w:ascii="Tahoma" w:hAnsi="Tahoma" w:cs="Tahoma"/>
          <w:szCs w:val="22"/>
        </w:rPr>
        <w:t xml:space="preserve"> and</w:t>
      </w:r>
      <w:r w:rsidR="0098025D" w:rsidRPr="006F0204">
        <w:rPr>
          <w:rStyle w:val="CharAttribute3"/>
          <w:rFonts w:ascii="Tahoma" w:hAnsi="Tahoma" w:cs="Tahoma"/>
          <w:szCs w:val="22"/>
        </w:rPr>
        <w:t xml:space="preserve"> S. </w:t>
      </w:r>
      <w:r w:rsidRPr="006F0204">
        <w:rPr>
          <w:rStyle w:val="CharAttribute3"/>
          <w:rFonts w:ascii="Tahoma" w:hAnsi="Tahoma" w:cs="Tahoma"/>
          <w:szCs w:val="22"/>
        </w:rPr>
        <w:t>Bolton</w:t>
      </w:r>
      <w:r w:rsidR="0098025D">
        <w:rPr>
          <w:rStyle w:val="CharAttribute3"/>
          <w:rFonts w:ascii="Tahoma" w:hAnsi="Tahoma" w:cs="Tahoma"/>
          <w:szCs w:val="22"/>
        </w:rPr>
        <w:t xml:space="preserve">. </w:t>
      </w:r>
      <w:r w:rsidRPr="006F0204">
        <w:rPr>
          <w:rStyle w:val="CharAttribute14"/>
          <w:rFonts w:ascii="Tahoma" w:hAnsi="Tahoma" w:cs="Tahoma"/>
          <w:szCs w:val="22"/>
        </w:rPr>
        <w:t xml:space="preserve">2000. </w:t>
      </w:r>
      <w:r w:rsidRPr="006F0204">
        <w:rPr>
          <w:rStyle w:val="CharAttribute3"/>
          <w:rFonts w:ascii="Tahoma" w:hAnsi="Tahoma" w:cs="Tahoma"/>
          <w:szCs w:val="22"/>
        </w:rPr>
        <w:t xml:space="preserve">Modeling recovery rates and pathways for woody debris recruitment in northwestern Washington streams. </w:t>
      </w:r>
      <w:r w:rsidRPr="006F0204">
        <w:rPr>
          <w:rStyle w:val="CharAttribute46"/>
          <w:rFonts w:ascii="Tahoma" w:hAnsi="Tahoma" w:cs="Tahoma"/>
          <w:szCs w:val="22"/>
        </w:rPr>
        <w:t>North American Journal of Fisheries Management</w:t>
      </w:r>
      <w:r w:rsidRPr="006F0204">
        <w:rPr>
          <w:rStyle w:val="CharAttribute14"/>
          <w:rFonts w:ascii="Tahoma" w:hAnsi="Tahoma" w:cs="Tahoma"/>
          <w:szCs w:val="22"/>
        </w:rPr>
        <w:t xml:space="preserve">. </w:t>
      </w:r>
      <w:r w:rsidRPr="006F0204">
        <w:rPr>
          <w:rStyle w:val="CharAttribute37"/>
          <w:rFonts w:ascii="Tahoma" w:hAnsi="Tahoma" w:cs="Tahoma"/>
          <w:b w:val="0"/>
          <w:szCs w:val="22"/>
        </w:rPr>
        <w:t>20</w:t>
      </w:r>
      <w:r w:rsidRPr="006F0204">
        <w:rPr>
          <w:rStyle w:val="CharAttribute14"/>
          <w:rFonts w:ascii="Tahoma" w:hAnsi="Tahoma" w:cs="Tahoma"/>
          <w:szCs w:val="22"/>
        </w:rPr>
        <w:t xml:space="preserve">, </w:t>
      </w:r>
      <w:r w:rsidRPr="006F0204">
        <w:rPr>
          <w:rStyle w:val="CharAttribute3"/>
          <w:rFonts w:ascii="Tahoma" w:hAnsi="Tahoma" w:cs="Tahoma"/>
          <w:szCs w:val="22"/>
        </w:rPr>
        <w:t>436–452.</w:t>
      </w:r>
    </w:p>
    <w:p w:rsidR="006F0204" w:rsidRPr="006F0204" w:rsidRDefault="006F0204" w:rsidP="006F0204">
      <w:pPr>
        <w:pStyle w:val="ParaAttribute41"/>
        <w:spacing w:line="276" w:lineRule="auto"/>
        <w:ind w:left="708"/>
        <w:rPr>
          <w:rFonts w:ascii="Tahoma" w:eastAsia="Times New Roman" w:hAnsi="Tahoma" w:cs="Tahoma"/>
          <w:sz w:val="22"/>
          <w:szCs w:val="22"/>
        </w:rPr>
      </w:pPr>
      <w:proofErr w:type="spellStart"/>
      <w:r w:rsidRPr="006F0204">
        <w:rPr>
          <w:rStyle w:val="CharAttribute3"/>
          <w:rFonts w:ascii="Tahoma" w:hAnsi="Tahoma" w:cs="Tahoma"/>
          <w:szCs w:val="22"/>
        </w:rPr>
        <w:t>Beechie</w:t>
      </w:r>
      <w:proofErr w:type="spellEnd"/>
      <w:r w:rsidRPr="006F0204">
        <w:rPr>
          <w:rStyle w:val="CharAttribute14"/>
          <w:rFonts w:ascii="Tahoma" w:hAnsi="Tahoma" w:cs="Tahoma"/>
          <w:szCs w:val="22"/>
        </w:rPr>
        <w:t>,</w:t>
      </w:r>
      <w:r w:rsidRPr="006F0204">
        <w:rPr>
          <w:rStyle w:val="CharAttribute3"/>
          <w:rFonts w:ascii="Tahoma" w:hAnsi="Tahoma" w:cs="Tahoma"/>
          <w:szCs w:val="22"/>
        </w:rPr>
        <w:t xml:space="preserve"> T</w:t>
      </w:r>
      <w:r w:rsidRPr="006F0204">
        <w:rPr>
          <w:rStyle w:val="CharAttribute14"/>
          <w:rFonts w:ascii="Tahoma" w:hAnsi="Tahoma" w:cs="Tahoma"/>
          <w:szCs w:val="22"/>
        </w:rPr>
        <w:t>.</w:t>
      </w:r>
      <w:r w:rsidRPr="006F0204">
        <w:rPr>
          <w:rStyle w:val="CharAttribute3"/>
          <w:rFonts w:ascii="Tahoma" w:hAnsi="Tahoma" w:cs="Tahoma"/>
          <w:szCs w:val="22"/>
        </w:rPr>
        <w:t xml:space="preserve">J. </w:t>
      </w:r>
      <w:r w:rsidRPr="006F0204">
        <w:rPr>
          <w:rStyle w:val="CharAttribute14"/>
          <w:rFonts w:ascii="Tahoma" w:hAnsi="Tahoma" w:cs="Tahoma"/>
          <w:szCs w:val="22"/>
        </w:rPr>
        <w:t xml:space="preserve">2001. </w:t>
      </w:r>
      <w:r w:rsidRPr="006F0204">
        <w:rPr>
          <w:rStyle w:val="CharAttribute3"/>
          <w:rFonts w:ascii="Tahoma" w:hAnsi="Tahoma" w:cs="Tahoma"/>
          <w:szCs w:val="22"/>
        </w:rPr>
        <w:t xml:space="preserve">Empirical predictors of annual bed load travel distance, and implications for </w:t>
      </w:r>
      <w:proofErr w:type="spellStart"/>
      <w:r w:rsidRPr="006F0204">
        <w:rPr>
          <w:rStyle w:val="CharAttribute3"/>
          <w:rFonts w:ascii="Tahoma" w:hAnsi="Tahoma" w:cs="Tahoma"/>
          <w:szCs w:val="22"/>
        </w:rPr>
        <w:t>salmonid</w:t>
      </w:r>
      <w:proofErr w:type="spellEnd"/>
      <w:r w:rsidRPr="006F0204">
        <w:rPr>
          <w:rStyle w:val="CharAttribute3"/>
          <w:rFonts w:ascii="Tahoma" w:hAnsi="Tahoma" w:cs="Tahoma"/>
          <w:szCs w:val="22"/>
        </w:rPr>
        <w:t xml:space="preserve"> habitat restoration and protection. </w:t>
      </w:r>
      <w:r w:rsidRPr="006F0204">
        <w:rPr>
          <w:rStyle w:val="CharAttribute46"/>
          <w:rFonts w:ascii="Tahoma" w:hAnsi="Tahoma" w:cs="Tahoma"/>
          <w:szCs w:val="22"/>
        </w:rPr>
        <w:t>Earth Surface Processes and Landforms</w:t>
      </w:r>
      <w:r w:rsidRPr="006F0204">
        <w:rPr>
          <w:rStyle w:val="CharAttribute14"/>
          <w:rFonts w:ascii="Tahoma" w:hAnsi="Tahoma" w:cs="Tahoma"/>
          <w:szCs w:val="22"/>
        </w:rPr>
        <w:t xml:space="preserve">. </w:t>
      </w:r>
      <w:r w:rsidRPr="006F0204">
        <w:rPr>
          <w:rStyle w:val="CharAttribute37"/>
          <w:rFonts w:ascii="Tahoma" w:hAnsi="Tahoma" w:cs="Tahoma"/>
          <w:b w:val="0"/>
          <w:szCs w:val="22"/>
        </w:rPr>
        <w:t>26</w:t>
      </w:r>
      <w:r w:rsidRPr="006F0204">
        <w:rPr>
          <w:rStyle w:val="CharAttribute14"/>
          <w:rFonts w:ascii="Tahoma" w:hAnsi="Tahoma" w:cs="Tahoma"/>
          <w:szCs w:val="22"/>
        </w:rPr>
        <w:t xml:space="preserve">, </w:t>
      </w:r>
      <w:r w:rsidRPr="006F0204">
        <w:rPr>
          <w:rStyle w:val="CharAttribute3"/>
          <w:rFonts w:ascii="Tahoma" w:hAnsi="Tahoma" w:cs="Tahoma"/>
          <w:szCs w:val="22"/>
        </w:rPr>
        <w:t>1025–1034.</w:t>
      </w:r>
    </w:p>
    <w:p w:rsidR="006F0204" w:rsidRPr="006F0204" w:rsidRDefault="006F0204" w:rsidP="006F0204">
      <w:pPr>
        <w:pStyle w:val="ParaAttribute41"/>
        <w:spacing w:line="276" w:lineRule="auto"/>
        <w:ind w:left="708"/>
        <w:rPr>
          <w:rFonts w:ascii="Tahoma" w:eastAsia="Times New Roman" w:hAnsi="Tahoma" w:cs="Tahoma"/>
          <w:sz w:val="22"/>
          <w:szCs w:val="22"/>
        </w:rPr>
      </w:pPr>
      <w:r w:rsidRPr="006F0204">
        <w:rPr>
          <w:rStyle w:val="CharAttribute3"/>
          <w:rFonts w:ascii="Tahoma" w:hAnsi="Tahoma" w:cs="Tahoma"/>
          <w:szCs w:val="22"/>
        </w:rPr>
        <w:t>Brans</w:t>
      </w:r>
      <w:r w:rsidRPr="006F0204">
        <w:rPr>
          <w:rStyle w:val="CharAttribute14"/>
          <w:rFonts w:ascii="Tahoma" w:hAnsi="Tahoma" w:cs="Tahoma"/>
          <w:szCs w:val="22"/>
        </w:rPr>
        <w:t>,</w:t>
      </w:r>
      <w:r w:rsidRPr="006F0204">
        <w:rPr>
          <w:rStyle w:val="CharAttribute3"/>
          <w:rFonts w:ascii="Tahoma" w:hAnsi="Tahoma" w:cs="Tahoma"/>
          <w:szCs w:val="22"/>
        </w:rPr>
        <w:t xml:space="preserve"> J</w:t>
      </w:r>
      <w:r w:rsidRPr="006F0204">
        <w:rPr>
          <w:rStyle w:val="CharAttribute14"/>
          <w:rFonts w:ascii="Tahoma" w:hAnsi="Tahoma" w:cs="Tahoma"/>
          <w:szCs w:val="22"/>
        </w:rPr>
        <w:t>.</w:t>
      </w:r>
      <w:r w:rsidRPr="006F0204">
        <w:rPr>
          <w:rStyle w:val="CharAttribute3"/>
          <w:rFonts w:ascii="Tahoma" w:hAnsi="Tahoma" w:cs="Tahoma"/>
          <w:szCs w:val="22"/>
        </w:rPr>
        <w:t>P</w:t>
      </w:r>
      <w:r w:rsidRPr="006F0204">
        <w:rPr>
          <w:rStyle w:val="CharAttribute14"/>
          <w:rFonts w:ascii="Tahoma" w:hAnsi="Tahoma" w:cs="Tahoma"/>
          <w:szCs w:val="22"/>
        </w:rPr>
        <w:t xml:space="preserve">. </w:t>
      </w:r>
      <w:r w:rsidR="003C322C">
        <w:rPr>
          <w:rStyle w:val="CharAttribute14"/>
          <w:rFonts w:ascii="Tahoma" w:hAnsi="Tahoma" w:cs="Tahoma"/>
          <w:szCs w:val="22"/>
        </w:rPr>
        <w:t>and B.</w:t>
      </w:r>
      <w:r w:rsidRPr="006F0204">
        <w:rPr>
          <w:rStyle w:val="CharAttribute14"/>
          <w:rFonts w:ascii="Tahoma" w:hAnsi="Tahoma" w:cs="Tahoma"/>
          <w:szCs w:val="22"/>
        </w:rPr>
        <w:t xml:space="preserve"> </w:t>
      </w:r>
      <w:proofErr w:type="spellStart"/>
      <w:r w:rsidRPr="006F0204">
        <w:rPr>
          <w:rStyle w:val="CharAttribute3"/>
          <w:rFonts w:ascii="Tahoma" w:hAnsi="Tahoma" w:cs="Tahoma"/>
          <w:szCs w:val="22"/>
        </w:rPr>
        <w:t>Mareschal</w:t>
      </w:r>
      <w:proofErr w:type="spellEnd"/>
      <w:r w:rsidRPr="006F0204">
        <w:rPr>
          <w:rStyle w:val="CharAttribute3"/>
          <w:rFonts w:ascii="Tahoma" w:hAnsi="Tahoma" w:cs="Tahoma"/>
          <w:szCs w:val="22"/>
        </w:rPr>
        <w:t xml:space="preserve">. </w:t>
      </w:r>
      <w:r w:rsidRPr="006F0204">
        <w:rPr>
          <w:rStyle w:val="CharAttribute14"/>
          <w:rFonts w:ascii="Tahoma" w:hAnsi="Tahoma" w:cs="Tahoma"/>
          <w:szCs w:val="22"/>
        </w:rPr>
        <w:t xml:space="preserve">2005. </w:t>
      </w:r>
      <w:r w:rsidRPr="006F0204">
        <w:rPr>
          <w:rStyle w:val="CharAttribute3"/>
          <w:rFonts w:ascii="Tahoma" w:hAnsi="Tahoma" w:cs="Tahoma"/>
          <w:szCs w:val="22"/>
        </w:rPr>
        <w:t>PROMETHEE methods,</w:t>
      </w:r>
      <w:r w:rsidRPr="006F0204">
        <w:rPr>
          <w:rStyle w:val="CharAttribute14"/>
          <w:rFonts w:ascii="Tahoma" w:hAnsi="Tahoma" w:cs="Tahoma"/>
          <w:szCs w:val="22"/>
        </w:rPr>
        <w:t xml:space="preserve"> </w:t>
      </w:r>
      <w:r w:rsidRPr="006F0204">
        <w:rPr>
          <w:rStyle w:val="CharAttribute3"/>
          <w:rFonts w:ascii="Tahoma" w:hAnsi="Tahoma" w:cs="Tahoma"/>
          <w:szCs w:val="22"/>
        </w:rPr>
        <w:t xml:space="preserve">in </w:t>
      </w:r>
      <w:proofErr w:type="spellStart"/>
      <w:r w:rsidRPr="006F0204">
        <w:rPr>
          <w:rStyle w:val="CharAttribute3"/>
          <w:rFonts w:ascii="Tahoma" w:hAnsi="Tahoma" w:cs="Tahoma"/>
          <w:szCs w:val="22"/>
        </w:rPr>
        <w:t>Figueira</w:t>
      </w:r>
      <w:proofErr w:type="spellEnd"/>
      <w:r w:rsidRPr="006F0204">
        <w:rPr>
          <w:rStyle w:val="CharAttribute3"/>
          <w:rFonts w:ascii="Tahoma" w:hAnsi="Tahoma" w:cs="Tahoma"/>
          <w:szCs w:val="22"/>
        </w:rPr>
        <w:t xml:space="preserve"> JR; Greco S; </w:t>
      </w:r>
      <w:proofErr w:type="spellStart"/>
      <w:r w:rsidRPr="006F0204">
        <w:rPr>
          <w:rStyle w:val="CharAttribute3"/>
          <w:rFonts w:ascii="Tahoma" w:hAnsi="Tahoma" w:cs="Tahoma"/>
          <w:szCs w:val="22"/>
        </w:rPr>
        <w:t>Ehrgott</w:t>
      </w:r>
      <w:proofErr w:type="spellEnd"/>
      <w:r w:rsidRPr="006F0204">
        <w:rPr>
          <w:rStyle w:val="CharAttribute3"/>
          <w:rFonts w:ascii="Tahoma" w:hAnsi="Tahoma" w:cs="Tahoma"/>
          <w:szCs w:val="22"/>
        </w:rPr>
        <w:t xml:space="preserve"> M (Eds.)</w:t>
      </w:r>
      <w:r w:rsidRPr="006F0204">
        <w:rPr>
          <w:rStyle w:val="CharAttribute14"/>
          <w:rFonts w:ascii="Tahoma" w:hAnsi="Tahoma" w:cs="Tahoma"/>
          <w:szCs w:val="22"/>
        </w:rPr>
        <w:t xml:space="preserve"> </w:t>
      </w:r>
      <w:r w:rsidRPr="006F0204">
        <w:rPr>
          <w:rStyle w:val="CharAttribute3"/>
          <w:rFonts w:ascii="Tahoma" w:hAnsi="Tahoma" w:cs="Tahoma"/>
          <w:szCs w:val="22"/>
        </w:rPr>
        <w:t>Multiple Criteria Decision Analysis</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46"/>
          <w:rFonts w:ascii="Tahoma" w:hAnsi="Tahoma" w:cs="Tahoma"/>
          <w:szCs w:val="22"/>
        </w:rPr>
        <w:t>State of the Art</w:t>
      </w:r>
      <w:r w:rsidRPr="006F0204">
        <w:rPr>
          <w:rStyle w:val="CharAttribute90"/>
          <w:rFonts w:ascii="Tahoma" w:hAnsi="Tahoma" w:cs="Tahoma"/>
          <w:szCs w:val="22"/>
        </w:rPr>
        <w:t xml:space="preserve"> </w:t>
      </w:r>
      <w:r w:rsidRPr="006F0204">
        <w:rPr>
          <w:rStyle w:val="CharAttribute46"/>
          <w:rFonts w:ascii="Tahoma" w:hAnsi="Tahoma" w:cs="Tahoma"/>
          <w:szCs w:val="22"/>
        </w:rPr>
        <w:t>Surveys</w:t>
      </w:r>
      <w:r w:rsidRPr="006F0204">
        <w:rPr>
          <w:rStyle w:val="CharAttribute90"/>
          <w:rFonts w:ascii="Tahoma" w:hAnsi="Tahoma" w:cs="Tahoma"/>
          <w:szCs w:val="22"/>
        </w:rPr>
        <w:t>,</w:t>
      </w:r>
      <w:r w:rsidRPr="006F0204">
        <w:rPr>
          <w:rStyle w:val="CharAttribute46"/>
          <w:rFonts w:ascii="Tahoma" w:hAnsi="Tahoma" w:cs="Tahoma"/>
          <w:szCs w:val="22"/>
        </w:rPr>
        <w:t xml:space="preserve"> Springer, Chapter 5</w:t>
      </w:r>
      <w:r w:rsidRPr="006F0204">
        <w:rPr>
          <w:rStyle w:val="CharAttribute14"/>
          <w:rFonts w:ascii="Tahoma" w:hAnsi="Tahoma" w:cs="Tahoma"/>
          <w:szCs w:val="22"/>
        </w:rPr>
        <w:t xml:space="preserve">. </w:t>
      </w:r>
      <w:r w:rsidRPr="006F0204">
        <w:rPr>
          <w:rStyle w:val="CharAttribute3"/>
          <w:rFonts w:ascii="Tahoma" w:hAnsi="Tahoma" w:cs="Tahoma"/>
          <w:szCs w:val="22"/>
        </w:rPr>
        <w:t>163–195.</w:t>
      </w:r>
    </w:p>
    <w:p w:rsidR="006F0204" w:rsidRPr="006F0204" w:rsidRDefault="006F0204" w:rsidP="006F0204">
      <w:pPr>
        <w:pStyle w:val="ParaAttribute41"/>
        <w:spacing w:line="276" w:lineRule="auto"/>
        <w:ind w:left="708"/>
        <w:rPr>
          <w:rStyle w:val="CharAttribute3"/>
          <w:rFonts w:ascii="Tahoma" w:hAnsi="Tahoma" w:cs="Tahoma"/>
          <w:szCs w:val="22"/>
        </w:rPr>
      </w:pPr>
      <w:proofErr w:type="spellStart"/>
      <w:r w:rsidRPr="006F0204">
        <w:rPr>
          <w:rStyle w:val="CharAttribute3"/>
          <w:rFonts w:ascii="Tahoma" w:hAnsi="Tahoma" w:cs="Tahoma"/>
          <w:szCs w:val="22"/>
        </w:rPr>
        <w:t>Bruen</w:t>
      </w:r>
      <w:proofErr w:type="spellEnd"/>
      <w:r w:rsidRPr="006F0204">
        <w:rPr>
          <w:rStyle w:val="CharAttribute14"/>
          <w:rFonts w:ascii="Tahoma" w:hAnsi="Tahoma" w:cs="Tahoma"/>
          <w:szCs w:val="22"/>
        </w:rPr>
        <w:t>,</w:t>
      </w:r>
      <w:r w:rsidRPr="006F0204">
        <w:rPr>
          <w:rStyle w:val="CharAttribute3"/>
          <w:rFonts w:ascii="Tahoma" w:hAnsi="Tahoma" w:cs="Tahoma"/>
          <w:szCs w:val="22"/>
        </w:rPr>
        <w:t xml:space="preserve"> M. </w:t>
      </w:r>
      <w:r w:rsidRPr="006F0204">
        <w:rPr>
          <w:rStyle w:val="CharAttribute14"/>
          <w:rFonts w:ascii="Tahoma" w:hAnsi="Tahoma" w:cs="Tahoma"/>
          <w:szCs w:val="22"/>
        </w:rPr>
        <w:t xml:space="preserve">2002. </w:t>
      </w:r>
      <w:r w:rsidRPr="006F0204">
        <w:rPr>
          <w:rStyle w:val="CharAttribute3"/>
          <w:rFonts w:ascii="Tahoma" w:hAnsi="Tahoma" w:cs="Tahoma"/>
          <w:szCs w:val="22"/>
        </w:rPr>
        <w:t>Multiple criteria and decision support systems in water resources planning and river basin management</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46"/>
          <w:rFonts w:ascii="Tahoma" w:hAnsi="Tahoma" w:cs="Tahoma"/>
          <w:szCs w:val="22"/>
        </w:rPr>
        <w:t>Proceedings of Irish National Hydrology Seminar</w:t>
      </w:r>
      <w:r w:rsidRPr="006F0204">
        <w:rPr>
          <w:rStyle w:val="CharAttribute90"/>
          <w:rFonts w:ascii="Tahoma" w:hAnsi="Tahoma" w:cs="Tahoma"/>
          <w:szCs w:val="22"/>
        </w:rPr>
        <w:t xml:space="preserve">, </w:t>
      </w:r>
      <w:r w:rsidRPr="006F0204">
        <w:rPr>
          <w:rStyle w:val="CharAttribute46"/>
          <w:rFonts w:ascii="Tahoma" w:hAnsi="Tahoma" w:cs="Tahoma"/>
          <w:szCs w:val="22"/>
        </w:rPr>
        <w:t>Irish National Committees</w:t>
      </w:r>
      <w:r w:rsidRPr="006F0204">
        <w:rPr>
          <w:rStyle w:val="CharAttribute14"/>
          <w:rFonts w:ascii="Tahoma" w:hAnsi="Tahoma" w:cs="Tahoma"/>
          <w:szCs w:val="22"/>
        </w:rPr>
        <w:t xml:space="preserve">. </w:t>
      </w:r>
      <w:r w:rsidRPr="006F0204">
        <w:rPr>
          <w:rStyle w:val="CharAttribute3"/>
          <w:rFonts w:ascii="Tahoma" w:hAnsi="Tahoma" w:cs="Tahoma"/>
          <w:szCs w:val="22"/>
        </w:rPr>
        <w:t>25-35.</w:t>
      </w:r>
    </w:p>
    <w:p w:rsidR="006F0204" w:rsidRPr="006F0204" w:rsidRDefault="006F0204" w:rsidP="006F0204">
      <w:pPr>
        <w:pStyle w:val="ParaAttribute41"/>
        <w:spacing w:line="276" w:lineRule="auto"/>
        <w:ind w:left="708"/>
        <w:rPr>
          <w:rStyle w:val="CharAttribute21"/>
          <w:rFonts w:ascii="Tahoma" w:hAnsi="Tahoma" w:cs="Tahoma"/>
          <w:szCs w:val="22"/>
        </w:rPr>
      </w:pPr>
      <w:proofErr w:type="spellStart"/>
      <w:r w:rsidRPr="006F0204">
        <w:rPr>
          <w:rStyle w:val="CharAttribute21"/>
          <w:rFonts w:ascii="Tahoma" w:hAnsi="Tahoma" w:cs="Tahoma"/>
          <w:szCs w:val="22"/>
        </w:rPr>
        <w:t>Cetinkaya</w:t>
      </w:r>
      <w:proofErr w:type="spellEnd"/>
      <w:r w:rsidRPr="006F0204">
        <w:rPr>
          <w:rStyle w:val="CharAttribute21"/>
          <w:rFonts w:ascii="Tahoma" w:hAnsi="Tahoma" w:cs="Tahoma"/>
          <w:szCs w:val="22"/>
        </w:rPr>
        <w:t xml:space="preserve">, C.P., </w:t>
      </w:r>
      <w:r w:rsidR="003C322C">
        <w:rPr>
          <w:rStyle w:val="CharAttribute21"/>
          <w:rFonts w:ascii="Tahoma" w:hAnsi="Tahoma" w:cs="Tahoma"/>
          <w:szCs w:val="22"/>
        </w:rPr>
        <w:t xml:space="preserve">O. </w:t>
      </w:r>
      <w:proofErr w:type="spellStart"/>
      <w:r w:rsidR="003C322C">
        <w:rPr>
          <w:rStyle w:val="CharAttribute21"/>
          <w:rFonts w:ascii="Tahoma" w:hAnsi="Tahoma" w:cs="Tahoma"/>
          <w:szCs w:val="22"/>
        </w:rPr>
        <w:t>Fistikoglu</w:t>
      </w:r>
      <w:proofErr w:type="spellEnd"/>
      <w:r w:rsidR="003C322C">
        <w:rPr>
          <w:rStyle w:val="CharAttribute21"/>
          <w:rFonts w:ascii="Tahoma" w:hAnsi="Tahoma" w:cs="Tahoma"/>
          <w:szCs w:val="22"/>
        </w:rPr>
        <w:t>,</w:t>
      </w:r>
      <w:r w:rsidRPr="006F0204">
        <w:rPr>
          <w:rStyle w:val="CharAttribute21"/>
          <w:rFonts w:ascii="Tahoma" w:hAnsi="Tahoma" w:cs="Tahoma"/>
          <w:szCs w:val="22"/>
        </w:rPr>
        <w:t xml:space="preserve"> </w:t>
      </w:r>
      <w:r w:rsidR="003C322C">
        <w:rPr>
          <w:rStyle w:val="CharAttribute21"/>
          <w:rFonts w:ascii="Tahoma" w:hAnsi="Tahoma" w:cs="Tahoma"/>
          <w:szCs w:val="22"/>
        </w:rPr>
        <w:t xml:space="preserve">N.B. </w:t>
      </w:r>
      <w:proofErr w:type="spellStart"/>
      <w:r w:rsidR="003C322C">
        <w:rPr>
          <w:rStyle w:val="CharAttribute21"/>
          <w:rFonts w:ascii="Tahoma" w:hAnsi="Tahoma" w:cs="Tahoma"/>
          <w:szCs w:val="22"/>
        </w:rPr>
        <w:t>Harmancioglu</w:t>
      </w:r>
      <w:proofErr w:type="spellEnd"/>
      <w:r w:rsidR="003C322C">
        <w:rPr>
          <w:rStyle w:val="CharAttribute21"/>
          <w:rFonts w:ascii="Tahoma" w:hAnsi="Tahoma" w:cs="Tahoma"/>
          <w:szCs w:val="22"/>
        </w:rPr>
        <w:t xml:space="preserve"> and K. </w:t>
      </w:r>
      <w:proofErr w:type="spellStart"/>
      <w:r w:rsidR="003C322C">
        <w:rPr>
          <w:rStyle w:val="CharAttribute21"/>
          <w:rFonts w:ascii="Tahoma" w:hAnsi="Tahoma" w:cs="Tahoma"/>
          <w:szCs w:val="22"/>
        </w:rPr>
        <w:t>Fedra</w:t>
      </w:r>
      <w:proofErr w:type="spellEnd"/>
      <w:r w:rsidRPr="006F0204">
        <w:rPr>
          <w:rStyle w:val="CharAttribute21"/>
          <w:rFonts w:ascii="Tahoma" w:hAnsi="Tahoma" w:cs="Tahoma"/>
          <w:szCs w:val="22"/>
        </w:rPr>
        <w:t xml:space="preserve">. 2007. Optimization methods applied for sustainable management of water-scarce basins. </w:t>
      </w:r>
      <w:r w:rsidRPr="006F0204">
        <w:rPr>
          <w:rStyle w:val="CharAttribute91"/>
          <w:rFonts w:ascii="Tahoma" w:hAnsi="Tahoma" w:cs="Tahoma"/>
          <w:szCs w:val="22"/>
        </w:rPr>
        <w:t xml:space="preserve">Journal of </w:t>
      </w:r>
      <w:proofErr w:type="spellStart"/>
      <w:r w:rsidRPr="006F0204">
        <w:rPr>
          <w:rStyle w:val="CharAttribute91"/>
          <w:rFonts w:ascii="Tahoma" w:hAnsi="Tahoma" w:cs="Tahoma"/>
          <w:szCs w:val="22"/>
        </w:rPr>
        <w:t>Hydroinformatics</w:t>
      </w:r>
      <w:proofErr w:type="spellEnd"/>
      <w:r w:rsidRPr="006F0204">
        <w:rPr>
          <w:rStyle w:val="CharAttribute21"/>
          <w:rFonts w:ascii="Tahoma" w:hAnsi="Tahoma" w:cs="Tahoma"/>
          <w:szCs w:val="22"/>
        </w:rPr>
        <w:t>. </w:t>
      </w:r>
      <w:r w:rsidRPr="006F0204">
        <w:rPr>
          <w:rStyle w:val="CharAttribute92"/>
          <w:rFonts w:ascii="Tahoma" w:hAnsi="Tahoma" w:cs="Tahoma"/>
          <w:b w:val="0"/>
          <w:szCs w:val="22"/>
        </w:rPr>
        <w:t>10</w:t>
      </w:r>
      <w:r w:rsidRPr="006F0204">
        <w:rPr>
          <w:rStyle w:val="CharAttribute21"/>
          <w:rFonts w:ascii="Tahoma" w:hAnsi="Tahoma" w:cs="Tahoma"/>
          <w:szCs w:val="22"/>
        </w:rPr>
        <w:t>(1), 69–95. </w:t>
      </w:r>
    </w:p>
    <w:p w:rsidR="006F0204" w:rsidRPr="006F0204" w:rsidRDefault="006F0204" w:rsidP="006F0204">
      <w:pPr>
        <w:pStyle w:val="ParaAttribute41"/>
        <w:spacing w:line="276" w:lineRule="auto"/>
        <w:ind w:left="708"/>
        <w:rPr>
          <w:rFonts w:ascii="Tahoma" w:eastAsia="Times New Roman" w:hAnsi="Tahoma" w:cs="Tahoma"/>
          <w:sz w:val="22"/>
          <w:szCs w:val="22"/>
        </w:rPr>
      </w:pPr>
      <w:r w:rsidRPr="006F0204">
        <w:rPr>
          <w:rStyle w:val="CharAttribute3"/>
          <w:rFonts w:ascii="Tahoma" w:hAnsi="Tahoma" w:cs="Tahoma"/>
          <w:szCs w:val="22"/>
        </w:rPr>
        <w:t>Cheong</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14"/>
          <w:rFonts w:ascii="Tahoma" w:hAnsi="Tahoma" w:cs="Tahoma"/>
          <w:szCs w:val="22"/>
        </w:rPr>
        <w:t>E.S.</w:t>
      </w:r>
      <w:r w:rsidRPr="006F0204">
        <w:rPr>
          <w:rStyle w:val="CharAttribute3"/>
          <w:rFonts w:ascii="Tahoma" w:hAnsi="Tahoma" w:cs="Tahoma"/>
          <w:szCs w:val="22"/>
        </w:rPr>
        <w:t xml:space="preserve"> </w:t>
      </w:r>
      <w:r w:rsidRPr="006F0204">
        <w:rPr>
          <w:rStyle w:val="CharAttribute14"/>
          <w:rFonts w:ascii="Tahoma" w:hAnsi="Tahoma" w:cs="Tahoma"/>
          <w:szCs w:val="22"/>
        </w:rPr>
        <w:t xml:space="preserve">2011. </w:t>
      </w:r>
      <w:r w:rsidRPr="006F0204">
        <w:rPr>
          <w:rStyle w:val="CharAttribute3"/>
          <w:rFonts w:ascii="Tahoma" w:hAnsi="Tahoma" w:cs="Tahoma"/>
          <w:szCs w:val="22"/>
        </w:rPr>
        <w:t>Ranking Abnormality Occurs by Using the AHP Techniques</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90"/>
          <w:rFonts w:ascii="Tahoma" w:hAnsi="Tahoma" w:cs="Tahoma"/>
          <w:szCs w:val="22"/>
        </w:rPr>
        <w:t>Journal of</w:t>
      </w:r>
      <w:r w:rsidRPr="006F0204">
        <w:rPr>
          <w:rStyle w:val="CharAttribute14"/>
          <w:rFonts w:ascii="Tahoma" w:hAnsi="Tahoma" w:cs="Tahoma"/>
          <w:szCs w:val="22"/>
        </w:rPr>
        <w:t xml:space="preserve"> </w:t>
      </w:r>
      <w:r w:rsidRPr="006F0204">
        <w:rPr>
          <w:rStyle w:val="CharAttribute46"/>
          <w:rFonts w:ascii="Tahoma" w:hAnsi="Tahoma" w:cs="Tahoma"/>
          <w:szCs w:val="22"/>
        </w:rPr>
        <w:t>Korea Water Resources Association</w:t>
      </w:r>
      <w:r w:rsidRPr="006F0204">
        <w:rPr>
          <w:rStyle w:val="CharAttribute14"/>
          <w:rFonts w:ascii="Tahoma" w:hAnsi="Tahoma" w:cs="Tahoma"/>
          <w:szCs w:val="22"/>
        </w:rPr>
        <w:t xml:space="preserve">. </w:t>
      </w:r>
      <w:r w:rsidRPr="006F0204">
        <w:rPr>
          <w:rStyle w:val="CharAttribute37"/>
          <w:rFonts w:ascii="Tahoma" w:hAnsi="Tahoma" w:cs="Tahoma"/>
          <w:b w:val="0"/>
          <w:szCs w:val="22"/>
        </w:rPr>
        <w:t>44</w:t>
      </w:r>
      <w:r w:rsidRPr="006F0204">
        <w:rPr>
          <w:rStyle w:val="CharAttribute14"/>
          <w:rFonts w:ascii="Tahoma" w:hAnsi="Tahoma" w:cs="Tahoma"/>
          <w:szCs w:val="22"/>
        </w:rPr>
        <w:t>(</w:t>
      </w:r>
      <w:r w:rsidRPr="006F0204">
        <w:rPr>
          <w:rStyle w:val="CharAttribute3"/>
          <w:rFonts w:ascii="Tahoma" w:hAnsi="Tahoma" w:cs="Tahoma"/>
          <w:szCs w:val="22"/>
        </w:rPr>
        <w:t>10</w:t>
      </w:r>
      <w:r w:rsidRPr="006F0204">
        <w:rPr>
          <w:rStyle w:val="CharAttribute14"/>
          <w:rFonts w:ascii="Tahoma" w:hAnsi="Tahoma" w:cs="Tahoma"/>
          <w:szCs w:val="22"/>
        </w:rPr>
        <w:t>),</w:t>
      </w:r>
      <w:r w:rsidRPr="006F0204">
        <w:rPr>
          <w:rStyle w:val="CharAttribute3"/>
          <w:rFonts w:ascii="Tahoma" w:hAnsi="Tahoma" w:cs="Tahoma"/>
          <w:szCs w:val="22"/>
        </w:rPr>
        <w:t xml:space="preserve"> 72-79.</w:t>
      </w:r>
    </w:p>
    <w:p w:rsidR="006F0204" w:rsidRPr="006F0204" w:rsidRDefault="006F0204" w:rsidP="006F0204">
      <w:pPr>
        <w:pStyle w:val="ParaAttribute41"/>
        <w:spacing w:line="276" w:lineRule="auto"/>
        <w:ind w:left="708"/>
        <w:rPr>
          <w:rFonts w:ascii="Tahoma" w:eastAsia="Times New Roman" w:hAnsi="Tahoma" w:cs="Tahoma"/>
          <w:sz w:val="22"/>
          <w:szCs w:val="22"/>
        </w:rPr>
      </w:pPr>
      <w:r w:rsidRPr="006F0204">
        <w:rPr>
          <w:rStyle w:val="CharAttribute3"/>
          <w:rFonts w:ascii="Tahoma" w:hAnsi="Tahoma" w:cs="Tahoma"/>
          <w:szCs w:val="22"/>
        </w:rPr>
        <w:t>Cheong</w:t>
      </w:r>
      <w:r w:rsidRPr="006F0204">
        <w:rPr>
          <w:rStyle w:val="CharAttribute14"/>
          <w:rFonts w:ascii="Tahoma" w:hAnsi="Tahoma" w:cs="Tahoma"/>
          <w:szCs w:val="22"/>
        </w:rPr>
        <w:t>,</w:t>
      </w:r>
      <w:r w:rsidRPr="006F0204">
        <w:rPr>
          <w:rStyle w:val="CharAttribute3"/>
          <w:rFonts w:ascii="Tahoma" w:hAnsi="Tahoma" w:cs="Tahoma"/>
          <w:szCs w:val="22"/>
        </w:rPr>
        <w:t xml:space="preserve"> T</w:t>
      </w:r>
      <w:r w:rsidRPr="006F0204">
        <w:rPr>
          <w:rStyle w:val="CharAttribute14"/>
          <w:rFonts w:ascii="Tahoma" w:hAnsi="Tahoma" w:cs="Tahoma"/>
          <w:szCs w:val="22"/>
        </w:rPr>
        <w:t>.</w:t>
      </w:r>
      <w:r w:rsidRPr="006F0204">
        <w:rPr>
          <w:rStyle w:val="CharAttribute3"/>
          <w:rFonts w:ascii="Tahoma" w:hAnsi="Tahoma" w:cs="Tahoma"/>
          <w:szCs w:val="22"/>
        </w:rPr>
        <w:t>S</w:t>
      </w:r>
      <w:r w:rsidRPr="006F0204">
        <w:rPr>
          <w:rStyle w:val="CharAttribute14"/>
          <w:rFonts w:ascii="Tahoma" w:hAnsi="Tahoma" w:cs="Tahoma"/>
          <w:szCs w:val="22"/>
        </w:rPr>
        <w:t>.</w:t>
      </w:r>
      <w:r w:rsidRPr="006F0204">
        <w:rPr>
          <w:rStyle w:val="CharAttribute3"/>
          <w:rFonts w:ascii="Tahoma" w:hAnsi="Tahoma" w:cs="Tahoma"/>
          <w:szCs w:val="22"/>
        </w:rPr>
        <w:t xml:space="preserve">, </w:t>
      </w:r>
      <w:r w:rsidR="003C322C">
        <w:rPr>
          <w:rStyle w:val="CharAttribute3"/>
          <w:rFonts w:ascii="Tahoma" w:hAnsi="Tahoma" w:cs="Tahoma"/>
          <w:szCs w:val="22"/>
        </w:rPr>
        <w:t xml:space="preserve">B. </w:t>
      </w:r>
      <w:r w:rsidRPr="006F0204">
        <w:rPr>
          <w:rStyle w:val="CharAttribute3"/>
          <w:rFonts w:ascii="Tahoma" w:hAnsi="Tahoma" w:cs="Tahoma"/>
          <w:szCs w:val="22"/>
        </w:rPr>
        <w:t>Kang</w:t>
      </w:r>
      <w:r w:rsidR="003C322C">
        <w:rPr>
          <w:rStyle w:val="CharAttribute14"/>
          <w:rFonts w:ascii="Tahoma" w:hAnsi="Tahoma" w:cs="Tahoma"/>
          <w:szCs w:val="22"/>
        </w:rPr>
        <w:t xml:space="preserve"> and S.</w:t>
      </w:r>
      <w:r w:rsidRPr="006F0204">
        <w:rPr>
          <w:rStyle w:val="CharAttribute3"/>
          <w:rFonts w:ascii="Tahoma" w:hAnsi="Tahoma" w:cs="Tahoma"/>
          <w:szCs w:val="22"/>
        </w:rPr>
        <w:t xml:space="preserve"> </w:t>
      </w:r>
      <w:proofErr w:type="spellStart"/>
      <w:r w:rsidRPr="006F0204">
        <w:rPr>
          <w:rStyle w:val="CharAttribute3"/>
          <w:rFonts w:ascii="Tahoma" w:hAnsi="Tahoma" w:cs="Tahoma"/>
          <w:szCs w:val="22"/>
        </w:rPr>
        <w:t>Jeong</w:t>
      </w:r>
      <w:proofErr w:type="spellEnd"/>
      <w:r w:rsidRPr="006F0204">
        <w:rPr>
          <w:rStyle w:val="CharAttribute3"/>
          <w:rFonts w:ascii="Tahoma" w:hAnsi="Tahoma" w:cs="Tahoma"/>
          <w:szCs w:val="22"/>
        </w:rPr>
        <w:t xml:space="preserve">. </w:t>
      </w:r>
      <w:r w:rsidRPr="006F0204">
        <w:rPr>
          <w:rStyle w:val="CharAttribute14"/>
          <w:rFonts w:ascii="Tahoma" w:hAnsi="Tahoma" w:cs="Tahoma"/>
          <w:szCs w:val="22"/>
        </w:rPr>
        <w:t xml:space="preserve">2011. </w:t>
      </w:r>
      <w:r w:rsidRPr="006F0204">
        <w:rPr>
          <w:rStyle w:val="CharAttribute3"/>
          <w:rFonts w:ascii="Tahoma" w:hAnsi="Tahoma" w:cs="Tahoma"/>
          <w:szCs w:val="22"/>
        </w:rPr>
        <w:t>Study on Guideline for the Selection of Small Stream Implementation Projects</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46"/>
          <w:rFonts w:ascii="Tahoma" w:hAnsi="Tahoma" w:cs="Tahoma"/>
          <w:szCs w:val="22"/>
        </w:rPr>
        <w:t>Journal of Korean Society of Hazard Mitigation</w:t>
      </w:r>
      <w:r w:rsidRPr="006F0204">
        <w:rPr>
          <w:rStyle w:val="CharAttribute14"/>
          <w:rFonts w:ascii="Tahoma" w:hAnsi="Tahoma" w:cs="Tahoma"/>
          <w:szCs w:val="22"/>
        </w:rPr>
        <w:t xml:space="preserve">. </w:t>
      </w:r>
      <w:r w:rsidRPr="006F0204">
        <w:rPr>
          <w:rStyle w:val="CharAttribute37"/>
          <w:rFonts w:ascii="Tahoma" w:hAnsi="Tahoma" w:cs="Tahoma"/>
          <w:b w:val="0"/>
          <w:szCs w:val="22"/>
        </w:rPr>
        <w:t>11</w:t>
      </w:r>
      <w:r w:rsidRPr="006F0204">
        <w:rPr>
          <w:rStyle w:val="CharAttribute14"/>
          <w:rFonts w:ascii="Tahoma" w:hAnsi="Tahoma" w:cs="Tahoma"/>
          <w:szCs w:val="22"/>
        </w:rPr>
        <w:t>(</w:t>
      </w:r>
      <w:r w:rsidRPr="006F0204">
        <w:rPr>
          <w:rStyle w:val="CharAttribute3"/>
          <w:rFonts w:ascii="Tahoma" w:hAnsi="Tahoma" w:cs="Tahoma"/>
          <w:szCs w:val="22"/>
        </w:rPr>
        <w:t>2</w:t>
      </w:r>
      <w:r w:rsidRPr="006F0204">
        <w:rPr>
          <w:rStyle w:val="CharAttribute14"/>
          <w:rFonts w:ascii="Tahoma" w:hAnsi="Tahoma" w:cs="Tahoma"/>
          <w:szCs w:val="22"/>
        </w:rPr>
        <w:t>),</w:t>
      </w:r>
      <w:r w:rsidRPr="006F0204">
        <w:rPr>
          <w:rStyle w:val="CharAttribute3"/>
          <w:rFonts w:ascii="Tahoma" w:hAnsi="Tahoma" w:cs="Tahoma"/>
          <w:szCs w:val="22"/>
        </w:rPr>
        <w:t xml:space="preserve"> 163-170.</w:t>
      </w:r>
    </w:p>
    <w:p w:rsidR="006F0204" w:rsidRPr="006F0204" w:rsidRDefault="006F0204" w:rsidP="006F0204">
      <w:pPr>
        <w:pStyle w:val="ParaAttribute41"/>
        <w:spacing w:line="276" w:lineRule="auto"/>
        <w:ind w:left="708"/>
        <w:rPr>
          <w:rFonts w:ascii="Tahoma" w:eastAsia="Times New Roman" w:hAnsi="Tahoma" w:cs="Tahoma"/>
          <w:sz w:val="22"/>
          <w:szCs w:val="22"/>
        </w:rPr>
      </w:pPr>
      <w:r w:rsidRPr="006F0204">
        <w:rPr>
          <w:rStyle w:val="CharAttribute21"/>
          <w:rFonts w:ascii="Tahoma" w:hAnsi="Tahoma" w:cs="Tahoma"/>
          <w:szCs w:val="22"/>
        </w:rPr>
        <w:t xml:space="preserve">Cheong, T.S. and </w:t>
      </w:r>
      <w:r w:rsidR="005D31DC">
        <w:rPr>
          <w:rStyle w:val="CharAttribute21"/>
          <w:rFonts w:ascii="Tahoma" w:hAnsi="Tahoma" w:cs="Tahoma"/>
          <w:szCs w:val="22"/>
        </w:rPr>
        <w:t xml:space="preserve">I.S. </w:t>
      </w:r>
      <w:proofErr w:type="spellStart"/>
      <w:r w:rsidR="005D31DC">
        <w:rPr>
          <w:rStyle w:val="CharAttribute21"/>
          <w:rFonts w:ascii="Tahoma" w:hAnsi="Tahoma" w:cs="Tahoma"/>
          <w:szCs w:val="22"/>
        </w:rPr>
        <w:t>Seo</w:t>
      </w:r>
      <w:proofErr w:type="spellEnd"/>
      <w:r w:rsidRPr="006F0204">
        <w:rPr>
          <w:rStyle w:val="CharAttribute21"/>
          <w:rFonts w:ascii="Tahoma" w:hAnsi="Tahoma" w:cs="Tahoma"/>
          <w:szCs w:val="22"/>
        </w:rPr>
        <w:t>.</w:t>
      </w:r>
      <w:r w:rsidRPr="006F0204">
        <w:rPr>
          <w:rStyle w:val="CharAttribute3"/>
          <w:rFonts w:ascii="Tahoma" w:hAnsi="Tahoma" w:cs="Tahoma"/>
          <w:szCs w:val="22"/>
        </w:rPr>
        <w:t xml:space="preserve"> 2003. </w:t>
      </w:r>
      <w:r w:rsidRPr="006F0204">
        <w:rPr>
          <w:rStyle w:val="CharAttribute21"/>
          <w:rFonts w:ascii="Tahoma" w:hAnsi="Tahoma" w:cs="Tahoma"/>
          <w:szCs w:val="22"/>
        </w:rPr>
        <w:t xml:space="preserve">Parameter Estimation of Transient Storage Model by Routing for River Mixing, Water Resources Research, </w:t>
      </w:r>
      <w:r w:rsidRPr="006F0204">
        <w:rPr>
          <w:rStyle w:val="CharAttribute92"/>
          <w:rFonts w:ascii="Tahoma" w:hAnsi="Tahoma" w:cs="Tahoma"/>
          <w:b w:val="0"/>
          <w:szCs w:val="22"/>
        </w:rPr>
        <w:t>39</w:t>
      </w:r>
      <w:r w:rsidRPr="006F0204">
        <w:rPr>
          <w:rStyle w:val="CharAttribute21"/>
          <w:rFonts w:ascii="Tahoma" w:hAnsi="Tahoma" w:cs="Tahoma"/>
          <w:szCs w:val="22"/>
        </w:rPr>
        <w:t>(4), HWC 1-11.</w:t>
      </w:r>
    </w:p>
    <w:p w:rsidR="006F0204" w:rsidRPr="006F0204" w:rsidRDefault="006F0204" w:rsidP="006F0204">
      <w:pPr>
        <w:pStyle w:val="ParaAttribute41"/>
        <w:spacing w:line="276" w:lineRule="auto"/>
        <w:ind w:left="708"/>
        <w:rPr>
          <w:rFonts w:ascii="Tahoma" w:eastAsia="Times New Roman" w:hAnsi="Tahoma" w:cs="Tahoma"/>
          <w:sz w:val="22"/>
          <w:szCs w:val="22"/>
        </w:rPr>
      </w:pPr>
      <w:r w:rsidRPr="006F0204">
        <w:rPr>
          <w:rStyle w:val="CharAttribute3"/>
          <w:rFonts w:ascii="Tahoma" w:hAnsi="Tahoma" w:cs="Tahoma"/>
          <w:szCs w:val="22"/>
        </w:rPr>
        <w:t>Choi</w:t>
      </w:r>
      <w:r w:rsidRPr="006F0204">
        <w:rPr>
          <w:rStyle w:val="CharAttribute14"/>
          <w:rFonts w:ascii="Tahoma" w:hAnsi="Tahoma" w:cs="Tahoma"/>
          <w:szCs w:val="22"/>
        </w:rPr>
        <w:t>,</w:t>
      </w:r>
      <w:r w:rsidRPr="006F0204">
        <w:rPr>
          <w:rStyle w:val="CharAttribute3"/>
          <w:rFonts w:ascii="Tahoma" w:hAnsi="Tahoma" w:cs="Tahoma"/>
          <w:szCs w:val="22"/>
        </w:rPr>
        <w:t xml:space="preserve"> S. </w:t>
      </w:r>
      <w:r w:rsidRPr="006F0204">
        <w:rPr>
          <w:rStyle w:val="CharAttribute14"/>
          <w:rFonts w:ascii="Tahoma" w:hAnsi="Tahoma" w:cs="Tahoma"/>
          <w:szCs w:val="22"/>
        </w:rPr>
        <w:t xml:space="preserve">2009. </w:t>
      </w:r>
      <w:r w:rsidRPr="006F0204">
        <w:rPr>
          <w:rStyle w:val="CharAttribute3"/>
          <w:rFonts w:ascii="Tahoma" w:hAnsi="Tahoma" w:cs="Tahoma"/>
          <w:szCs w:val="22"/>
        </w:rPr>
        <w:t>Method to Evaluate Inundation Risk Using Multi Criteria Decision Making</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46"/>
          <w:rFonts w:ascii="Tahoma" w:hAnsi="Tahoma" w:cs="Tahoma"/>
          <w:szCs w:val="22"/>
        </w:rPr>
        <w:t xml:space="preserve">MS Theses, </w:t>
      </w:r>
      <w:proofErr w:type="spellStart"/>
      <w:r w:rsidRPr="006F0204">
        <w:rPr>
          <w:rStyle w:val="CharAttribute46"/>
          <w:rFonts w:ascii="Tahoma" w:hAnsi="Tahoma" w:cs="Tahoma"/>
          <w:szCs w:val="22"/>
        </w:rPr>
        <w:t>Hanseo</w:t>
      </w:r>
      <w:proofErr w:type="spellEnd"/>
      <w:r w:rsidRPr="006F0204">
        <w:rPr>
          <w:rStyle w:val="CharAttribute46"/>
          <w:rFonts w:ascii="Tahoma" w:hAnsi="Tahoma" w:cs="Tahoma"/>
          <w:szCs w:val="22"/>
        </w:rPr>
        <w:t xml:space="preserve"> University</w:t>
      </w:r>
      <w:r w:rsidRPr="006F0204">
        <w:rPr>
          <w:rStyle w:val="CharAttribute3"/>
          <w:rFonts w:ascii="Tahoma" w:hAnsi="Tahoma" w:cs="Tahoma"/>
          <w:szCs w:val="22"/>
        </w:rPr>
        <w:t>.</w:t>
      </w:r>
    </w:p>
    <w:p w:rsidR="006F0204" w:rsidRPr="006F0204" w:rsidRDefault="006F0204" w:rsidP="006F0204">
      <w:pPr>
        <w:pStyle w:val="ParaAttribute41"/>
        <w:spacing w:line="276" w:lineRule="auto"/>
        <w:ind w:left="708"/>
        <w:rPr>
          <w:rFonts w:ascii="Tahoma" w:eastAsia="Times New Roman" w:hAnsi="Tahoma" w:cs="Tahoma"/>
          <w:sz w:val="22"/>
          <w:szCs w:val="22"/>
        </w:rPr>
      </w:pPr>
      <w:r w:rsidRPr="006F0204">
        <w:rPr>
          <w:rStyle w:val="CharAttribute3"/>
          <w:rFonts w:ascii="Tahoma" w:hAnsi="Tahoma" w:cs="Tahoma"/>
          <w:szCs w:val="22"/>
        </w:rPr>
        <w:t>Choi, H</w:t>
      </w:r>
      <w:r w:rsidRPr="006F0204">
        <w:rPr>
          <w:rStyle w:val="CharAttribute14"/>
          <w:rFonts w:ascii="Tahoma" w:hAnsi="Tahoma" w:cs="Tahoma"/>
          <w:szCs w:val="22"/>
        </w:rPr>
        <w:t>.</w:t>
      </w:r>
      <w:r w:rsidRPr="006F0204">
        <w:rPr>
          <w:rStyle w:val="CharAttribute3"/>
          <w:rFonts w:ascii="Tahoma" w:hAnsi="Tahoma" w:cs="Tahoma"/>
          <w:szCs w:val="22"/>
        </w:rPr>
        <w:t xml:space="preserve"> I</w:t>
      </w:r>
      <w:r w:rsidRPr="006F0204">
        <w:rPr>
          <w:rStyle w:val="CharAttribute14"/>
          <w:rFonts w:ascii="Tahoma" w:hAnsi="Tahoma" w:cs="Tahoma"/>
          <w:szCs w:val="22"/>
        </w:rPr>
        <w:t xml:space="preserve">., </w:t>
      </w:r>
      <w:r w:rsidR="005D31DC">
        <w:rPr>
          <w:rStyle w:val="CharAttribute14"/>
          <w:rFonts w:ascii="Tahoma" w:hAnsi="Tahoma" w:cs="Tahoma"/>
          <w:szCs w:val="22"/>
        </w:rPr>
        <w:t xml:space="preserve">S.Y. </w:t>
      </w:r>
      <w:r w:rsidR="005D31DC">
        <w:rPr>
          <w:rStyle w:val="CharAttribute3"/>
          <w:rFonts w:ascii="Tahoma" w:hAnsi="Tahoma" w:cs="Tahoma"/>
          <w:szCs w:val="22"/>
        </w:rPr>
        <w:t>Park, J.H.</w:t>
      </w:r>
      <w:r w:rsidRPr="006F0204">
        <w:rPr>
          <w:rStyle w:val="CharAttribute14"/>
          <w:rFonts w:ascii="Tahoma" w:hAnsi="Tahoma" w:cs="Tahoma"/>
          <w:szCs w:val="22"/>
        </w:rPr>
        <w:t xml:space="preserve"> </w:t>
      </w:r>
      <w:r w:rsidR="005D31DC">
        <w:rPr>
          <w:rStyle w:val="CharAttribute3"/>
          <w:rFonts w:ascii="Tahoma" w:hAnsi="Tahoma" w:cs="Tahoma"/>
          <w:szCs w:val="22"/>
        </w:rPr>
        <w:t>Song</w:t>
      </w:r>
      <w:r w:rsidRPr="006F0204">
        <w:rPr>
          <w:rStyle w:val="CharAttribute14"/>
          <w:rFonts w:ascii="Tahoma" w:hAnsi="Tahoma" w:cs="Tahoma"/>
          <w:szCs w:val="22"/>
        </w:rPr>
        <w:t xml:space="preserve"> and </w:t>
      </w:r>
      <w:r w:rsidR="005D31DC">
        <w:rPr>
          <w:rStyle w:val="CharAttribute14"/>
          <w:rFonts w:ascii="Tahoma" w:hAnsi="Tahoma" w:cs="Tahoma"/>
          <w:szCs w:val="22"/>
        </w:rPr>
        <w:t xml:space="preserve">M.J. </w:t>
      </w:r>
      <w:r w:rsidR="005D31DC">
        <w:rPr>
          <w:rStyle w:val="CharAttribute3"/>
          <w:rFonts w:ascii="Tahoma" w:hAnsi="Tahoma" w:cs="Tahoma"/>
          <w:szCs w:val="22"/>
        </w:rPr>
        <w:t>Park</w:t>
      </w:r>
      <w:r w:rsidRPr="006F0204">
        <w:rPr>
          <w:rStyle w:val="CharAttribute14"/>
          <w:rFonts w:ascii="Tahoma" w:hAnsi="Tahoma" w:cs="Tahoma"/>
          <w:szCs w:val="22"/>
        </w:rPr>
        <w:t xml:space="preserve">. 2013. </w:t>
      </w:r>
      <w:r w:rsidRPr="006F0204">
        <w:rPr>
          <w:rStyle w:val="CharAttribute3"/>
          <w:rFonts w:ascii="Tahoma" w:hAnsi="Tahoma" w:cs="Tahoma"/>
          <w:szCs w:val="22"/>
        </w:rPr>
        <w:t>Identification of Flood Risk Areas using a Multi-criteria Decision Making Method</w:t>
      </w:r>
      <w:r w:rsidRPr="006F0204">
        <w:rPr>
          <w:rStyle w:val="CharAttribute14"/>
          <w:rFonts w:ascii="Tahoma" w:hAnsi="Tahoma" w:cs="Tahoma"/>
          <w:szCs w:val="22"/>
        </w:rPr>
        <w:t xml:space="preserve">, </w:t>
      </w:r>
      <w:r w:rsidRPr="006F0204">
        <w:rPr>
          <w:rStyle w:val="CharAttribute46"/>
          <w:rFonts w:ascii="Tahoma" w:hAnsi="Tahoma" w:cs="Tahoma"/>
          <w:szCs w:val="22"/>
        </w:rPr>
        <w:t>Journal of Korean Society of Hazard Mitigation</w:t>
      </w:r>
      <w:r w:rsidRPr="006F0204">
        <w:rPr>
          <w:rStyle w:val="CharAttribute14"/>
          <w:rFonts w:ascii="Tahoma" w:hAnsi="Tahoma" w:cs="Tahoma"/>
          <w:szCs w:val="22"/>
        </w:rPr>
        <w:t xml:space="preserve">, </w:t>
      </w:r>
      <w:r w:rsidRPr="006F0204">
        <w:rPr>
          <w:rStyle w:val="CharAttribute93"/>
          <w:rFonts w:ascii="Tahoma" w:hAnsi="Tahoma" w:cs="Tahoma"/>
          <w:b w:val="0"/>
          <w:szCs w:val="22"/>
        </w:rPr>
        <w:t>13</w:t>
      </w:r>
      <w:r w:rsidRPr="006F0204">
        <w:rPr>
          <w:rStyle w:val="CharAttribute3"/>
          <w:rFonts w:ascii="Tahoma" w:hAnsi="Tahoma" w:cs="Tahoma"/>
          <w:szCs w:val="22"/>
        </w:rPr>
        <w:t>(</w:t>
      </w:r>
      <w:r w:rsidRPr="006F0204">
        <w:rPr>
          <w:rStyle w:val="CharAttribute94"/>
          <w:rFonts w:ascii="Tahoma" w:hAnsi="Tahoma" w:cs="Tahoma"/>
          <w:szCs w:val="22"/>
        </w:rPr>
        <w:t>2</w:t>
      </w:r>
      <w:r w:rsidRPr="006F0204">
        <w:rPr>
          <w:rStyle w:val="CharAttribute3"/>
          <w:rFonts w:ascii="Tahoma" w:hAnsi="Tahoma" w:cs="Tahoma"/>
          <w:szCs w:val="22"/>
        </w:rPr>
        <w:t>)</w:t>
      </w:r>
      <w:r w:rsidRPr="006F0204">
        <w:rPr>
          <w:rStyle w:val="CharAttribute94"/>
          <w:rFonts w:ascii="Tahoma" w:hAnsi="Tahoma" w:cs="Tahoma"/>
          <w:szCs w:val="22"/>
        </w:rPr>
        <w:t>, 237~243</w:t>
      </w:r>
      <w:r w:rsidRPr="006F0204">
        <w:rPr>
          <w:rStyle w:val="CharAttribute3"/>
          <w:rFonts w:ascii="Tahoma" w:hAnsi="Tahoma" w:cs="Tahoma"/>
          <w:szCs w:val="22"/>
        </w:rPr>
        <w:t>.</w:t>
      </w:r>
    </w:p>
    <w:p w:rsidR="006F0204" w:rsidRPr="005D31DC" w:rsidRDefault="006F0204" w:rsidP="005D31DC">
      <w:pPr>
        <w:pStyle w:val="ParaAttribute41"/>
        <w:spacing w:line="276" w:lineRule="auto"/>
        <w:ind w:left="708"/>
        <w:rPr>
          <w:rStyle w:val="CharAttribute3"/>
          <w:rFonts w:ascii="Tahoma" w:eastAsia="Malgun Gothic" w:hAnsi="Tahoma" w:cs="Tahoma"/>
          <w:szCs w:val="22"/>
          <w:shd w:val="clear" w:color="auto" w:fill="FFFFFF"/>
        </w:rPr>
      </w:pPr>
      <w:r w:rsidRPr="006F0204">
        <w:rPr>
          <w:rStyle w:val="CharAttribute19"/>
          <w:rFonts w:ascii="Tahoma" w:hAnsi="Tahoma" w:cs="Tahoma"/>
          <w:szCs w:val="22"/>
        </w:rPr>
        <w:t xml:space="preserve">Coles, J.F., </w:t>
      </w:r>
      <w:r w:rsidR="005D31DC">
        <w:rPr>
          <w:rStyle w:val="CharAttribute19"/>
          <w:rFonts w:ascii="Tahoma" w:hAnsi="Tahoma" w:cs="Tahoma"/>
          <w:szCs w:val="22"/>
        </w:rPr>
        <w:t>G. McMahon</w:t>
      </w:r>
      <w:r w:rsidRPr="006F0204">
        <w:rPr>
          <w:rStyle w:val="CharAttribute19"/>
          <w:rFonts w:ascii="Tahoma" w:hAnsi="Tahoma" w:cs="Tahoma"/>
          <w:szCs w:val="22"/>
        </w:rPr>
        <w:t xml:space="preserve">, </w:t>
      </w:r>
      <w:r w:rsidR="005D31DC">
        <w:rPr>
          <w:rStyle w:val="CharAttribute19"/>
          <w:rFonts w:ascii="Tahoma" w:hAnsi="Tahoma" w:cs="Tahoma"/>
          <w:szCs w:val="22"/>
        </w:rPr>
        <w:t>A.H. Bell</w:t>
      </w:r>
      <w:r w:rsidRPr="006F0204">
        <w:rPr>
          <w:rStyle w:val="CharAttribute19"/>
          <w:rFonts w:ascii="Tahoma" w:hAnsi="Tahoma" w:cs="Tahoma"/>
          <w:szCs w:val="22"/>
        </w:rPr>
        <w:t xml:space="preserve">, </w:t>
      </w:r>
      <w:r w:rsidR="005D31DC">
        <w:rPr>
          <w:rStyle w:val="CharAttribute19"/>
          <w:rFonts w:ascii="Tahoma" w:hAnsi="Tahoma" w:cs="Tahoma"/>
          <w:szCs w:val="22"/>
        </w:rPr>
        <w:t>L.R. Brown</w:t>
      </w:r>
      <w:r w:rsidRPr="006F0204">
        <w:rPr>
          <w:rStyle w:val="CharAttribute19"/>
          <w:rFonts w:ascii="Tahoma" w:hAnsi="Tahoma" w:cs="Tahoma"/>
          <w:szCs w:val="22"/>
        </w:rPr>
        <w:t xml:space="preserve">, </w:t>
      </w:r>
      <w:r w:rsidR="005D31DC">
        <w:rPr>
          <w:rStyle w:val="CharAttribute19"/>
          <w:rFonts w:ascii="Tahoma" w:hAnsi="Tahoma" w:cs="Tahoma"/>
          <w:szCs w:val="22"/>
        </w:rPr>
        <w:t>F.A. Fitzpatrick</w:t>
      </w:r>
      <w:r w:rsidRPr="006F0204">
        <w:rPr>
          <w:rStyle w:val="CharAttribute19"/>
          <w:rFonts w:ascii="Tahoma" w:hAnsi="Tahoma" w:cs="Tahoma"/>
          <w:szCs w:val="22"/>
        </w:rPr>
        <w:t xml:space="preserve">, </w:t>
      </w:r>
      <w:r w:rsidR="005D31DC">
        <w:rPr>
          <w:rStyle w:val="CharAttribute19"/>
          <w:rFonts w:ascii="Tahoma" w:hAnsi="Tahoma" w:cs="Tahoma"/>
          <w:szCs w:val="22"/>
        </w:rPr>
        <w:t xml:space="preserve">B.C. </w:t>
      </w:r>
      <w:proofErr w:type="spellStart"/>
      <w:r w:rsidR="005D31DC">
        <w:rPr>
          <w:rStyle w:val="CharAttribute19"/>
          <w:rFonts w:ascii="Tahoma" w:hAnsi="Tahoma" w:cs="Tahoma"/>
          <w:szCs w:val="22"/>
        </w:rPr>
        <w:t>Eikenberry</w:t>
      </w:r>
      <w:proofErr w:type="spellEnd"/>
      <w:r w:rsidRPr="006F0204">
        <w:rPr>
          <w:rStyle w:val="CharAttribute19"/>
          <w:rFonts w:ascii="Tahoma" w:hAnsi="Tahoma" w:cs="Tahoma"/>
          <w:szCs w:val="22"/>
        </w:rPr>
        <w:t xml:space="preserve">, </w:t>
      </w:r>
      <w:r w:rsidR="005D31DC">
        <w:rPr>
          <w:rStyle w:val="CharAttribute19"/>
          <w:rFonts w:ascii="Tahoma" w:hAnsi="Tahoma" w:cs="Tahoma"/>
          <w:szCs w:val="22"/>
        </w:rPr>
        <w:t>M.D. Woodside</w:t>
      </w:r>
      <w:r w:rsidRPr="006F0204">
        <w:rPr>
          <w:rStyle w:val="CharAttribute19"/>
          <w:rFonts w:ascii="Tahoma" w:hAnsi="Tahoma" w:cs="Tahoma"/>
          <w:szCs w:val="22"/>
        </w:rPr>
        <w:t>,</w:t>
      </w:r>
      <w:r w:rsidR="005D31DC">
        <w:rPr>
          <w:rStyle w:val="CharAttribute19"/>
          <w:rFonts w:ascii="Tahoma" w:hAnsi="Tahoma" w:cs="Tahoma"/>
          <w:szCs w:val="22"/>
        </w:rPr>
        <w:t xml:space="preserve"> T.F. </w:t>
      </w:r>
      <w:proofErr w:type="spellStart"/>
      <w:r w:rsidR="005D31DC">
        <w:rPr>
          <w:rStyle w:val="CharAttribute19"/>
          <w:rFonts w:ascii="Tahoma" w:hAnsi="Tahoma" w:cs="Tahoma"/>
          <w:szCs w:val="22"/>
        </w:rPr>
        <w:t>Cuffney</w:t>
      </w:r>
      <w:proofErr w:type="spellEnd"/>
      <w:r w:rsidR="005D31DC">
        <w:rPr>
          <w:rStyle w:val="CharAttribute19"/>
          <w:rFonts w:ascii="Tahoma" w:hAnsi="Tahoma" w:cs="Tahoma"/>
          <w:szCs w:val="22"/>
        </w:rPr>
        <w:t>, W.L. Bryant</w:t>
      </w:r>
      <w:r w:rsidRPr="006F0204">
        <w:rPr>
          <w:rStyle w:val="CharAttribute19"/>
          <w:rFonts w:ascii="Tahoma" w:hAnsi="Tahoma" w:cs="Tahoma"/>
          <w:szCs w:val="22"/>
        </w:rPr>
        <w:t xml:space="preserve">, </w:t>
      </w:r>
      <w:r w:rsidR="005D31DC">
        <w:rPr>
          <w:rStyle w:val="CharAttribute19"/>
          <w:rFonts w:ascii="Tahoma" w:hAnsi="Tahoma" w:cs="Tahoma"/>
          <w:szCs w:val="22"/>
        </w:rPr>
        <w:t xml:space="preserve">K. </w:t>
      </w:r>
      <w:proofErr w:type="spellStart"/>
      <w:r w:rsidR="005D31DC">
        <w:rPr>
          <w:rStyle w:val="CharAttribute19"/>
          <w:rFonts w:ascii="Tahoma" w:hAnsi="Tahoma" w:cs="Tahoma"/>
          <w:szCs w:val="22"/>
        </w:rPr>
        <w:t>Cappiella</w:t>
      </w:r>
      <w:proofErr w:type="spellEnd"/>
      <w:r w:rsidRPr="006F0204">
        <w:rPr>
          <w:rStyle w:val="CharAttribute19"/>
          <w:rFonts w:ascii="Tahoma" w:hAnsi="Tahoma" w:cs="Tahoma"/>
          <w:szCs w:val="22"/>
        </w:rPr>
        <w:t xml:space="preserve">, </w:t>
      </w:r>
      <w:r w:rsidR="005D31DC">
        <w:rPr>
          <w:rStyle w:val="CharAttribute19"/>
          <w:rFonts w:ascii="Tahoma" w:hAnsi="Tahoma" w:cs="Tahoma"/>
          <w:szCs w:val="22"/>
        </w:rPr>
        <w:t>L. Fraley-McNeal</w:t>
      </w:r>
      <w:r w:rsidRPr="006F0204">
        <w:rPr>
          <w:rStyle w:val="CharAttribute19"/>
          <w:rFonts w:ascii="Tahoma" w:hAnsi="Tahoma" w:cs="Tahoma"/>
          <w:szCs w:val="22"/>
        </w:rPr>
        <w:t xml:space="preserve">, and W.P. Stack. 2012. Effects of urban development on stream ecosystems in nine metropolitan study areas across the United States. Circular 1373. </w:t>
      </w:r>
      <w:r w:rsidRPr="006F0204">
        <w:rPr>
          <w:rStyle w:val="CharAttribute19"/>
          <w:rFonts w:ascii="Tahoma" w:hAnsi="Tahoma" w:cs="Tahoma"/>
          <w:i/>
          <w:szCs w:val="22"/>
        </w:rPr>
        <w:t>U.S. Geological Survey</w:t>
      </w:r>
      <w:r w:rsidRPr="006F0204">
        <w:rPr>
          <w:rStyle w:val="CharAttribute19"/>
          <w:rFonts w:ascii="Tahoma" w:hAnsi="Tahoma" w:cs="Tahoma"/>
          <w:szCs w:val="22"/>
        </w:rPr>
        <w:t>.</w:t>
      </w:r>
    </w:p>
    <w:p w:rsidR="006F0204" w:rsidRPr="006F0204" w:rsidRDefault="005D31DC" w:rsidP="006F0204">
      <w:pPr>
        <w:pStyle w:val="ParaAttribute41"/>
        <w:spacing w:line="276" w:lineRule="auto"/>
        <w:ind w:left="708"/>
        <w:rPr>
          <w:rFonts w:ascii="Tahoma" w:hAnsi="Tahoma" w:cs="Tahoma"/>
          <w:sz w:val="22"/>
          <w:szCs w:val="22"/>
        </w:rPr>
      </w:pPr>
      <w:r>
        <w:rPr>
          <w:rStyle w:val="CharAttribute3"/>
          <w:rFonts w:ascii="Tahoma" w:hAnsi="Tahoma" w:cs="Tahoma"/>
          <w:szCs w:val="22"/>
        </w:rPr>
        <w:t xml:space="preserve">Collins, E. </w:t>
      </w:r>
      <w:r w:rsidR="006F0204" w:rsidRPr="006F0204">
        <w:rPr>
          <w:rStyle w:val="CharAttribute3"/>
          <w:rFonts w:ascii="Tahoma" w:hAnsi="Tahoma" w:cs="Tahoma"/>
          <w:szCs w:val="22"/>
        </w:rPr>
        <w:t xml:space="preserve">and </w:t>
      </w:r>
      <w:r>
        <w:rPr>
          <w:rStyle w:val="CharAttribute3"/>
          <w:rFonts w:ascii="Tahoma" w:hAnsi="Tahoma" w:cs="Tahoma"/>
          <w:szCs w:val="22"/>
        </w:rPr>
        <w:t>L. Simpson</w:t>
      </w:r>
      <w:r w:rsidR="006F0204" w:rsidRPr="006F0204">
        <w:rPr>
          <w:rStyle w:val="CharAttribute3"/>
          <w:rFonts w:ascii="Tahoma" w:hAnsi="Tahoma" w:cs="Tahoma"/>
          <w:szCs w:val="22"/>
        </w:rPr>
        <w:t xml:space="preserve">. 2007. The Impact of Climate Change on insuring flood risk. Institute of Actuaries of Australia, New Zealand, 1-38 </w:t>
      </w:r>
    </w:p>
    <w:p w:rsidR="006F0204" w:rsidRPr="006F0204" w:rsidRDefault="006F0204" w:rsidP="006F0204">
      <w:pPr>
        <w:pStyle w:val="ParaAttribute41"/>
        <w:spacing w:line="276" w:lineRule="auto"/>
        <w:ind w:left="708"/>
        <w:rPr>
          <w:rFonts w:ascii="Tahoma" w:eastAsia="Times New Roman" w:hAnsi="Tahoma" w:cs="Tahoma"/>
          <w:sz w:val="22"/>
          <w:szCs w:val="22"/>
        </w:rPr>
      </w:pPr>
      <w:proofErr w:type="spellStart"/>
      <w:r w:rsidRPr="006F0204">
        <w:rPr>
          <w:rStyle w:val="CharAttribute3"/>
          <w:rFonts w:ascii="Tahoma" w:hAnsi="Tahoma" w:cs="Tahoma"/>
          <w:szCs w:val="22"/>
        </w:rPr>
        <w:t>Ebersole</w:t>
      </w:r>
      <w:proofErr w:type="spellEnd"/>
      <w:r w:rsidRPr="006F0204">
        <w:rPr>
          <w:rStyle w:val="CharAttribute14"/>
          <w:rFonts w:ascii="Tahoma" w:hAnsi="Tahoma" w:cs="Tahoma"/>
          <w:szCs w:val="22"/>
        </w:rPr>
        <w:t>,</w:t>
      </w:r>
      <w:r w:rsidRPr="006F0204">
        <w:rPr>
          <w:rStyle w:val="CharAttribute3"/>
          <w:rFonts w:ascii="Tahoma" w:hAnsi="Tahoma" w:cs="Tahoma"/>
          <w:szCs w:val="22"/>
        </w:rPr>
        <w:t xml:space="preserve"> J</w:t>
      </w:r>
      <w:r w:rsidRPr="006F0204">
        <w:rPr>
          <w:rStyle w:val="CharAttribute14"/>
          <w:rFonts w:ascii="Tahoma" w:hAnsi="Tahoma" w:cs="Tahoma"/>
          <w:szCs w:val="22"/>
        </w:rPr>
        <w:t>.</w:t>
      </w:r>
      <w:r w:rsidRPr="006F0204">
        <w:rPr>
          <w:rStyle w:val="CharAttribute3"/>
          <w:rFonts w:ascii="Tahoma" w:hAnsi="Tahoma" w:cs="Tahoma"/>
          <w:szCs w:val="22"/>
        </w:rPr>
        <w:t>L</w:t>
      </w:r>
      <w:r w:rsidR="005D31DC">
        <w:rPr>
          <w:rStyle w:val="CharAttribute14"/>
          <w:rFonts w:ascii="Tahoma" w:hAnsi="Tahoma" w:cs="Tahoma"/>
          <w:szCs w:val="22"/>
        </w:rPr>
        <w:t>. and</w:t>
      </w:r>
      <w:r w:rsidRPr="006F0204">
        <w:rPr>
          <w:rStyle w:val="CharAttribute3"/>
          <w:rFonts w:ascii="Tahoma" w:hAnsi="Tahoma" w:cs="Tahoma"/>
          <w:szCs w:val="22"/>
        </w:rPr>
        <w:t xml:space="preserve"> </w:t>
      </w:r>
      <w:r w:rsidR="005D31DC">
        <w:rPr>
          <w:rStyle w:val="CharAttribute3"/>
          <w:rFonts w:ascii="Tahoma" w:hAnsi="Tahoma" w:cs="Tahoma"/>
          <w:szCs w:val="22"/>
        </w:rPr>
        <w:t xml:space="preserve">W.J. </w:t>
      </w:r>
      <w:proofErr w:type="spellStart"/>
      <w:r w:rsidRPr="006F0204">
        <w:rPr>
          <w:rStyle w:val="CharAttribute3"/>
          <w:rFonts w:ascii="Tahoma" w:hAnsi="Tahoma" w:cs="Tahoma"/>
          <w:szCs w:val="22"/>
        </w:rPr>
        <w:t>Liss</w:t>
      </w:r>
      <w:proofErr w:type="spellEnd"/>
      <w:r w:rsidRPr="006F0204">
        <w:rPr>
          <w:rStyle w:val="CharAttribute3"/>
          <w:rFonts w:ascii="Tahoma" w:hAnsi="Tahoma" w:cs="Tahoma"/>
          <w:szCs w:val="22"/>
        </w:rPr>
        <w:t xml:space="preserve">. </w:t>
      </w:r>
      <w:r w:rsidRPr="006F0204">
        <w:rPr>
          <w:rStyle w:val="CharAttribute14"/>
          <w:rFonts w:ascii="Tahoma" w:hAnsi="Tahoma" w:cs="Tahoma"/>
          <w:szCs w:val="22"/>
        </w:rPr>
        <w:t xml:space="preserve">1997. </w:t>
      </w:r>
      <w:r w:rsidRPr="006F0204">
        <w:rPr>
          <w:rStyle w:val="CharAttribute3"/>
          <w:rFonts w:ascii="Tahoma" w:hAnsi="Tahoma" w:cs="Tahoma"/>
          <w:szCs w:val="22"/>
        </w:rPr>
        <w:t xml:space="preserve">Restoration of stream habitats in the western United States: restoration as </w:t>
      </w:r>
      <w:proofErr w:type="spellStart"/>
      <w:r w:rsidRPr="006F0204">
        <w:rPr>
          <w:rStyle w:val="CharAttribute3"/>
          <w:rFonts w:ascii="Tahoma" w:hAnsi="Tahoma" w:cs="Tahoma"/>
          <w:szCs w:val="22"/>
        </w:rPr>
        <w:t>reexpression</w:t>
      </w:r>
      <w:proofErr w:type="spellEnd"/>
      <w:r w:rsidRPr="006F0204">
        <w:rPr>
          <w:rStyle w:val="CharAttribute3"/>
          <w:rFonts w:ascii="Tahoma" w:hAnsi="Tahoma" w:cs="Tahoma"/>
          <w:szCs w:val="22"/>
        </w:rPr>
        <w:t xml:space="preserve"> of habitat capacity. </w:t>
      </w:r>
      <w:r w:rsidRPr="006F0204">
        <w:rPr>
          <w:rStyle w:val="CharAttribute46"/>
          <w:rFonts w:ascii="Tahoma" w:hAnsi="Tahoma" w:cs="Tahoma"/>
          <w:szCs w:val="22"/>
        </w:rPr>
        <w:t>Environmental Management</w:t>
      </w:r>
      <w:r w:rsidRPr="006F0204">
        <w:rPr>
          <w:rStyle w:val="CharAttribute14"/>
          <w:rFonts w:ascii="Tahoma" w:hAnsi="Tahoma" w:cs="Tahoma"/>
          <w:szCs w:val="22"/>
        </w:rPr>
        <w:t xml:space="preserve">. </w:t>
      </w:r>
      <w:r w:rsidRPr="006F0204">
        <w:rPr>
          <w:rStyle w:val="CharAttribute37"/>
          <w:rFonts w:ascii="Tahoma" w:hAnsi="Tahoma" w:cs="Tahoma"/>
          <w:b w:val="0"/>
          <w:szCs w:val="22"/>
        </w:rPr>
        <w:t>21</w:t>
      </w:r>
      <w:r w:rsidRPr="006F0204">
        <w:rPr>
          <w:rStyle w:val="CharAttribute14"/>
          <w:rFonts w:ascii="Tahoma" w:hAnsi="Tahoma" w:cs="Tahoma"/>
          <w:szCs w:val="22"/>
        </w:rPr>
        <w:t xml:space="preserve">, </w:t>
      </w:r>
      <w:r w:rsidRPr="006F0204">
        <w:rPr>
          <w:rStyle w:val="CharAttribute3"/>
          <w:rFonts w:ascii="Tahoma" w:hAnsi="Tahoma" w:cs="Tahoma"/>
          <w:szCs w:val="22"/>
        </w:rPr>
        <w:t>1–14.</w:t>
      </w:r>
    </w:p>
    <w:p w:rsidR="006F0204" w:rsidRPr="006F0204" w:rsidRDefault="006F0204" w:rsidP="006F0204">
      <w:pPr>
        <w:pStyle w:val="ParaAttribute41"/>
        <w:spacing w:line="276" w:lineRule="auto"/>
        <w:ind w:left="708"/>
        <w:rPr>
          <w:rFonts w:ascii="Tahoma" w:eastAsia="Times New Roman" w:hAnsi="Tahoma" w:cs="Tahoma"/>
          <w:sz w:val="22"/>
          <w:szCs w:val="22"/>
        </w:rPr>
      </w:pPr>
      <w:proofErr w:type="spellStart"/>
      <w:r w:rsidRPr="006F0204">
        <w:rPr>
          <w:rStyle w:val="CharAttribute3"/>
          <w:rFonts w:ascii="Tahoma" w:hAnsi="Tahoma" w:cs="Tahoma"/>
          <w:szCs w:val="22"/>
        </w:rPr>
        <w:t>Ehrenfeld</w:t>
      </w:r>
      <w:proofErr w:type="spellEnd"/>
      <w:r w:rsidRPr="006F0204">
        <w:rPr>
          <w:rStyle w:val="CharAttribute14"/>
          <w:rFonts w:ascii="Tahoma" w:hAnsi="Tahoma" w:cs="Tahoma"/>
          <w:szCs w:val="22"/>
        </w:rPr>
        <w:t>,</w:t>
      </w:r>
      <w:r w:rsidRPr="006F0204">
        <w:rPr>
          <w:rStyle w:val="CharAttribute3"/>
          <w:rFonts w:ascii="Tahoma" w:hAnsi="Tahoma" w:cs="Tahoma"/>
          <w:szCs w:val="22"/>
        </w:rPr>
        <w:t xml:space="preserve"> J</w:t>
      </w:r>
      <w:r w:rsidRPr="006F0204">
        <w:rPr>
          <w:rStyle w:val="CharAttribute14"/>
          <w:rFonts w:ascii="Tahoma" w:hAnsi="Tahoma" w:cs="Tahoma"/>
          <w:szCs w:val="22"/>
        </w:rPr>
        <w:t>.</w:t>
      </w:r>
      <w:r w:rsidRPr="006F0204">
        <w:rPr>
          <w:rStyle w:val="CharAttribute3"/>
          <w:rFonts w:ascii="Tahoma" w:hAnsi="Tahoma" w:cs="Tahoma"/>
          <w:szCs w:val="22"/>
        </w:rPr>
        <w:t xml:space="preserve">G. </w:t>
      </w:r>
      <w:r w:rsidRPr="006F0204">
        <w:rPr>
          <w:rStyle w:val="CharAttribute14"/>
          <w:rFonts w:ascii="Tahoma" w:hAnsi="Tahoma" w:cs="Tahoma"/>
          <w:szCs w:val="22"/>
        </w:rPr>
        <w:t xml:space="preserve">2000. </w:t>
      </w:r>
      <w:r w:rsidRPr="006F0204">
        <w:rPr>
          <w:rStyle w:val="CharAttribute3"/>
          <w:rFonts w:ascii="Tahoma" w:hAnsi="Tahoma" w:cs="Tahoma"/>
          <w:szCs w:val="22"/>
        </w:rPr>
        <w:t xml:space="preserve">Defining the limits of restoration: the need for realistic goals. </w:t>
      </w:r>
      <w:r w:rsidRPr="006F0204">
        <w:rPr>
          <w:rStyle w:val="CharAttribute46"/>
          <w:rFonts w:ascii="Tahoma" w:hAnsi="Tahoma" w:cs="Tahoma"/>
          <w:szCs w:val="22"/>
        </w:rPr>
        <w:t>Restoration Ecology</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37"/>
          <w:rFonts w:ascii="Tahoma" w:hAnsi="Tahoma" w:cs="Tahoma"/>
          <w:b w:val="0"/>
          <w:szCs w:val="22"/>
        </w:rPr>
        <w:t>8</w:t>
      </w:r>
      <w:r w:rsidRPr="006F0204">
        <w:rPr>
          <w:rStyle w:val="CharAttribute14"/>
          <w:rFonts w:ascii="Tahoma" w:hAnsi="Tahoma" w:cs="Tahoma"/>
          <w:szCs w:val="22"/>
        </w:rPr>
        <w:t xml:space="preserve">, </w:t>
      </w:r>
      <w:r w:rsidRPr="006F0204">
        <w:rPr>
          <w:rStyle w:val="CharAttribute3"/>
          <w:rFonts w:ascii="Tahoma" w:hAnsi="Tahoma" w:cs="Tahoma"/>
          <w:szCs w:val="22"/>
        </w:rPr>
        <w:t>2–9.</w:t>
      </w:r>
    </w:p>
    <w:p w:rsidR="006F0204" w:rsidRPr="006F0204" w:rsidRDefault="006F0204" w:rsidP="006F0204">
      <w:pPr>
        <w:pStyle w:val="ParaAttribute41"/>
        <w:spacing w:line="276" w:lineRule="auto"/>
        <w:ind w:left="708"/>
        <w:rPr>
          <w:rFonts w:ascii="Tahoma" w:eastAsia="Times New Roman" w:hAnsi="Tahoma" w:cs="Tahoma"/>
          <w:sz w:val="22"/>
          <w:szCs w:val="22"/>
        </w:rPr>
      </w:pPr>
      <w:r w:rsidRPr="006F0204">
        <w:rPr>
          <w:rStyle w:val="CharAttribute3"/>
          <w:rFonts w:ascii="Tahoma" w:hAnsi="Tahoma" w:cs="Tahoma"/>
          <w:szCs w:val="22"/>
        </w:rPr>
        <w:lastRenderedPageBreak/>
        <w:t>Gibson</w:t>
      </w:r>
      <w:r w:rsidRPr="006F0204">
        <w:rPr>
          <w:rStyle w:val="CharAttribute14"/>
          <w:rFonts w:ascii="Tahoma" w:hAnsi="Tahoma" w:cs="Tahoma"/>
          <w:szCs w:val="22"/>
        </w:rPr>
        <w:t>,</w:t>
      </w:r>
      <w:r w:rsidRPr="006F0204">
        <w:rPr>
          <w:rStyle w:val="CharAttribute3"/>
          <w:rFonts w:ascii="Tahoma" w:hAnsi="Tahoma" w:cs="Tahoma"/>
          <w:szCs w:val="22"/>
        </w:rPr>
        <w:t xml:space="preserve"> J</w:t>
      </w:r>
      <w:r w:rsidRPr="006F0204">
        <w:rPr>
          <w:rStyle w:val="CharAttribute14"/>
          <w:rFonts w:ascii="Tahoma" w:hAnsi="Tahoma" w:cs="Tahoma"/>
          <w:szCs w:val="22"/>
        </w:rPr>
        <w:t>.</w:t>
      </w:r>
      <w:r w:rsidRPr="006F0204">
        <w:rPr>
          <w:rStyle w:val="CharAttribute3"/>
          <w:rFonts w:ascii="Tahoma" w:hAnsi="Tahoma" w:cs="Tahoma"/>
          <w:szCs w:val="22"/>
        </w:rPr>
        <w:t>L</w:t>
      </w:r>
      <w:r w:rsidRPr="006F0204">
        <w:rPr>
          <w:rStyle w:val="CharAttribute14"/>
          <w:rFonts w:ascii="Tahoma" w:hAnsi="Tahoma" w:cs="Tahoma"/>
          <w:szCs w:val="22"/>
        </w:rPr>
        <w:t>. 2004.</w:t>
      </w:r>
      <w:r w:rsidRPr="006F0204">
        <w:rPr>
          <w:rStyle w:val="CharAttribute3"/>
          <w:rFonts w:ascii="Tahoma" w:hAnsi="Tahoma" w:cs="Tahoma"/>
          <w:szCs w:val="22"/>
        </w:rPr>
        <w:t xml:space="preserve"> Martin DK</w:t>
      </w:r>
      <w:r w:rsidRPr="006F0204">
        <w:rPr>
          <w:rStyle w:val="CharAttribute14"/>
          <w:rFonts w:ascii="Tahoma" w:hAnsi="Tahoma" w:cs="Tahoma"/>
          <w:szCs w:val="22"/>
        </w:rPr>
        <w:t>,</w:t>
      </w:r>
      <w:r w:rsidRPr="006F0204">
        <w:rPr>
          <w:rStyle w:val="CharAttribute3"/>
          <w:rFonts w:ascii="Tahoma" w:hAnsi="Tahoma" w:cs="Tahoma"/>
          <w:szCs w:val="22"/>
        </w:rPr>
        <w:t xml:space="preserve"> Singer PA. Setting priorities in health care organizations: criteria, processes, and parameters of success</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46"/>
          <w:rFonts w:ascii="Tahoma" w:hAnsi="Tahoma" w:cs="Tahoma"/>
          <w:szCs w:val="22"/>
        </w:rPr>
        <w:t>BMC Health Services Research</w:t>
      </w:r>
      <w:r w:rsidRPr="006F0204">
        <w:rPr>
          <w:rStyle w:val="CharAttribute14"/>
          <w:rFonts w:ascii="Tahoma" w:hAnsi="Tahoma" w:cs="Tahoma"/>
          <w:szCs w:val="22"/>
        </w:rPr>
        <w:t>.</w:t>
      </w:r>
      <w:r w:rsidRPr="006F0204">
        <w:rPr>
          <w:rStyle w:val="CharAttribute3"/>
          <w:rFonts w:ascii="Tahoma" w:hAnsi="Tahoma" w:cs="Tahoma"/>
          <w:szCs w:val="22"/>
        </w:rPr>
        <w:t> </w:t>
      </w:r>
      <w:r w:rsidRPr="006F0204">
        <w:rPr>
          <w:rStyle w:val="CharAttribute37"/>
          <w:rFonts w:ascii="Tahoma" w:hAnsi="Tahoma" w:cs="Tahoma"/>
          <w:b w:val="0"/>
          <w:szCs w:val="22"/>
        </w:rPr>
        <w:t>4</w:t>
      </w:r>
      <w:r w:rsidRPr="006F0204">
        <w:rPr>
          <w:rStyle w:val="CharAttribute14"/>
          <w:rFonts w:ascii="Tahoma" w:hAnsi="Tahoma" w:cs="Tahoma"/>
          <w:szCs w:val="22"/>
        </w:rPr>
        <w:t xml:space="preserve">, </w:t>
      </w:r>
      <w:r w:rsidRPr="006F0204">
        <w:rPr>
          <w:rStyle w:val="CharAttribute3"/>
          <w:rFonts w:ascii="Tahoma" w:hAnsi="Tahoma" w:cs="Tahoma"/>
          <w:szCs w:val="22"/>
        </w:rPr>
        <w:t>25</w:t>
      </w:r>
      <w:r w:rsidRPr="006F0204">
        <w:rPr>
          <w:rStyle w:val="CharAttribute14"/>
          <w:rFonts w:ascii="Tahoma" w:hAnsi="Tahoma" w:cs="Tahoma"/>
          <w:szCs w:val="22"/>
        </w:rPr>
        <w:t>:1</w:t>
      </w:r>
      <w:r w:rsidRPr="006F0204">
        <w:rPr>
          <w:rStyle w:val="CharAttribute3"/>
          <w:rFonts w:ascii="Tahoma" w:hAnsi="Tahoma" w:cs="Tahoma"/>
          <w:szCs w:val="22"/>
        </w:rPr>
        <w:t>-8</w:t>
      </w:r>
      <w:r w:rsidRPr="006F0204">
        <w:rPr>
          <w:rStyle w:val="CharAttribute14"/>
          <w:rFonts w:ascii="Tahoma" w:hAnsi="Tahoma" w:cs="Tahoma"/>
          <w:szCs w:val="22"/>
        </w:rPr>
        <w:t>.</w:t>
      </w:r>
    </w:p>
    <w:p w:rsidR="006F0204" w:rsidRPr="006F0204" w:rsidRDefault="006F0204" w:rsidP="006F0204">
      <w:pPr>
        <w:pStyle w:val="ParaAttribute41"/>
        <w:spacing w:line="276" w:lineRule="auto"/>
        <w:ind w:left="708"/>
        <w:rPr>
          <w:rFonts w:ascii="Tahoma" w:eastAsia="Times New Roman" w:hAnsi="Tahoma" w:cs="Tahoma"/>
          <w:sz w:val="22"/>
          <w:szCs w:val="22"/>
        </w:rPr>
      </w:pPr>
      <w:r w:rsidRPr="006F0204">
        <w:rPr>
          <w:rStyle w:val="CharAttribute3"/>
          <w:rFonts w:ascii="Tahoma" w:hAnsi="Tahoma" w:cs="Tahoma"/>
          <w:szCs w:val="22"/>
        </w:rPr>
        <w:t xml:space="preserve">Han River Flood Control Office. </w:t>
      </w:r>
      <w:r w:rsidRPr="006F0204">
        <w:rPr>
          <w:rStyle w:val="CharAttribute14"/>
          <w:rFonts w:ascii="Tahoma" w:hAnsi="Tahoma" w:cs="Tahoma"/>
          <w:szCs w:val="22"/>
        </w:rPr>
        <w:t xml:space="preserve">2008. </w:t>
      </w:r>
      <w:r w:rsidRPr="006F0204">
        <w:rPr>
          <w:rStyle w:val="CharAttribute3"/>
          <w:rFonts w:ascii="Tahoma" w:hAnsi="Tahoma" w:cs="Tahoma"/>
          <w:szCs w:val="22"/>
        </w:rPr>
        <w:t>Hydrological annual report in Korea</w:t>
      </w:r>
      <w:r w:rsidRPr="006F0204">
        <w:rPr>
          <w:rStyle w:val="CharAttribute14"/>
          <w:rFonts w:ascii="Tahoma" w:hAnsi="Tahoma" w:cs="Tahoma"/>
          <w:szCs w:val="22"/>
        </w:rPr>
        <w:t xml:space="preserve">. </w:t>
      </w:r>
      <w:r w:rsidRPr="006F0204">
        <w:rPr>
          <w:rStyle w:val="CharAttribute46"/>
          <w:rFonts w:ascii="Tahoma" w:hAnsi="Tahoma" w:cs="Tahoma"/>
          <w:szCs w:val="22"/>
        </w:rPr>
        <w:t>Han River Flood Control Office</w:t>
      </w:r>
      <w:r w:rsidRPr="006F0204">
        <w:rPr>
          <w:rStyle w:val="CharAttribute90"/>
          <w:rFonts w:ascii="Tahoma" w:hAnsi="Tahoma" w:cs="Tahoma"/>
          <w:szCs w:val="22"/>
        </w:rPr>
        <w:t>, MLTM</w:t>
      </w:r>
      <w:r w:rsidRPr="006F0204">
        <w:rPr>
          <w:rStyle w:val="CharAttribute3"/>
          <w:rFonts w:ascii="Tahoma" w:hAnsi="Tahoma" w:cs="Tahoma"/>
          <w:szCs w:val="22"/>
        </w:rPr>
        <w:t>.</w:t>
      </w:r>
    </w:p>
    <w:p w:rsidR="006F0204" w:rsidRPr="006F0204" w:rsidRDefault="006F0204" w:rsidP="006F0204">
      <w:pPr>
        <w:pStyle w:val="ParaAttribute41"/>
        <w:spacing w:line="276" w:lineRule="auto"/>
        <w:ind w:left="708"/>
        <w:rPr>
          <w:rFonts w:ascii="Tahoma" w:eastAsia="Times New Roman" w:hAnsi="Tahoma" w:cs="Tahoma"/>
          <w:sz w:val="22"/>
          <w:szCs w:val="22"/>
        </w:rPr>
      </w:pPr>
      <w:proofErr w:type="spellStart"/>
      <w:r w:rsidRPr="006F0204">
        <w:rPr>
          <w:rStyle w:val="CharAttribute3"/>
          <w:rFonts w:ascii="Tahoma" w:hAnsi="Tahoma" w:cs="Tahoma"/>
          <w:szCs w:val="22"/>
        </w:rPr>
        <w:t>Hermans</w:t>
      </w:r>
      <w:proofErr w:type="spellEnd"/>
      <w:r w:rsidRPr="006F0204">
        <w:rPr>
          <w:rStyle w:val="CharAttribute14"/>
          <w:rFonts w:ascii="Tahoma" w:hAnsi="Tahoma" w:cs="Tahoma"/>
          <w:szCs w:val="22"/>
        </w:rPr>
        <w:t>,</w:t>
      </w:r>
      <w:r w:rsidRPr="006F0204">
        <w:rPr>
          <w:rStyle w:val="CharAttribute3"/>
          <w:rFonts w:ascii="Tahoma" w:hAnsi="Tahoma" w:cs="Tahoma"/>
          <w:szCs w:val="22"/>
        </w:rPr>
        <w:t xml:space="preserve"> C</w:t>
      </w:r>
      <w:r w:rsidRPr="006F0204">
        <w:rPr>
          <w:rStyle w:val="CharAttribute14"/>
          <w:rFonts w:ascii="Tahoma" w:hAnsi="Tahoma" w:cs="Tahoma"/>
          <w:szCs w:val="22"/>
        </w:rPr>
        <w:t>.</w:t>
      </w:r>
      <w:r w:rsidRPr="006F0204">
        <w:rPr>
          <w:rStyle w:val="CharAttribute3"/>
          <w:rFonts w:ascii="Tahoma" w:hAnsi="Tahoma" w:cs="Tahoma"/>
          <w:szCs w:val="22"/>
        </w:rPr>
        <w:t xml:space="preserve">, </w:t>
      </w:r>
      <w:r w:rsidR="002B4BCF" w:rsidRPr="006F0204">
        <w:rPr>
          <w:rStyle w:val="CharAttribute3"/>
          <w:rFonts w:ascii="Tahoma" w:hAnsi="Tahoma" w:cs="Tahoma"/>
          <w:szCs w:val="22"/>
        </w:rPr>
        <w:t>J</w:t>
      </w:r>
      <w:r w:rsidR="002B4BCF" w:rsidRPr="006F0204">
        <w:rPr>
          <w:rStyle w:val="CharAttribute14"/>
          <w:rFonts w:ascii="Tahoma" w:hAnsi="Tahoma" w:cs="Tahoma"/>
          <w:szCs w:val="22"/>
        </w:rPr>
        <w:t>.</w:t>
      </w:r>
      <w:r w:rsidR="002B4BCF">
        <w:rPr>
          <w:rStyle w:val="CharAttribute14"/>
          <w:rFonts w:ascii="Tahoma" w:hAnsi="Tahoma" w:cs="Tahoma"/>
          <w:szCs w:val="22"/>
        </w:rPr>
        <w:t xml:space="preserve"> </w:t>
      </w:r>
      <w:r w:rsidRPr="006F0204">
        <w:rPr>
          <w:rStyle w:val="CharAttribute3"/>
          <w:rFonts w:ascii="Tahoma" w:hAnsi="Tahoma" w:cs="Tahoma"/>
          <w:szCs w:val="22"/>
        </w:rPr>
        <w:t>Erickson</w:t>
      </w:r>
      <w:r w:rsidRPr="006F0204">
        <w:rPr>
          <w:rStyle w:val="CharAttribute14"/>
          <w:rFonts w:ascii="Tahoma" w:hAnsi="Tahoma" w:cs="Tahoma"/>
          <w:szCs w:val="22"/>
        </w:rPr>
        <w:t>,</w:t>
      </w:r>
      <w:r w:rsidRPr="006F0204">
        <w:rPr>
          <w:rStyle w:val="CharAttribute3"/>
          <w:rFonts w:ascii="Tahoma" w:hAnsi="Tahoma" w:cs="Tahoma"/>
          <w:szCs w:val="22"/>
        </w:rPr>
        <w:t xml:space="preserve"> </w:t>
      </w:r>
      <w:r w:rsidR="002B4BCF" w:rsidRPr="006F0204">
        <w:rPr>
          <w:rStyle w:val="CharAttribute3"/>
          <w:rFonts w:ascii="Tahoma" w:hAnsi="Tahoma" w:cs="Tahoma"/>
          <w:szCs w:val="22"/>
        </w:rPr>
        <w:t>T</w:t>
      </w:r>
      <w:r w:rsidR="002B4BCF" w:rsidRPr="006F0204">
        <w:rPr>
          <w:rStyle w:val="CharAttribute14"/>
          <w:rFonts w:ascii="Tahoma" w:hAnsi="Tahoma" w:cs="Tahoma"/>
          <w:szCs w:val="22"/>
        </w:rPr>
        <w:t>.</w:t>
      </w:r>
      <w:r w:rsidR="002B4BCF">
        <w:rPr>
          <w:rStyle w:val="CharAttribute14"/>
          <w:rFonts w:ascii="Tahoma" w:hAnsi="Tahoma" w:cs="Tahoma"/>
          <w:szCs w:val="22"/>
        </w:rPr>
        <w:t xml:space="preserve"> </w:t>
      </w:r>
      <w:proofErr w:type="spellStart"/>
      <w:r w:rsidRPr="006F0204">
        <w:rPr>
          <w:rStyle w:val="CharAttribute3"/>
          <w:rFonts w:ascii="Tahoma" w:hAnsi="Tahoma" w:cs="Tahoma"/>
          <w:szCs w:val="22"/>
        </w:rPr>
        <w:t>Noordewier</w:t>
      </w:r>
      <w:proofErr w:type="spellEnd"/>
      <w:r w:rsidRPr="006F0204">
        <w:rPr>
          <w:rStyle w:val="CharAttribute14"/>
          <w:rFonts w:ascii="Tahoma" w:hAnsi="Tahoma" w:cs="Tahoma"/>
          <w:szCs w:val="22"/>
        </w:rPr>
        <w:t>,</w:t>
      </w:r>
      <w:r w:rsidRPr="006F0204">
        <w:rPr>
          <w:rStyle w:val="CharAttribute3"/>
          <w:rFonts w:ascii="Tahoma" w:hAnsi="Tahoma" w:cs="Tahoma"/>
          <w:szCs w:val="22"/>
        </w:rPr>
        <w:t xml:space="preserve"> </w:t>
      </w:r>
      <w:r w:rsidR="002B4BCF" w:rsidRPr="006F0204">
        <w:rPr>
          <w:rStyle w:val="CharAttribute3"/>
          <w:rFonts w:ascii="Tahoma" w:hAnsi="Tahoma" w:cs="Tahoma"/>
          <w:szCs w:val="22"/>
        </w:rPr>
        <w:t>A</w:t>
      </w:r>
      <w:r w:rsidR="002B4BCF" w:rsidRPr="006F0204">
        <w:rPr>
          <w:rStyle w:val="CharAttribute14"/>
          <w:rFonts w:ascii="Tahoma" w:hAnsi="Tahoma" w:cs="Tahoma"/>
          <w:szCs w:val="22"/>
        </w:rPr>
        <w:t>.</w:t>
      </w:r>
      <w:r w:rsidR="002B4BCF">
        <w:rPr>
          <w:rStyle w:val="CharAttribute14"/>
          <w:rFonts w:ascii="Tahoma" w:hAnsi="Tahoma" w:cs="Tahoma"/>
          <w:szCs w:val="22"/>
        </w:rPr>
        <w:t xml:space="preserve"> </w:t>
      </w:r>
      <w:r w:rsidRPr="006F0204">
        <w:rPr>
          <w:rStyle w:val="CharAttribute3"/>
          <w:rFonts w:ascii="Tahoma" w:hAnsi="Tahoma" w:cs="Tahoma"/>
          <w:szCs w:val="22"/>
        </w:rPr>
        <w:t>Sheldon</w:t>
      </w:r>
      <w:r w:rsidR="002B4BCF">
        <w:rPr>
          <w:rStyle w:val="CharAttribute14"/>
          <w:rFonts w:ascii="Tahoma" w:hAnsi="Tahoma" w:cs="Tahoma"/>
          <w:szCs w:val="22"/>
        </w:rPr>
        <w:t xml:space="preserve"> and M.</w:t>
      </w:r>
      <w:r w:rsidRPr="006F0204">
        <w:rPr>
          <w:rStyle w:val="CharAttribute3"/>
          <w:rFonts w:ascii="Tahoma" w:hAnsi="Tahoma" w:cs="Tahoma"/>
          <w:szCs w:val="22"/>
        </w:rPr>
        <w:t xml:space="preserve"> Kline. </w:t>
      </w:r>
      <w:r w:rsidRPr="006F0204">
        <w:rPr>
          <w:rStyle w:val="CharAttribute14"/>
          <w:rFonts w:ascii="Tahoma" w:hAnsi="Tahoma" w:cs="Tahoma"/>
          <w:szCs w:val="22"/>
        </w:rPr>
        <w:t xml:space="preserve">2007. </w:t>
      </w:r>
      <w:r w:rsidRPr="006F0204">
        <w:rPr>
          <w:rStyle w:val="CharAttribute3"/>
          <w:rFonts w:ascii="Tahoma" w:hAnsi="Tahoma" w:cs="Tahoma"/>
          <w:szCs w:val="22"/>
        </w:rPr>
        <w:t xml:space="preserve">Collaborative environmental planning in river management: An application of </w:t>
      </w:r>
      <w:proofErr w:type="spellStart"/>
      <w:r w:rsidRPr="006F0204">
        <w:rPr>
          <w:rStyle w:val="CharAttribute3"/>
          <w:rFonts w:ascii="Tahoma" w:hAnsi="Tahoma" w:cs="Tahoma"/>
          <w:szCs w:val="22"/>
        </w:rPr>
        <w:t>multicriteria</w:t>
      </w:r>
      <w:proofErr w:type="spellEnd"/>
      <w:r w:rsidRPr="006F0204">
        <w:rPr>
          <w:rStyle w:val="CharAttribute3"/>
          <w:rFonts w:ascii="Tahoma" w:hAnsi="Tahoma" w:cs="Tahoma"/>
          <w:szCs w:val="22"/>
        </w:rPr>
        <w:t xml:space="preserve"> decision analysis in the White River Watershed in Vermont</w:t>
      </w:r>
      <w:r w:rsidRPr="006F0204">
        <w:rPr>
          <w:rStyle w:val="CharAttribute14"/>
          <w:rFonts w:ascii="Tahoma" w:hAnsi="Tahoma" w:cs="Tahoma"/>
          <w:szCs w:val="22"/>
        </w:rPr>
        <w:t xml:space="preserve">. </w:t>
      </w:r>
      <w:r w:rsidRPr="006F0204">
        <w:rPr>
          <w:rStyle w:val="CharAttribute46"/>
          <w:rFonts w:ascii="Tahoma" w:hAnsi="Tahoma" w:cs="Tahoma"/>
          <w:szCs w:val="22"/>
        </w:rPr>
        <w:t>Journal of Environmental Management</w:t>
      </w:r>
      <w:r w:rsidRPr="006F0204">
        <w:rPr>
          <w:rStyle w:val="CharAttribute14"/>
          <w:rFonts w:ascii="Tahoma" w:hAnsi="Tahoma" w:cs="Tahoma"/>
          <w:szCs w:val="22"/>
        </w:rPr>
        <w:t xml:space="preserve">. </w:t>
      </w:r>
      <w:r w:rsidRPr="006F0204">
        <w:rPr>
          <w:rStyle w:val="CharAttribute3"/>
          <w:rFonts w:ascii="Tahoma" w:hAnsi="Tahoma" w:cs="Tahoma"/>
          <w:szCs w:val="22"/>
        </w:rPr>
        <w:t>84</w:t>
      </w:r>
      <w:r w:rsidRPr="006F0204">
        <w:rPr>
          <w:rStyle w:val="CharAttribute14"/>
          <w:rFonts w:ascii="Tahoma" w:hAnsi="Tahoma" w:cs="Tahoma"/>
          <w:szCs w:val="22"/>
        </w:rPr>
        <w:t>(</w:t>
      </w:r>
      <w:r w:rsidRPr="006F0204">
        <w:rPr>
          <w:rStyle w:val="CharAttribute3"/>
          <w:rFonts w:ascii="Tahoma" w:hAnsi="Tahoma" w:cs="Tahoma"/>
          <w:szCs w:val="22"/>
        </w:rPr>
        <w:t>4</w:t>
      </w:r>
      <w:r w:rsidRPr="006F0204">
        <w:rPr>
          <w:rStyle w:val="CharAttribute14"/>
          <w:rFonts w:ascii="Tahoma" w:hAnsi="Tahoma" w:cs="Tahoma"/>
          <w:szCs w:val="22"/>
        </w:rPr>
        <w:t>),</w:t>
      </w:r>
      <w:r w:rsidRPr="006F0204">
        <w:rPr>
          <w:rStyle w:val="CharAttribute3"/>
          <w:rFonts w:ascii="Tahoma" w:hAnsi="Tahoma" w:cs="Tahoma"/>
          <w:szCs w:val="22"/>
        </w:rPr>
        <w:t xml:space="preserve"> 534-546.</w:t>
      </w:r>
    </w:p>
    <w:p w:rsidR="006F0204" w:rsidRPr="006F0204" w:rsidRDefault="006F0204" w:rsidP="006F0204">
      <w:pPr>
        <w:pStyle w:val="ParaAttribute41"/>
        <w:spacing w:line="276" w:lineRule="auto"/>
        <w:ind w:left="708"/>
        <w:rPr>
          <w:rFonts w:ascii="Tahoma" w:eastAsia="Times New Roman" w:hAnsi="Tahoma" w:cs="Tahoma"/>
          <w:sz w:val="22"/>
          <w:szCs w:val="22"/>
        </w:rPr>
      </w:pPr>
      <w:r w:rsidRPr="006F0204">
        <w:rPr>
          <w:rStyle w:val="CharAttribute3"/>
          <w:rFonts w:ascii="Tahoma" w:hAnsi="Tahoma" w:cs="Tahoma"/>
          <w:szCs w:val="22"/>
        </w:rPr>
        <w:t>Hong</w:t>
      </w:r>
      <w:r w:rsidRPr="006F0204">
        <w:rPr>
          <w:rStyle w:val="CharAttribute14"/>
          <w:rFonts w:ascii="Tahoma" w:hAnsi="Tahoma" w:cs="Tahoma"/>
          <w:szCs w:val="22"/>
        </w:rPr>
        <w:t>,</w:t>
      </w:r>
      <w:r w:rsidRPr="006F0204">
        <w:rPr>
          <w:rStyle w:val="CharAttribute3"/>
          <w:rFonts w:ascii="Tahoma" w:hAnsi="Tahoma" w:cs="Tahoma"/>
          <w:szCs w:val="22"/>
        </w:rPr>
        <w:t xml:space="preserve"> S</w:t>
      </w:r>
      <w:r w:rsidRPr="006F0204">
        <w:rPr>
          <w:rStyle w:val="CharAttribute14"/>
          <w:rFonts w:ascii="Tahoma" w:hAnsi="Tahoma" w:cs="Tahoma"/>
          <w:szCs w:val="22"/>
        </w:rPr>
        <w:t>.</w:t>
      </w:r>
      <w:r w:rsidRPr="006F0204">
        <w:rPr>
          <w:rStyle w:val="CharAttribute3"/>
          <w:rFonts w:ascii="Tahoma" w:hAnsi="Tahoma" w:cs="Tahoma"/>
          <w:szCs w:val="22"/>
        </w:rPr>
        <w:t>J</w:t>
      </w:r>
      <w:r w:rsidRPr="006F0204">
        <w:rPr>
          <w:rStyle w:val="CharAttribute14"/>
          <w:rFonts w:ascii="Tahoma" w:hAnsi="Tahoma" w:cs="Tahoma"/>
          <w:szCs w:val="22"/>
        </w:rPr>
        <w:t>.,</w:t>
      </w:r>
      <w:r w:rsidRPr="006F0204">
        <w:rPr>
          <w:rStyle w:val="CharAttribute3"/>
          <w:rFonts w:ascii="Tahoma" w:hAnsi="Tahoma" w:cs="Tahoma"/>
          <w:szCs w:val="22"/>
        </w:rPr>
        <w:t xml:space="preserve"> </w:t>
      </w:r>
      <w:r w:rsidR="002B4BCF" w:rsidRPr="006F0204">
        <w:rPr>
          <w:rStyle w:val="CharAttribute3"/>
          <w:rFonts w:ascii="Tahoma" w:hAnsi="Tahoma" w:cs="Tahoma"/>
          <w:szCs w:val="22"/>
        </w:rPr>
        <w:t>Y</w:t>
      </w:r>
      <w:r w:rsidR="002B4BCF" w:rsidRPr="006F0204">
        <w:rPr>
          <w:rStyle w:val="CharAttribute14"/>
          <w:rFonts w:ascii="Tahoma" w:hAnsi="Tahoma" w:cs="Tahoma"/>
          <w:szCs w:val="22"/>
        </w:rPr>
        <w:t>.</w:t>
      </w:r>
      <w:r w:rsidR="002B4BCF" w:rsidRPr="006F0204">
        <w:rPr>
          <w:rStyle w:val="CharAttribute3"/>
          <w:rFonts w:ascii="Tahoma" w:hAnsi="Tahoma" w:cs="Tahoma"/>
          <w:szCs w:val="22"/>
        </w:rPr>
        <w:t>D</w:t>
      </w:r>
      <w:r w:rsidR="002B4BCF" w:rsidRPr="006F0204">
        <w:rPr>
          <w:rStyle w:val="CharAttribute14"/>
          <w:rFonts w:ascii="Tahoma" w:hAnsi="Tahoma" w:cs="Tahoma"/>
          <w:szCs w:val="22"/>
        </w:rPr>
        <w:t>.</w:t>
      </w:r>
      <w:r w:rsidR="002B4BCF">
        <w:rPr>
          <w:rStyle w:val="CharAttribute14"/>
          <w:rFonts w:ascii="Tahoma" w:hAnsi="Tahoma" w:cs="Tahoma"/>
          <w:szCs w:val="22"/>
        </w:rPr>
        <w:t xml:space="preserve"> </w:t>
      </w:r>
      <w:r w:rsidRPr="006F0204">
        <w:rPr>
          <w:rStyle w:val="CharAttribute3"/>
          <w:rFonts w:ascii="Tahoma" w:hAnsi="Tahoma" w:cs="Tahoma"/>
          <w:szCs w:val="22"/>
        </w:rPr>
        <w:t>Lee</w:t>
      </w:r>
      <w:r w:rsidRPr="006F0204">
        <w:rPr>
          <w:rStyle w:val="CharAttribute14"/>
          <w:rFonts w:ascii="Tahoma" w:hAnsi="Tahoma" w:cs="Tahoma"/>
          <w:szCs w:val="22"/>
        </w:rPr>
        <w:t>,</w:t>
      </w:r>
      <w:r w:rsidRPr="006F0204">
        <w:rPr>
          <w:rStyle w:val="CharAttribute3"/>
          <w:rFonts w:ascii="Tahoma" w:hAnsi="Tahoma" w:cs="Tahoma"/>
          <w:szCs w:val="22"/>
        </w:rPr>
        <w:t xml:space="preserve"> </w:t>
      </w:r>
      <w:r w:rsidR="002B4BCF" w:rsidRPr="006F0204">
        <w:rPr>
          <w:rStyle w:val="CharAttribute3"/>
          <w:rFonts w:ascii="Tahoma" w:hAnsi="Tahoma" w:cs="Tahoma"/>
          <w:szCs w:val="22"/>
        </w:rPr>
        <w:t>S</w:t>
      </w:r>
      <w:r w:rsidR="002B4BCF" w:rsidRPr="006F0204">
        <w:rPr>
          <w:rStyle w:val="CharAttribute14"/>
          <w:rFonts w:ascii="Tahoma" w:hAnsi="Tahoma" w:cs="Tahoma"/>
          <w:szCs w:val="22"/>
        </w:rPr>
        <w:t>.</w:t>
      </w:r>
      <w:r w:rsidR="002B4BCF" w:rsidRPr="006F0204">
        <w:rPr>
          <w:rStyle w:val="CharAttribute3"/>
          <w:rFonts w:ascii="Tahoma" w:hAnsi="Tahoma" w:cs="Tahoma"/>
          <w:szCs w:val="22"/>
        </w:rPr>
        <w:t>K</w:t>
      </w:r>
      <w:r w:rsidR="002B4BCF" w:rsidRPr="006F0204">
        <w:rPr>
          <w:rStyle w:val="CharAttribute14"/>
          <w:rFonts w:ascii="Tahoma" w:hAnsi="Tahoma" w:cs="Tahoma"/>
          <w:szCs w:val="22"/>
        </w:rPr>
        <w:t xml:space="preserve">. </w:t>
      </w:r>
      <w:r w:rsidRPr="006F0204">
        <w:rPr>
          <w:rStyle w:val="CharAttribute3"/>
          <w:rFonts w:ascii="Tahoma" w:hAnsi="Tahoma" w:cs="Tahoma"/>
          <w:szCs w:val="22"/>
        </w:rPr>
        <w:t>Kim</w:t>
      </w:r>
      <w:r w:rsidR="002B4BCF">
        <w:rPr>
          <w:rStyle w:val="CharAttribute14"/>
          <w:rFonts w:ascii="Tahoma" w:hAnsi="Tahoma" w:cs="Tahoma"/>
          <w:szCs w:val="22"/>
        </w:rPr>
        <w:t xml:space="preserve"> and</w:t>
      </w:r>
      <w:r w:rsidRPr="006F0204">
        <w:rPr>
          <w:rStyle w:val="CharAttribute3"/>
          <w:rFonts w:ascii="Tahoma" w:hAnsi="Tahoma" w:cs="Tahoma"/>
          <w:szCs w:val="22"/>
        </w:rPr>
        <w:t xml:space="preserve"> </w:t>
      </w:r>
      <w:r w:rsidR="002B4BCF" w:rsidRPr="006F0204">
        <w:rPr>
          <w:rStyle w:val="CharAttribute3"/>
          <w:rFonts w:ascii="Tahoma" w:hAnsi="Tahoma" w:cs="Tahoma"/>
          <w:szCs w:val="22"/>
        </w:rPr>
        <w:t>J</w:t>
      </w:r>
      <w:r w:rsidR="002B4BCF" w:rsidRPr="006F0204">
        <w:rPr>
          <w:rStyle w:val="CharAttribute14"/>
          <w:rFonts w:ascii="Tahoma" w:hAnsi="Tahoma" w:cs="Tahoma"/>
          <w:szCs w:val="22"/>
        </w:rPr>
        <w:t>.</w:t>
      </w:r>
      <w:r w:rsidR="002B4BCF" w:rsidRPr="006F0204">
        <w:rPr>
          <w:rStyle w:val="CharAttribute3"/>
          <w:rFonts w:ascii="Tahoma" w:hAnsi="Tahoma" w:cs="Tahoma"/>
          <w:szCs w:val="22"/>
        </w:rPr>
        <w:t>H.</w:t>
      </w:r>
      <w:r w:rsidR="002B4BCF">
        <w:rPr>
          <w:rStyle w:val="CharAttribute3"/>
          <w:rFonts w:ascii="Tahoma" w:hAnsi="Tahoma" w:cs="Tahoma"/>
          <w:szCs w:val="22"/>
        </w:rPr>
        <w:t xml:space="preserve"> </w:t>
      </w:r>
      <w:r w:rsidRPr="006F0204">
        <w:rPr>
          <w:rStyle w:val="CharAttribute3"/>
          <w:rFonts w:ascii="Tahoma" w:hAnsi="Tahoma" w:cs="Tahoma"/>
          <w:szCs w:val="22"/>
        </w:rPr>
        <w:t>Kim</w:t>
      </w:r>
      <w:r w:rsidR="002B4BCF">
        <w:rPr>
          <w:rStyle w:val="CharAttribute14"/>
          <w:rFonts w:ascii="Tahoma" w:hAnsi="Tahoma" w:cs="Tahoma"/>
          <w:szCs w:val="22"/>
        </w:rPr>
        <w:t>.</w:t>
      </w:r>
      <w:r w:rsidRPr="006F0204">
        <w:rPr>
          <w:rStyle w:val="CharAttribute14"/>
          <w:rFonts w:ascii="Tahoma" w:hAnsi="Tahoma" w:cs="Tahoma"/>
          <w:szCs w:val="22"/>
        </w:rPr>
        <w:t xml:space="preserve"> 2006. </w:t>
      </w:r>
      <w:r w:rsidRPr="006F0204">
        <w:rPr>
          <w:rStyle w:val="CharAttribute3"/>
          <w:rFonts w:ascii="Tahoma" w:hAnsi="Tahoma" w:cs="Tahoma"/>
          <w:szCs w:val="22"/>
        </w:rPr>
        <w:t xml:space="preserve">Evaluation of </w:t>
      </w:r>
      <w:r w:rsidRPr="006F0204">
        <w:rPr>
          <w:rStyle w:val="CharAttribute14"/>
          <w:rFonts w:ascii="Tahoma" w:hAnsi="Tahoma" w:cs="Tahoma"/>
          <w:szCs w:val="22"/>
        </w:rPr>
        <w:t>r</w:t>
      </w:r>
      <w:r w:rsidRPr="006F0204">
        <w:rPr>
          <w:rStyle w:val="CharAttribute3"/>
          <w:rFonts w:ascii="Tahoma" w:hAnsi="Tahoma" w:cs="Tahoma"/>
          <w:szCs w:val="22"/>
        </w:rPr>
        <w:t xml:space="preserve">isk </w:t>
      </w:r>
      <w:r w:rsidRPr="006F0204">
        <w:rPr>
          <w:rStyle w:val="CharAttribute14"/>
          <w:rFonts w:ascii="Tahoma" w:hAnsi="Tahoma" w:cs="Tahoma"/>
          <w:szCs w:val="22"/>
        </w:rPr>
        <w:t>f</w:t>
      </w:r>
      <w:r w:rsidRPr="006F0204">
        <w:rPr>
          <w:rStyle w:val="CharAttribute3"/>
          <w:rFonts w:ascii="Tahoma" w:hAnsi="Tahoma" w:cs="Tahoma"/>
          <w:szCs w:val="22"/>
        </w:rPr>
        <w:t xml:space="preserve">actors to </w:t>
      </w:r>
      <w:r w:rsidRPr="006F0204">
        <w:rPr>
          <w:rStyle w:val="CharAttribute14"/>
          <w:rFonts w:ascii="Tahoma" w:hAnsi="Tahoma" w:cs="Tahoma"/>
          <w:szCs w:val="22"/>
        </w:rPr>
        <w:t>d</w:t>
      </w:r>
      <w:r w:rsidRPr="006F0204">
        <w:rPr>
          <w:rStyle w:val="CharAttribute3"/>
          <w:rFonts w:ascii="Tahoma" w:hAnsi="Tahoma" w:cs="Tahoma"/>
          <w:szCs w:val="22"/>
        </w:rPr>
        <w:t xml:space="preserve">etect </w:t>
      </w:r>
      <w:r w:rsidRPr="006F0204">
        <w:rPr>
          <w:rStyle w:val="CharAttribute14"/>
          <w:rFonts w:ascii="Tahoma" w:hAnsi="Tahoma" w:cs="Tahoma"/>
          <w:szCs w:val="22"/>
        </w:rPr>
        <w:t>a</w:t>
      </w:r>
      <w:r w:rsidRPr="006F0204">
        <w:rPr>
          <w:rStyle w:val="CharAttribute3"/>
          <w:rFonts w:ascii="Tahoma" w:hAnsi="Tahoma" w:cs="Tahoma"/>
          <w:szCs w:val="22"/>
        </w:rPr>
        <w:t xml:space="preserve">nomaly in </w:t>
      </w:r>
      <w:r w:rsidRPr="006F0204">
        <w:rPr>
          <w:rStyle w:val="CharAttribute14"/>
          <w:rFonts w:ascii="Tahoma" w:hAnsi="Tahoma" w:cs="Tahoma"/>
          <w:szCs w:val="22"/>
        </w:rPr>
        <w:t>w</w:t>
      </w:r>
      <w:r w:rsidRPr="006F0204">
        <w:rPr>
          <w:rStyle w:val="CharAttribute3"/>
          <w:rFonts w:ascii="Tahoma" w:hAnsi="Tahoma" w:cs="Tahoma"/>
          <w:szCs w:val="22"/>
        </w:rPr>
        <w:t xml:space="preserve">ater </w:t>
      </w:r>
      <w:r w:rsidRPr="006F0204">
        <w:rPr>
          <w:rStyle w:val="CharAttribute14"/>
          <w:rFonts w:ascii="Tahoma" w:hAnsi="Tahoma" w:cs="Tahoma"/>
          <w:szCs w:val="22"/>
        </w:rPr>
        <w:t>s</w:t>
      </w:r>
      <w:r w:rsidRPr="006F0204">
        <w:rPr>
          <w:rStyle w:val="CharAttribute3"/>
          <w:rFonts w:ascii="Tahoma" w:hAnsi="Tahoma" w:cs="Tahoma"/>
          <w:szCs w:val="22"/>
        </w:rPr>
        <w:t xml:space="preserve">upply </w:t>
      </w:r>
      <w:r w:rsidRPr="006F0204">
        <w:rPr>
          <w:rStyle w:val="CharAttribute14"/>
          <w:rFonts w:ascii="Tahoma" w:hAnsi="Tahoma" w:cs="Tahoma"/>
          <w:szCs w:val="22"/>
        </w:rPr>
        <w:t>n</w:t>
      </w:r>
      <w:r w:rsidRPr="006F0204">
        <w:rPr>
          <w:rStyle w:val="CharAttribute3"/>
          <w:rFonts w:ascii="Tahoma" w:hAnsi="Tahoma" w:cs="Tahoma"/>
          <w:szCs w:val="22"/>
        </w:rPr>
        <w:t xml:space="preserve">etworks- </w:t>
      </w:r>
      <w:r w:rsidRPr="006F0204">
        <w:rPr>
          <w:rStyle w:val="CharAttribute14"/>
          <w:rFonts w:ascii="Tahoma" w:hAnsi="Tahoma" w:cs="Tahoma"/>
          <w:szCs w:val="22"/>
        </w:rPr>
        <w:t>b</w:t>
      </w:r>
      <w:r w:rsidRPr="006F0204">
        <w:rPr>
          <w:rStyle w:val="CharAttribute3"/>
          <w:rFonts w:ascii="Tahoma" w:hAnsi="Tahoma" w:cs="Tahoma"/>
          <w:szCs w:val="22"/>
        </w:rPr>
        <w:t>ased on the PROMETHEE and ANP</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46"/>
          <w:rFonts w:ascii="Tahoma" w:hAnsi="Tahoma" w:cs="Tahoma"/>
          <w:szCs w:val="22"/>
        </w:rPr>
        <w:t>Journal of Korea Water Resources Association</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37"/>
          <w:rFonts w:ascii="Tahoma" w:hAnsi="Tahoma" w:cs="Tahoma"/>
          <w:b w:val="0"/>
          <w:szCs w:val="22"/>
        </w:rPr>
        <w:t>39</w:t>
      </w:r>
      <w:r w:rsidRPr="006F0204">
        <w:rPr>
          <w:rStyle w:val="CharAttribute14"/>
          <w:rFonts w:ascii="Tahoma" w:hAnsi="Tahoma" w:cs="Tahoma"/>
          <w:szCs w:val="22"/>
        </w:rPr>
        <w:t>(</w:t>
      </w:r>
      <w:r w:rsidRPr="006F0204">
        <w:rPr>
          <w:rStyle w:val="CharAttribute3"/>
          <w:rFonts w:ascii="Tahoma" w:hAnsi="Tahoma" w:cs="Tahoma"/>
          <w:szCs w:val="22"/>
        </w:rPr>
        <w:t>1</w:t>
      </w:r>
      <w:r w:rsidRPr="006F0204">
        <w:rPr>
          <w:rStyle w:val="CharAttribute14"/>
          <w:rFonts w:ascii="Tahoma" w:hAnsi="Tahoma" w:cs="Tahoma"/>
          <w:szCs w:val="22"/>
        </w:rPr>
        <w:t xml:space="preserve">), </w:t>
      </w:r>
      <w:r w:rsidRPr="006F0204">
        <w:rPr>
          <w:rStyle w:val="CharAttribute3"/>
          <w:rFonts w:ascii="Tahoma" w:hAnsi="Tahoma" w:cs="Tahoma"/>
          <w:szCs w:val="22"/>
        </w:rPr>
        <w:t>35-46. </w:t>
      </w:r>
    </w:p>
    <w:p w:rsidR="006F0204" w:rsidRPr="006F0204" w:rsidRDefault="006F0204" w:rsidP="006F0204">
      <w:pPr>
        <w:pStyle w:val="ParaAttribute41"/>
        <w:spacing w:line="276" w:lineRule="auto"/>
        <w:ind w:left="708"/>
        <w:rPr>
          <w:rFonts w:ascii="Tahoma" w:eastAsia="Times New Roman" w:hAnsi="Tahoma" w:cs="Tahoma"/>
          <w:sz w:val="22"/>
          <w:szCs w:val="22"/>
        </w:rPr>
      </w:pPr>
      <w:proofErr w:type="spellStart"/>
      <w:r w:rsidRPr="006F0204">
        <w:rPr>
          <w:rStyle w:val="CharAttribute3"/>
          <w:rFonts w:ascii="Tahoma" w:hAnsi="Tahoma" w:cs="Tahoma"/>
          <w:szCs w:val="22"/>
        </w:rPr>
        <w:t>Horboe</w:t>
      </w:r>
      <w:proofErr w:type="spellEnd"/>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14"/>
          <w:rFonts w:ascii="Tahoma" w:hAnsi="Tahoma" w:cs="Tahoma"/>
          <w:szCs w:val="22"/>
        </w:rPr>
        <w:t xml:space="preserve">R. 1992. </w:t>
      </w:r>
      <w:proofErr w:type="spellStart"/>
      <w:r w:rsidRPr="006F0204">
        <w:rPr>
          <w:rStyle w:val="CharAttribute14"/>
          <w:rFonts w:ascii="Tahoma" w:hAnsi="Tahoma" w:cs="Tahoma"/>
          <w:szCs w:val="22"/>
        </w:rPr>
        <w:t>Multiobjective</w:t>
      </w:r>
      <w:proofErr w:type="spellEnd"/>
      <w:r w:rsidRPr="006F0204">
        <w:rPr>
          <w:rStyle w:val="CharAttribute14"/>
          <w:rFonts w:ascii="Tahoma" w:hAnsi="Tahoma" w:cs="Tahoma"/>
          <w:szCs w:val="22"/>
        </w:rPr>
        <w:t xml:space="preserve"> Decision making techniques for reservoir operation. </w:t>
      </w:r>
      <w:r w:rsidRPr="006F0204">
        <w:rPr>
          <w:rStyle w:val="CharAttribute90"/>
          <w:rFonts w:ascii="Tahoma" w:hAnsi="Tahoma" w:cs="Tahoma"/>
          <w:szCs w:val="22"/>
        </w:rPr>
        <w:t>Water Resources Bulletin</w:t>
      </w:r>
      <w:r w:rsidRPr="006F0204">
        <w:rPr>
          <w:rStyle w:val="CharAttribute14"/>
          <w:rFonts w:ascii="Tahoma" w:hAnsi="Tahoma" w:cs="Tahoma"/>
          <w:szCs w:val="22"/>
        </w:rPr>
        <w:t xml:space="preserve">. </w:t>
      </w:r>
      <w:r w:rsidRPr="006F0204">
        <w:rPr>
          <w:rStyle w:val="CharAttribute11"/>
          <w:rFonts w:ascii="Tahoma" w:hAnsi="Tahoma" w:cs="Tahoma"/>
          <w:b w:val="0"/>
          <w:szCs w:val="22"/>
        </w:rPr>
        <w:t>28</w:t>
      </w:r>
      <w:r w:rsidRPr="006F0204">
        <w:rPr>
          <w:rStyle w:val="CharAttribute14"/>
          <w:rFonts w:ascii="Tahoma" w:hAnsi="Tahoma" w:cs="Tahoma"/>
          <w:szCs w:val="22"/>
        </w:rPr>
        <w:t>(1), 103-110.</w:t>
      </w:r>
    </w:p>
    <w:p w:rsidR="006F0204" w:rsidRPr="006F0204" w:rsidRDefault="006F0204" w:rsidP="006F0204">
      <w:pPr>
        <w:pStyle w:val="ParaAttribute41"/>
        <w:spacing w:line="276" w:lineRule="auto"/>
        <w:ind w:left="708"/>
        <w:rPr>
          <w:rFonts w:ascii="Tahoma" w:eastAsia="Times New Roman" w:hAnsi="Tahoma" w:cs="Tahoma"/>
          <w:sz w:val="22"/>
          <w:szCs w:val="22"/>
        </w:rPr>
      </w:pPr>
      <w:r w:rsidRPr="006F0204">
        <w:rPr>
          <w:rStyle w:val="CharAttribute3"/>
          <w:rFonts w:ascii="Tahoma" w:hAnsi="Tahoma" w:cs="Tahoma"/>
          <w:szCs w:val="22"/>
        </w:rPr>
        <w:t>Hyde</w:t>
      </w:r>
      <w:r w:rsidRPr="006F0204">
        <w:rPr>
          <w:rStyle w:val="CharAttribute14"/>
          <w:rFonts w:ascii="Tahoma" w:hAnsi="Tahoma" w:cs="Tahoma"/>
          <w:szCs w:val="22"/>
        </w:rPr>
        <w:t>,</w:t>
      </w:r>
      <w:r w:rsidRPr="006F0204">
        <w:rPr>
          <w:rStyle w:val="CharAttribute3"/>
          <w:rFonts w:ascii="Tahoma" w:hAnsi="Tahoma" w:cs="Tahoma"/>
          <w:szCs w:val="22"/>
        </w:rPr>
        <w:t xml:space="preserve"> K</w:t>
      </w:r>
      <w:r w:rsidRPr="006F0204">
        <w:rPr>
          <w:rStyle w:val="CharAttribute14"/>
          <w:rFonts w:ascii="Tahoma" w:hAnsi="Tahoma" w:cs="Tahoma"/>
          <w:szCs w:val="22"/>
        </w:rPr>
        <w:t>.</w:t>
      </w:r>
      <w:r w:rsidRPr="006F0204">
        <w:rPr>
          <w:rStyle w:val="CharAttribute3"/>
          <w:rFonts w:ascii="Tahoma" w:hAnsi="Tahoma" w:cs="Tahoma"/>
          <w:szCs w:val="22"/>
        </w:rPr>
        <w:t>M</w:t>
      </w:r>
      <w:r w:rsidRPr="006F0204">
        <w:rPr>
          <w:rStyle w:val="CharAttribute14"/>
          <w:rFonts w:ascii="Tahoma" w:hAnsi="Tahoma" w:cs="Tahoma"/>
          <w:szCs w:val="22"/>
        </w:rPr>
        <w:t>.</w:t>
      </w:r>
      <w:r w:rsidRPr="006F0204">
        <w:rPr>
          <w:rStyle w:val="CharAttribute3"/>
          <w:rFonts w:ascii="Tahoma" w:hAnsi="Tahoma" w:cs="Tahoma"/>
          <w:szCs w:val="22"/>
        </w:rPr>
        <w:t xml:space="preserve">, </w:t>
      </w:r>
      <w:r w:rsidR="002B4BCF" w:rsidRPr="006F0204">
        <w:rPr>
          <w:rStyle w:val="CharAttribute3"/>
          <w:rFonts w:ascii="Tahoma" w:hAnsi="Tahoma" w:cs="Tahoma"/>
          <w:szCs w:val="22"/>
        </w:rPr>
        <w:t>H</w:t>
      </w:r>
      <w:r w:rsidR="002B4BCF" w:rsidRPr="006F0204">
        <w:rPr>
          <w:rStyle w:val="CharAttribute14"/>
          <w:rFonts w:ascii="Tahoma" w:hAnsi="Tahoma" w:cs="Tahoma"/>
          <w:szCs w:val="22"/>
        </w:rPr>
        <w:t>.</w:t>
      </w:r>
      <w:r w:rsidR="002B4BCF" w:rsidRPr="006F0204">
        <w:rPr>
          <w:rStyle w:val="CharAttribute3"/>
          <w:rFonts w:ascii="Tahoma" w:hAnsi="Tahoma" w:cs="Tahoma"/>
          <w:szCs w:val="22"/>
        </w:rPr>
        <w:t>R</w:t>
      </w:r>
      <w:r w:rsidR="002B4BCF" w:rsidRPr="006F0204">
        <w:rPr>
          <w:rStyle w:val="CharAttribute14"/>
          <w:rFonts w:ascii="Tahoma" w:hAnsi="Tahoma" w:cs="Tahoma"/>
          <w:szCs w:val="22"/>
        </w:rPr>
        <w:t xml:space="preserve">. </w:t>
      </w:r>
      <w:r w:rsidRPr="006F0204">
        <w:rPr>
          <w:rStyle w:val="CharAttribute3"/>
          <w:rFonts w:ascii="Tahoma" w:hAnsi="Tahoma" w:cs="Tahoma"/>
          <w:szCs w:val="22"/>
        </w:rPr>
        <w:t>Maier</w:t>
      </w:r>
      <w:r w:rsidR="002B4BCF">
        <w:rPr>
          <w:rStyle w:val="CharAttribute3"/>
          <w:rFonts w:ascii="Tahoma" w:hAnsi="Tahoma" w:cs="Tahoma"/>
          <w:szCs w:val="22"/>
        </w:rPr>
        <w:t xml:space="preserve"> </w:t>
      </w:r>
      <w:r w:rsidR="002B4BCF">
        <w:rPr>
          <w:rStyle w:val="CharAttribute14"/>
          <w:rFonts w:ascii="Tahoma" w:hAnsi="Tahoma" w:cs="Tahoma"/>
          <w:szCs w:val="22"/>
        </w:rPr>
        <w:t xml:space="preserve">and </w:t>
      </w:r>
      <w:r w:rsidR="002B4BCF" w:rsidRPr="006F0204">
        <w:rPr>
          <w:rStyle w:val="CharAttribute3"/>
          <w:rFonts w:ascii="Tahoma" w:hAnsi="Tahoma" w:cs="Tahoma"/>
          <w:szCs w:val="22"/>
        </w:rPr>
        <w:t>C</w:t>
      </w:r>
      <w:r w:rsidR="002B4BCF" w:rsidRPr="006F0204">
        <w:rPr>
          <w:rStyle w:val="CharAttribute14"/>
          <w:rFonts w:ascii="Tahoma" w:hAnsi="Tahoma" w:cs="Tahoma"/>
          <w:szCs w:val="22"/>
        </w:rPr>
        <w:t>.</w:t>
      </w:r>
      <w:r w:rsidR="002B4BCF">
        <w:rPr>
          <w:rStyle w:val="CharAttribute3"/>
          <w:rFonts w:ascii="Tahoma" w:hAnsi="Tahoma" w:cs="Tahoma"/>
          <w:szCs w:val="22"/>
        </w:rPr>
        <w:t>B.</w:t>
      </w:r>
      <w:r w:rsidRPr="006F0204">
        <w:rPr>
          <w:rStyle w:val="CharAttribute3"/>
          <w:rFonts w:ascii="Tahoma" w:hAnsi="Tahoma" w:cs="Tahoma"/>
          <w:szCs w:val="22"/>
        </w:rPr>
        <w:t xml:space="preserve"> Colby</w:t>
      </w:r>
      <w:r w:rsidR="002B4BCF">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14"/>
          <w:rFonts w:ascii="Tahoma" w:hAnsi="Tahoma" w:cs="Tahoma"/>
          <w:szCs w:val="22"/>
        </w:rPr>
        <w:t xml:space="preserve">2004. </w:t>
      </w:r>
      <w:r w:rsidRPr="006F0204">
        <w:rPr>
          <w:rStyle w:val="CharAttribute3"/>
          <w:rFonts w:ascii="Tahoma" w:hAnsi="Tahoma" w:cs="Tahoma"/>
          <w:szCs w:val="22"/>
        </w:rPr>
        <w:t xml:space="preserve">Reliability-based approach to </w:t>
      </w:r>
      <w:proofErr w:type="spellStart"/>
      <w:r w:rsidRPr="006F0204">
        <w:rPr>
          <w:rStyle w:val="CharAttribute3"/>
          <w:rFonts w:ascii="Tahoma" w:hAnsi="Tahoma" w:cs="Tahoma"/>
          <w:szCs w:val="22"/>
        </w:rPr>
        <w:t>multicriteria</w:t>
      </w:r>
      <w:proofErr w:type="spellEnd"/>
      <w:r w:rsidRPr="006F0204">
        <w:rPr>
          <w:rStyle w:val="CharAttribute3"/>
          <w:rFonts w:ascii="Tahoma" w:hAnsi="Tahoma" w:cs="Tahoma"/>
          <w:szCs w:val="22"/>
        </w:rPr>
        <w:t xml:space="preserve"> decision analysis for water resources</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46"/>
          <w:rFonts w:ascii="Tahoma" w:hAnsi="Tahoma" w:cs="Tahoma"/>
          <w:szCs w:val="22"/>
        </w:rPr>
        <w:t>Journal of Water Resources Planning and Management</w:t>
      </w:r>
      <w:r w:rsidRPr="006F0204">
        <w:rPr>
          <w:rStyle w:val="CharAttribute14"/>
          <w:rFonts w:ascii="Tahoma" w:hAnsi="Tahoma" w:cs="Tahoma"/>
          <w:szCs w:val="22"/>
        </w:rPr>
        <w:t xml:space="preserve">. </w:t>
      </w:r>
      <w:r w:rsidRPr="006F0204">
        <w:rPr>
          <w:rStyle w:val="CharAttribute37"/>
          <w:rFonts w:ascii="Tahoma" w:hAnsi="Tahoma" w:cs="Tahoma"/>
          <w:b w:val="0"/>
          <w:szCs w:val="22"/>
        </w:rPr>
        <w:t>130</w:t>
      </w:r>
      <w:r w:rsidRPr="006F0204">
        <w:rPr>
          <w:rStyle w:val="CharAttribute14"/>
          <w:rFonts w:ascii="Tahoma" w:hAnsi="Tahoma" w:cs="Tahoma"/>
          <w:szCs w:val="22"/>
        </w:rPr>
        <w:t>(</w:t>
      </w:r>
      <w:r w:rsidRPr="006F0204">
        <w:rPr>
          <w:rStyle w:val="CharAttribute3"/>
          <w:rFonts w:ascii="Tahoma" w:hAnsi="Tahoma" w:cs="Tahoma"/>
          <w:szCs w:val="22"/>
        </w:rPr>
        <w:t>6</w:t>
      </w:r>
      <w:r w:rsidRPr="006F0204">
        <w:rPr>
          <w:rStyle w:val="CharAttribute14"/>
          <w:rFonts w:ascii="Tahoma" w:hAnsi="Tahoma" w:cs="Tahoma"/>
          <w:szCs w:val="22"/>
        </w:rPr>
        <w:t>)</w:t>
      </w:r>
      <w:r w:rsidRPr="006F0204">
        <w:rPr>
          <w:rStyle w:val="CharAttribute3"/>
          <w:rFonts w:ascii="Tahoma" w:hAnsi="Tahoma" w:cs="Tahoma"/>
          <w:szCs w:val="22"/>
        </w:rPr>
        <w:t>, 429-438.</w:t>
      </w:r>
    </w:p>
    <w:p w:rsidR="006F0204" w:rsidRPr="006F0204" w:rsidRDefault="006F0204" w:rsidP="006F0204">
      <w:pPr>
        <w:pStyle w:val="ParaAttribute41"/>
        <w:spacing w:line="276" w:lineRule="auto"/>
        <w:ind w:left="708"/>
        <w:rPr>
          <w:rFonts w:ascii="Tahoma" w:eastAsia="Times New Roman" w:hAnsi="Tahoma" w:cs="Tahoma"/>
          <w:sz w:val="22"/>
          <w:szCs w:val="22"/>
        </w:rPr>
      </w:pPr>
      <w:proofErr w:type="spellStart"/>
      <w:r w:rsidRPr="006F0204">
        <w:rPr>
          <w:rStyle w:val="CharAttribute3"/>
          <w:rFonts w:ascii="Tahoma" w:hAnsi="Tahoma" w:cs="Tahoma"/>
          <w:szCs w:val="22"/>
        </w:rPr>
        <w:t>Jaber</w:t>
      </w:r>
      <w:proofErr w:type="spellEnd"/>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14"/>
          <w:rFonts w:ascii="Tahoma" w:hAnsi="Tahoma" w:cs="Tahoma"/>
          <w:szCs w:val="22"/>
        </w:rPr>
        <w:t>J.</w:t>
      </w:r>
      <w:r w:rsidRPr="006F0204">
        <w:rPr>
          <w:rStyle w:val="CharAttribute3"/>
          <w:rFonts w:ascii="Tahoma" w:hAnsi="Tahoma" w:cs="Tahoma"/>
          <w:szCs w:val="22"/>
        </w:rPr>
        <w:t>S</w:t>
      </w:r>
      <w:r w:rsidRPr="006F0204">
        <w:rPr>
          <w:rStyle w:val="CharAttribute14"/>
          <w:rFonts w:ascii="Tahoma" w:hAnsi="Tahoma" w:cs="Tahoma"/>
          <w:szCs w:val="22"/>
        </w:rPr>
        <w:t xml:space="preserve">. </w:t>
      </w:r>
      <w:r w:rsidR="002B4BCF">
        <w:rPr>
          <w:rStyle w:val="CharAttribute14"/>
          <w:rFonts w:ascii="Tahoma" w:hAnsi="Tahoma" w:cs="Tahoma"/>
          <w:szCs w:val="22"/>
        </w:rPr>
        <w:t>and</w:t>
      </w:r>
      <w:r w:rsidR="002B4BCF" w:rsidRPr="002B4BCF">
        <w:rPr>
          <w:rStyle w:val="CharAttribute3"/>
          <w:rFonts w:ascii="Tahoma" w:hAnsi="Tahoma" w:cs="Tahoma"/>
          <w:szCs w:val="22"/>
        </w:rPr>
        <w:t xml:space="preserve"> </w:t>
      </w:r>
      <w:r w:rsidR="002B4BCF" w:rsidRPr="006F0204">
        <w:rPr>
          <w:rStyle w:val="CharAttribute3"/>
          <w:rFonts w:ascii="Tahoma" w:hAnsi="Tahoma" w:cs="Tahoma"/>
          <w:szCs w:val="22"/>
        </w:rPr>
        <w:t>M</w:t>
      </w:r>
      <w:r w:rsidR="002B4BCF" w:rsidRPr="006F0204">
        <w:rPr>
          <w:rStyle w:val="CharAttribute14"/>
          <w:rFonts w:ascii="Tahoma" w:hAnsi="Tahoma" w:cs="Tahoma"/>
          <w:szCs w:val="22"/>
        </w:rPr>
        <w:t>.</w:t>
      </w:r>
      <w:r w:rsidR="002B4BCF" w:rsidRPr="006F0204">
        <w:rPr>
          <w:rStyle w:val="CharAttribute3"/>
          <w:rFonts w:ascii="Tahoma" w:hAnsi="Tahoma" w:cs="Tahoma"/>
          <w:szCs w:val="22"/>
        </w:rPr>
        <w:t xml:space="preserve">S. </w:t>
      </w:r>
      <w:r w:rsidRPr="006F0204">
        <w:rPr>
          <w:rStyle w:val="CharAttribute3"/>
          <w:rFonts w:ascii="Tahoma" w:hAnsi="Tahoma" w:cs="Tahoma"/>
          <w:szCs w:val="22"/>
        </w:rPr>
        <w:t>Mohsen</w:t>
      </w:r>
      <w:r w:rsidR="002B4BCF">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14"/>
          <w:rFonts w:ascii="Tahoma" w:hAnsi="Tahoma" w:cs="Tahoma"/>
          <w:szCs w:val="22"/>
        </w:rPr>
        <w:t xml:space="preserve">2001. </w:t>
      </w:r>
      <w:r w:rsidRPr="006F0204">
        <w:rPr>
          <w:rStyle w:val="CharAttribute3"/>
          <w:rFonts w:ascii="Tahoma" w:hAnsi="Tahoma" w:cs="Tahoma"/>
          <w:szCs w:val="22"/>
        </w:rPr>
        <w:t>Evaluation of non-conventional water resources supply in Jordan</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46"/>
          <w:rFonts w:ascii="Tahoma" w:hAnsi="Tahoma" w:cs="Tahoma"/>
          <w:szCs w:val="22"/>
        </w:rPr>
        <w:t>Desalination</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37"/>
          <w:rFonts w:ascii="Tahoma" w:hAnsi="Tahoma" w:cs="Tahoma"/>
          <w:b w:val="0"/>
          <w:szCs w:val="22"/>
        </w:rPr>
        <w:t>136</w:t>
      </w:r>
      <w:r w:rsidRPr="006F0204">
        <w:rPr>
          <w:rStyle w:val="CharAttribute14"/>
          <w:rFonts w:ascii="Tahoma" w:hAnsi="Tahoma" w:cs="Tahoma"/>
          <w:szCs w:val="22"/>
        </w:rPr>
        <w:t>,</w:t>
      </w:r>
      <w:r w:rsidRPr="006F0204">
        <w:rPr>
          <w:rStyle w:val="CharAttribute3"/>
          <w:rFonts w:ascii="Tahoma" w:hAnsi="Tahoma" w:cs="Tahoma"/>
          <w:szCs w:val="22"/>
        </w:rPr>
        <w:t xml:space="preserve"> 83-92.</w:t>
      </w:r>
    </w:p>
    <w:p w:rsidR="006F0204" w:rsidRPr="006F0204" w:rsidRDefault="006F0204" w:rsidP="006F0204">
      <w:pPr>
        <w:pStyle w:val="ParaAttribute41"/>
        <w:spacing w:line="276" w:lineRule="auto"/>
        <w:ind w:left="708"/>
        <w:rPr>
          <w:rFonts w:ascii="Tahoma" w:eastAsia="Times New Roman" w:hAnsi="Tahoma" w:cs="Tahoma"/>
          <w:sz w:val="22"/>
          <w:szCs w:val="22"/>
        </w:rPr>
      </w:pPr>
      <w:proofErr w:type="spellStart"/>
      <w:r w:rsidRPr="006F0204">
        <w:rPr>
          <w:rStyle w:val="CharAttribute3"/>
          <w:rFonts w:ascii="Tahoma" w:hAnsi="Tahoma" w:cs="Tahoma"/>
          <w:szCs w:val="22"/>
        </w:rPr>
        <w:t>Jandric</w:t>
      </w:r>
      <w:proofErr w:type="spellEnd"/>
      <w:r w:rsidRPr="006F0204">
        <w:rPr>
          <w:rStyle w:val="CharAttribute14"/>
          <w:rFonts w:ascii="Tahoma" w:hAnsi="Tahoma" w:cs="Tahoma"/>
          <w:szCs w:val="22"/>
        </w:rPr>
        <w:t>,</w:t>
      </w:r>
      <w:r w:rsidRPr="006F0204">
        <w:rPr>
          <w:rStyle w:val="CharAttribute3"/>
          <w:rFonts w:ascii="Tahoma" w:hAnsi="Tahoma" w:cs="Tahoma"/>
          <w:szCs w:val="22"/>
        </w:rPr>
        <w:t xml:space="preserve"> Z</w:t>
      </w:r>
      <w:r w:rsidRPr="006F0204">
        <w:rPr>
          <w:rStyle w:val="CharAttribute14"/>
          <w:rFonts w:ascii="Tahoma" w:hAnsi="Tahoma" w:cs="Tahoma"/>
          <w:szCs w:val="22"/>
        </w:rPr>
        <w:t xml:space="preserve">. </w:t>
      </w:r>
      <w:r w:rsidR="002B4BCF">
        <w:rPr>
          <w:rStyle w:val="CharAttribute14"/>
          <w:rFonts w:ascii="Tahoma" w:hAnsi="Tahoma" w:cs="Tahoma"/>
          <w:szCs w:val="22"/>
        </w:rPr>
        <w:t xml:space="preserve">and </w:t>
      </w:r>
      <w:r w:rsidR="002B4BCF" w:rsidRPr="006F0204">
        <w:rPr>
          <w:rStyle w:val="CharAttribute3"/>
          <w:rFonts w:ascii="Tahoma" w:hAnsi="Tahoma" w:cs="Tahoma"/>
          <w:szCs w:val="22"/>
        </w:rPr>
        <w:t>B.</w:t>
      </w:r>
      <w:r w:rsidRPr="006F0204">
        <w:rPr>
          <w:rStyle w:val="CharAttribute3"/>
          <w:rFonts w:ascii="Tahoma" w:hAnsi="Tahoma" w:cs="Tahoma"/>
          <w:szCs w:val="22"/>
        </w:rPr>
        <w:t xml:space="preserve"> </w:t>
      </w:r>
      <w:proofErr w:type="spellStart"/>
      <w:r w:rsidRPr="006F0204">
        <w:rPr>
          <w:rStyle w:val="CharAttribute3"/>
          <w:rFonts w:ascii="Tahoma" w:hAnsi="Tahoma" w:cs="Tahoma"/>
          <w:szCs w:val="22"/>
        </w:rPr>
        <w:t>Srdjevic</w:t>
      </w:r>
      <w:proofErr w:type="spellEnd"/>
      <w:r w:rsidR="002B4BCF">
        <w:rPr>
          <w:rStyle w:val="CharAttribute3"/>
          <w:rFonts w:ascii="Tahoma" w:hAnsi="Tahoma" w:cs="Tahoma"/>
          <w:szCs w:val="22"/>
        </w:rPr>
        <w:t>.</w:t>
      </w:r>
      <w:r w:rsidRPr="006F0204">
        <w:rPr>
          <w:rStyle w:val="CharAttribute14"/>
          <w:rFonts w:ascii="Tahoma" w:hAnsi="Tahoma" w:cs="Tahoma"/>
          <w:szCs w:val="22"/>
        </w:rPr>
        <w:t xml:space="preserve"> 2000. </w:t>
      </w:r>
      <w:r w:rsidRPr="006F0204">
        <w:rPr>
          <w:rStyle w:val="CharAttribute3"/>
          <w:rFonts w:ascii="Tahoma" w:hAnsi="Tahoma" w:cs="Tahoma"/>
          <w:szCs w:val="22"/>
        </w:rPr>
        <w:t>Analytic hierarchy process in selecting best groundwater pond</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46"/>
          <w:rFonts w:ascii="Tahoma" w:hAnsi="Tahoma" w:cs="Tahoma"/>
          <w:szCs w:val="22"/>
        </w:rPr>
        <w:t>31st International Geological Congress</w:t>
      </w:r>
      <w:r w:rsidRPr="006F0204">
        <w:rPr>
          <w:rStyle w:val="CharAttribute14"/>
          <w:rFonts w:ascii="Tahoma" w:hAnsi="Tahoma" w:cs="Tahoma"/>
          <w:szCs w:val="22"/>
        </w:rPr>
        <w:t xml:space="preserve">. </w:t>
      </w:r>
      <w:r w:rsidRPr="006F0204">
        <w:rPr>
          <w:rStyle w:val="CharAttribute3"/>
          <w:rFonts w:ascii="Tahoma" w:hAnsi="Tahoma" w:cs="Tahoma"/>
          <w:szCs w:val="22"/>
        </w:rPr>
        <w:t>6-17.</w:t>
      </w:r>
    </w:p>
    <w:p w:rsidR="006F0204" w:rsidRPr="006F0204" w:rsidRDefault="006F0204" w:rsidP="006F0204">
      <w:pPr>
        <w:pStyle w:val="ParaAttribute41"/>
        <w:spacing w:line="276" w:lineRule="auto"/>
        <w:ind w:left="708"/>
        <w:rPr>
          <w:rFonts w:ascii="Tahoma" w:eastAsia="Times New Roman" w:hAnsi="Tahoma" w:cs="Tahoma"/>
          <w:sz w:val="22"/>
          <w:szCs w:val="22"/>
        </w:rPr>
      </w:pPr>
      <w:r w:rsidRPr="006F0204">
        <w:rPr>
          <w:rStyle w:val="CharAttribute3"/>
          <w:rFonts w:ascii="Tahoma" w:hAnsi="Tahoma" w:cs="Tahoma"/>
          <w:szCs w:val="22"/>
        </w:rPr>
        <w:t>Jason</w:t>
      </w:r>
      <w:r w:rsidRPr="006F0204">
        <w:rPr>
          <w:rStyle w:val="CharAttribute14"/>
          <w:rFonts w:ascii="Tahoma" w:hAnsi="Tahoma" w:cs="Tahoma"/>
          <w:szCs w:val="22"/>
        </w:rPr>
        <w:t>,</w:t>
      </w:r>
      <w:r w:rsidRPr="006F0204">
        <w:rPr>
          <w:rStyle w:val="CharAttribute3"/>
          <w:rFonts w:ascii="Tahoma" w:hAnsi="Tahoma" w:cs="Tahoma"/>
          <w:szCs w:val="22"/>
        </w:rPr>
        <w:t xml:space="preserve"> K</w:t>
      </w:r>
      <w:r w:rsidRPr="006F0204">
        <w:rPr>
          <w:rStyle w:val="CharAttribute14"/>
          <w:rFonts w:ascii="Tahoma" w:hAnsi="Tahoma" w:cs="Tahoma"/>
          <w:szCs w:val="22"/>
        </w:rPr>
        <w:t>.</w:t>
      </w:r>
      <w:r w:rsidRPr="006F0204">
        <w:rPr>
          <w:rStyle w:val="CharAttribute3"/>
          <w:rFonts w:ascii="Tahoma" w:hAnsi="Tahoma" w:cs="Tahoma"/>
          <w:szCs w:val="22"/>
        </w:rPr>
        <w:t>L</w:t>
      </w:r>
      <w:r w:rsidRPr="006F0204">
        <w:rPr>
          <w:rStyle w:val="CharAttribute14"/>
          <w:rFonts w:ascii="Tahoma" w:hAnsi="Tahoma" w:cs="Tahoma"/>
          <w:szCs w:val="22"/>
        </w:rPr>
        <w:t>.</w:t>
      </w:r>
      <w:r w:rsidRPr="006F0204">
        <w:rPr>
          <w:rStyle w:val="CharAttribute3"/>
          <w:rFonts w:ascii="Tahoma" w:hAnsi="Tahoma" w:cs="Tahoma"/>
          <w:szCs w:val="22"/>
        </w:rPr>
        <w:t xml:space="preserve">, </w:t>
      </w:r>
      <w:r w:rsidR="002B4BCF" w:rsidRPr="006F0204">
        <w:rPr>
          <w:rStyle w:val="CharAttribute3"/>
          <w:rFonts w:ascii="Tahoma" w:hAnsi="Tahoma" w:cs="Tahoma"/>
          <w:szCs w:val="22"/>
        </w:rPr>
        <w:t>J</w:t>
      </w:r>
      <w:r w:rsidR="002B4BCF" w:rsidRPr="006F0204">
        <w:rPr>
          <w:rStyle w:val="CharAttribute14"/>
          <w:rFonts w:ascii="Tahoma" w:hAnsi="Tahoma" w:cs="Tahoma"/>
          <w:szCs w:val="22"/>
        </w:rPr>
        <w:t>.</w:t>
      </w:r>
      <w:r w:rsidR="002B4BCF">
        <w:rPr>
          <w:rStyle w:val="CharAttribute14"/>
          <w:rFonts w:ascii="Tahoma" w:hAnsi="Tahoma" w:cs="Tahoma"/>
          <w:szCs w:val="22"/>
        </w:rPr>
        <w:t xml:space="preserve"> </w:t>
      </w:r>
      <w:r w:rsidRPr="006F0204">
        <w:rPr>
          <w:rStyle w:val="CharAttribute3"/>
          <w:rFonts w:ascii="Tahoma" w:hAnsi="Tahoma" w:cs="Tahoma"/>
          <w:szCs w:val="22"/>
        </w:rPr>
        <w:t>Hartmann</w:t>
      </w:r>
      <w:r w:rsidRPr="006F0204">
        <w:rPr>
          <w:rStyle w:val="CharAttribute14"/>
          <w:rFonts w:ascii="Tahoma" w:hAnsi="Tahoma" w:cs="Tahoma"/>
          <w:szCs w:val="22"/>
        </w:rPr>
        <w:t>,</w:t>
      </w:r>
      <w:r w:rsidRPr="006F0204">
        <w:rPr>
          <w:rStyle w:val="CharAttribute3"/>
          <w:rFonts w:ascii="Tahoma" w:hAnsi="Tahoma" w:cs="Tahoma"/>
          <w:szCs w:val="22"/>
        </w:rPr>
        <w:t xml:space="preserve"> </w:t>
      </w:r>
      <w:r w:rsidR="002B4BCF" w:rsidRPr="006F0204">
        <w:rPr>
          <w:rStyle w:val="CharAttribute3"/>
          <w:rFonts w:ascii="Tahoma" w:hAnsi="Tahoma" w:cs="Tahoma"/>
          <w:szCs w:val="22"/>
        </w:rPr>
        <w:t>K</w:t>
      </w:r>
      <w:r w:rsidR="002B4BCF" w:rsidRPr="006F0204">
        <w:rPr>
          <w:rStyle w:val="CharAttribute14"/>
          <w:rFonts w:ascii="Tahoma" w:hAnsi="Tahoma" w:cs="Tahoma"/>
          <w:szCs w:val="22"/>
        </w:rPr>
        <w:t>.</w:t>
      </w:r>
      <w:r w:rsidR="002B4BCF" w:rsidRPr="006F0204">
        <w:rPr>
          <w:rStyle w:val="CharAttribute3"/>
          <w:rFonts w:ascii="Tahoma" w:hAnsi="Tahoma" w:cs="Tahoma"/>
          <w:szCs w:val="22"/>
        </w:rPr>
        <w:t>W</w:t>
      </w:r>
      <w:r w:rsidR="002B4BCF" w:rsidRPr="006F0204">
        <w:rPr>
          <w:rStyle w:val="CharAttribute14"/>
          <w:rFonts w:ascii="Tahoma" w:hAnsi="Tahoma" w:cs="Tahoma"/>
          <w:szCs w:val="22"/>
        </w:rPr>
        <w:t>.</w:t>
      </w:r>
      <w:r w:rsidR="002B4BCF">
        <w:rPr>
          <w:rStyle w:val="CharAttribute14"/>
          <w:rFonts w:ascii="Tahoma" w:hAnsi="Tahoma" w:cs="Tahoma"/>
          <w:szCs w:val="22"/>
        </w:rPr>
        <w:t xml:space="preserve"> </w:t>
      </w:r>
      <w:r w:rsidRPr="006F0204">
        <w:rPr>
          <w:rStyle w:val="CharAttribute3"/>
          <w:rFonts w:ascii="Tahoma" w:hAnsi="Tahoma" w:cs="Tahoma"/>
          <w:szCs w:val="22"/>
        </w:rPr>
        <w:t xml:space="preserve">Li, </w:t>
      </w:r>
      <w:r w:rsidR="002B4BCF" w:rsidRPr="006F0204">
        <w:rPr>
          <w:rStyle w:val="CharAttribute3"/>
          <w:rFonts w:ascii="Tahoma" w:hAnsi="Tahoma" w:cs="Tahoma"/>
          <w:szCs w:val="22"/>
        </w:rPr>
        <w:t>Y</w:t>
      </w:r>
      <w:r w:rsidR="002B4BCF" w:rsidRPr="006F0204">
        <w:rPr>
          <w:rStyle w:val="CharAttribute14"/>
          <w:rFonts w:ascii="Tahoma" w:hAnsi="Tahoma" w:cs="Tahoma"/>
          <w:szCs w:val="22"/>
        </w:rPr>
        <w:t>.</w:t>
      </w:r>
      <w:r w:rsidR="002B4BCF">
        <w:rPr>
          <w:rStyle w:val="CharAttribute14"/>
          <w:rFonts w:ascii="Tahoma" w:hAnsi="Tahoma" w:cs="Tahoma"/>
          <w:szCs w:val="22"/>
        </w:rPr>
        <w:t xml:space="preserve"> </w:t>
      </w:r>
      <w:r w:rsidRPr="006F0204">
        <w:rPr>
          <w:rStyle w:val="CharAttribute3"/>
          <w:rFonts w:ascii="Tahoma" w:hAnsi="Tahoma" w:cs="Tahoma"/>
          <w:szCs w:val="22"/>
        </w:rPr>
        <w:t>An</w:t>
      </w:r>
      <w:r w:rsidR="002B4BCF">
        <w:rPr>
          <w:rStyle w:val="CharAttribute14"/>
          <w:rFonts w:ascii="Tahoma" w:hAnsi="Tahoma" w:cs="Tahoma"/>
          <w:szCs w:val="22"/>
        </w:rPr>
        <w:t xml:space="preserve"> and A.</w:t>
      </w:r>
      <w:r w:rsidRPr="006F0204">
        <w:rPr>
          <w:rStyle w:val="CharAttribute3"/>
          <w:rFonts w:ascii="Tahoma" w:hAnsi="Tahoma" w:cs="Tahoma"/>
          <w:szCs w:val="22"/>
        </w:rPr>
        <w:t xml:space="preserve"> </w:t>
      </w:r>
      <w:proofErr w:type="spellStart"/>
      <w:r w:rsidRPr="006F0204">
        <w:rPr>
          <w:rStyle w:val="CharAttribute3"/>
          <w:rFonts w:ascii="Tahoma" w:hAnsi="Tahoma" w:cs="Tahoma"/>
          <w:szCs w:val="22"/>
        </w:rPr>
        <w:t>Asgary</w:t>
      </w:r>
      <w:proofErr w:type="spellEnd"/>
      <w:r w:rsidRPr="006F0204">
        <w:rPr>
          <w:rStyle w:val="CharAttribute3"/>
          <w:rFonts w:ascii="Tahoma" w:hAnsi="Tahoma" w:cs="Tahoma"/>
          <w:szCs w:val="22"/>
        </w:rPr>
        <w:t xml:space="preserve">. </w:t>
      </w:r>
      <w:r w:rsidRPr="006F0204">
        <w:rPr>
          <w:rStyle w:val="CharAttribute14"/>
          <w:rFonts w:ascii="Tahoma" w:hAnsi="Tahoma" w:cs="Tahoma"/>
          <w:szCs w:val="22"/>
        </w:rPr>
        <w:t xml:space="preserve">2007. </w:t>
      </w:r>
      <w:r w:rsidRPr="006F0204">
        <w:rPr>
          <w:rStyle w:val="CharAttribute3"/>
          <w:rFonts w:ascii="Tahoma" w:hAnsi="Tahoma" w:cs="Tahoma"/>
          <w:szCs w:val="22"/>
        </w:rPr>
        <w:t>Multi-criteria decision support systems for flood hazard mitigation and emergency response in urban watersheds</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46"/>
          <w:rFonts w:ascii="Tahoma" w:hAnsi="Tahoma" w:cs="Tahoma"/>
          <w:szCs w:val="22"/>
        </w:rPr>
        <w:t>Journal of American Water Resources Association</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37"/>
          <w:rFonts w:ascii="Tahoma" w:hAnsi="Tahoma" w:cs="Tahoma"/>
          <w:b w:val="0"/>
          <w:szCs w:val="22"/>
        </w:rPr>
        <w:t>43</w:t>
      </w:r>
      <w:r w:rsidRPr="006F0204">
        <w:rPr>
          <w:rStyle w:val="CharAttribute14"/>
          <w:rFonts w:ascii="Tahoma" w:hAnsi="Tahoma" w:cs="Tahoma"/>
          <w:szCs w:val="22"/>
        </w:rPr>
        <w:t>(</w:t>
      </w:r>
      <w:r w:rsidRPr="006F0204">
        <w:rPr>
          <w:rStyle w:val="CharAttribute3"/>
          <w:rFonts w:ascii="Tahoma" w:hAnsi="Tahoma" w:cs="Tahoma"/>
          <w:szCs w:val="22"/>
        </w:rPr>
        <w:t>2</w:t>
      </w:r>
      <w:r w:rsidRPr="006F0204">
        <w:rPr>
          <w:rStyle w:val="CharAttribute14"/>
          <w:rFonts w:ascii="Tahoma" w:hAnsi="Tahoma" w:cs="Tahoma"/>
          <w:szCs w:val="22"/>
        </w:rPr>
        <w:t xml:space="preserve">), </w:t>
      </w:r>
      <w:r w:rsidRPr="006F0204">
        <w:rPr>
          <w:rStyle w:val="CharAttribute3"/>
          <w:rFonts w:ascii="Tahoma" w:hAnsi="Tahoma" w:cs="Tahoma"/>
          <w:szCs w:val="22"/>
        </w:rPr>
        <w:t>346-358.</w:t>
      </w:r>
    </w:p>
    <w:p w:rsidR="006F0204" w:rsidRPr="006F0204" w:rsidRDefault="006F0204" w:rsidP="006F0204">
      <w:pPr>
        <w:pStyle w:val="ParaAttribute41"/>
        <w:spacing w:line="276" w:lineRule="auto"/>
        <w:ind w:left="708"/>
        <w:rPr>
          <w:rFonts w:ascii="Tahoma" w:eastAsia="Times New Roman" w:hAnsi="Tahoma" w:cs="Tahoma"/>
          <w:sz w:val="22"/>
          <w:szCs w:val="22"/>
        </w:rPr>
      </w:pPr>
      <w:r w:rsidRPr="006F0204">
        <w:rPr>
          <w:rStyle w:val="CharAttribute3"/>
          <w:rFonts w:ascii="Tahoma" w:hAnsi="Tahoma" w:cs="Tahoma"/>
          <w:szCs w:val="22"/>
        </w:rPr>
        <w:t>Kang</w:t>
      </w:r>
      <w:r w:rsidRPr="006F0204">
        <w:rPr>
          <w:rStyle w:val="CharAttribute14"/>
          <w:rFonts w:ascii="Tahoma" w:hAnsi="Tahoma" w:cs="Tahoma"/>
          <w:szCs w:val="22"/>
        </w:rPr>
        <w:t>,</w:t>
      </w:r>
      <w:r w:rsidRPr="006F0204">
        <w:rPr>
          <w:rStyle w:val="CharAttribute3"/>
          <w:rFonts w:ascii="Tahoma" w:hAnsi="Tahoma" w:cs="Tahoma"/>
          <w:szCs w:val="22"/>
        </w:rPr>
        <w:t xml:space="preserve"> I</w:t>
      </w:r>
      <w:r w:rsidRPr="006F0204">
        <w:rPr>
          <w:rStyle w:val="CharAttribute14"/>
          <w:rFonts w:ascii="Tahoma" w:hAnsi="Tahoma" w:cs="Tahoma"/>
          <w:szCs w:val="22"/>
        </w:rPr>
        <w:t xml:space="preserve">. </w:t>
      </w:r>
      <w:r w:rsidR="002B4BCF">
        <w:rPr>
          <w:rStyle w:val="CharAttribute14"/>
          <w:rFonts w:ascii="Tahoma" w:hAnsi="Tahoma" w:cs="Tahoma"/>
          <w:szCs w:val="22"/>
        </w:rPr>
        <w:t>and Y.</w:t>
      </w:r>
      <w:r w:rsidRPr="006F0204">
        <w:rPr>
          <w:rStyle w:val="CharAttribute3"/>
          <w:rFonts w:ascii="Tahoma" w:hAnsi="Tahoma" w:cs="Tahoma"/>
          <w:szCs w:val="22"/>
        </w:rPr>
        <w:t xml:space="preserve"> Yoon. </w:t>
      </w:r>
      <w:r w:rsidRPr="006F0204">
        <w:rPr>
          <w:rStyle w:val="CharAttribute14"/>
          <w:rFonts w:ascii="Tahoma" w:hAnsi="Tahoma" w:cs="Tahoma"/>
          <w:szCs w:val="22"/>
        </w:rPr>
        <w:t xml:space="preserve">2002. </w:t>
      </w:r>
      <w:r w:rsidRPr="006F0204">
        <w:rPr>
          <w:rStyle w:val="CharAttribute3"/>
          <w:rFonts w:ascii="Tahoma" w:hAnsi="Tahoma" w:cs="Tahoma"/>
          <w:szCs w:val="22"/>
        </w:rPr>
        <w:t xml:space="preserve">A Study on the </w:t>
      </w:r>
      <w:r w:rsidRPr="006F0204">
        <w:rPr>
          <w:rStyle w:val="CharAttribute14"/>
          <w:rFonts w:ascii="Tahoma" w:hAnsi="Tahoma" w:cs="Tahoma"/>
          <w:szCs w:val="22"/>
        </w:rPr>
        <w:t>h</w:t>
      </w:r>
      <w:r w:rsidRPr="006F0204">
        <w:rPr>
          <w:rStyle w:val="CharAttribute3"/>
          <w:rFonts w:ascii="Tahoma" w:hAnsi="Tahoma" w:cs="Tahoma"/>
          <w:szCs w:val="22"/>
        </w:rPr>
        <w:t xml:space="preserve">ydrologic </w:t>
      </w:r>
      <w:r w:rsidRPr="006F0204">
        <w:rPr>
          <w:rStyle w:val="CharAttribute14"/>
          <w:rFonts w:ascii="Tahoma" w:hAnsi="Tahoma" w:cs="Tahoma"/>
          <w:szCs w:val="22"/>
        </w:rPr>
        <w:t>d</w:t>
      </w:r>
      <w:r w:rsidRPr="006F0204">
        <w:rPr>
          <w:rStyle w:val="CharAttribute3"/>
          <w:rFonts w:ascii="Tahoma" w:hAnsi="Tahoma" w:cs="Tahoma"/>
          <w:szCs w:val="22"/>
        </w:rPr>
        <w:t>ecision-</w:t>
      </w:r>
      <w:r w:rsidRPr="006F0204">
        <w:rPr>
          <w:rStyle w:val="CharAttribute14"/>
          <w:rFonts w:ascii="Tahoma" w:hAnsi="Tahoma" w:cs="Tahoma"/>
          <w:szCs w:val="22"/>
        </w:rPr>
        <w:t>m</w:t>
      </w:r>
      <w:r w:rsidRPr="006F0204">
        <w:rPr>
          <w:rStyle w:val="CharAttribute3"/>
          <w:rFonts w:ascii="Tahoma" w:hAnsi="Tahoma" w:cs="Tahoma"/>
          <w:szCs w:val="22"/>
        </w:rPr>
        <w:t xml:space="preserve">aking for </w:t>
      </w:r>
      <w:r w:rsidRPr="006F0204">
        <w:rPr>
          <w:rStyle w:val="CharAttribute14"/>
          <w:rFonts w:ascii="Tahoma" w:hAnsi="Tahoma" w:cs="Tahoma"/>
          <w:szCs w:val="22"/>
        </w:rPr>
        <w:t>d</w:t>
      </w:r>
      <w:r w:rsidRPr="006F0204">
        <w:rPr>
          <w:rStyle w:val="CharAttribute3"/>
          <w:rFonts w:ascii="Tahoma" w:hAnsi="Tahoma" w:cs="Tahoma"/>
          <w:szCs w:val="22"/>
        </w:rPr>
        <w:t xml:space="preserve">rought </w:t>
      </w:r>
      <w:r w:rsidRPr="006F0204">
        <w:rPr>
          <w:rStyle w:val="CharAttribute14"/>
          <w:rFonts w:ascii="Tahoma" w:hAnsi="Tahoma" w:cs="Tahoma"/>
          <w:szCs w:val="22"/>
        </w:rPr>
        <w:t>m</w:t>
      </w:r>
      <w:r w:rsidRPr="006F0204">
        <w:rPr>
          <w:rStyle w:val="CharAttribute3"/>
          <w:rFonts w:ascii="Tahoma" w:hAnsi="Tahoma" w:cs="Tahoma"/>
          <w:szCs w:val="22"/>
        </w:rPr>
        <w:t xml:space="preserve">anagement : 2. </w:t>
      </w:r>
      <w:r w:rsidRPr="006F0204">
        <w:rPr>
          <w:rStyle w:val="CharAttribute14"/>
          <w:rFonts w:ascii="Tahoma" w:hAnsi="Tahoma" w:cs="Tahoma"/>
          <w:szCs w:val="22"/>
        </w:rPr>
        <w:t>d</w:t>
      </w:r>
      <w:r w:rsidRPr="006F0204">
        <w:rPr>
          <w:rStyle w:val="CharAttribute3"/>
          <w:rFonts w:ascii="Tahoma" w:hAnsi="Tahoma" w:cs="Tahoma"/>
          <w:szCs w:val="22"/>
        </w:rPr>
        <w:t>ecision-</w:t>
      </w:r>
      <w:r w:rsidRPr="006F0204">
        <w:rPr>
          <w:rStyle w:val="CharAttribute14"/>
          <w:rFonts w:ascii="Tahoma" w:hAnsi="Tahoma" w:cs="Tahoma"/>
          <w:szCs w:val="22"/>
        </w:rPr>
        <w:t>m</w:t>
      </w:r>
      <w:r w:rsidRPr="006F0204">
        <w:rPr>
          <w:rStyle w:val="CharAttribute3"/>
          <w:rFonts w:ascii="Tahoma" w:hAnsi="Tahoma" w:cs="Tahoma"/>
          <w:szCs w:val="22"/>
        </w:rPr>
        <w:t xml:space="preserve">aking </w:t>
      </w:r>
      <w:r w:rsidRPr="006F0204">
        <w:rPr>
          <w:rStyle w:val="CharAttribute14"/>
          <w:rFonts w:ascii="Tahoma" w:hAnsi="Tahoma" w:cs="Tahoma"/>
          <w:szCs w:val="22"/>
        </w:rPr>
        <w:t>m</w:t>
      </w:r>
      <w:r w:rsidRPr="006F0204">
        <w:rPr>
          <w:rStyle w:val="CharAttribute3"/>
          <w:rFonts w:ascii="Tahoma" w:hAnsi="Tahoma" w:cs="Tahoma"/>
          <w:szCs w:val="22"/>
        </w:rPr>
        <w:t xml:space="preserve">ethod for </w:t>
      </w:r>
      <w:r w:rsidRPr="006F0204">
        <w:rPr>
          <w:rStyle w:val="CharAttribute14"/>
          <w:rFonts w:ascii="Tahoma" w:hAnsi="Tahoma" w:cs="Tahoma"/>
          <w:szCs w:val="22"/>
        </w:rPr>
        <w:t>d</w:t>
      </w:r>
      <w:r w:rsidRPr="006F0204">
        <w:rPr>
          <w:rStyle w:val="CharAttribute3"/>
          <w:rFonts w:ascii="Tahoma" w:hAnsi="Tahoma" w:cs="Tahoma"/>
          <w:szCs w:val="22"/>
        </w:rPr>
        <w:t xml:space="preserve">rought </w:t>
      </w:r>
      <w:r w:rsidRPr="006F0204">
        <w:rPr>
          <w:rStyle w:val="CharAttribute14"/>
          <w:rFonts w:ascii="Tahoma" w:hAnsi="Tahoma" w:cs="Tahoma"/>
          <w:szCs w:val="22"/>
        </w:rPr>
        <w:t>m</w:t>
      </w:r>
      <w:r w:rsidRPr="006F0204">
        <w:rPr>
          <w:rStyle w:val="CharAttribute3"/>
          <w:rFonts w:ascii="Tahoma" w:hAnsi="Tahoma" w:cs="Tahoma"/>
          <w:szCs w:val="22"/>
        </w:rPr>
        <w:t>anagement</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46"/>
          <w:rFonts w:ascii="Tahoma" w:hAnsi="Tahoma" w:cs="Tahoma"/>
          <w:szCs w:val="22"/>
        </w:rPr>
        <w:t>Journal of Korea Water Resources Association</w:t>
      </w:r>
      <w:r w:rsidRPr="006F0204">
        <w:rPr>
          <w:rStyle w:val="CharAttribute14"/>
          <w:rFonts w:ascii="Tahoma" w:hAnsi="Tahoma" w:cs="Tahoma"/>
          <w:szCs w:val="22"/>
        </w:rPr>
        <w:t xml:space="preserve">. </w:t>
      </w:r>
      <w:r w:rsidRPr="006F0204">
        <w:rPr>
          <w:rStyle w:val="CharAttribute37"/>
          <w:rFonts w:ascii="Tahoma" w:hAnsi="Tahoma" w:cs="Tahoma"/>
          <w:b w:val="0"/>
          <w:szCs w:val="22"/>
        </w:rPr>
        <w:t>35</w:t>
      </w:r>
      <w:r w:rsidRPr="006F0204">
        <w:rPr>
          <w:rStyle w:val="CharAttribute14"/>
          <w:rFonts w:ascii="Tahoma" w:hAnsi="Tahoma" w:cs="Tahoma"/>
          <w:szCs w:val="22"/>
        </w:rPr>
        <w:t>(</w:t>
      </w:r>
      <w:r w:rsidRPr="006F0204">
        <w:rPr>
          <w:rStyle w:val="CharAttribute3"/>
          <w:rFonts w:ascii="Tahoma" w:hAnsi="Tahoma" w:cs="Tahoma"/>
          <w:szCs w:val="22"/>
        </w:rPr>
        <w:t>5</w:t>
      </w:r>
      <w:r w:rsidRPr="006F0204">
        <w:rPr>
          <w:rStyle w:val="CharAttribute14"/>
          <w:rFonts w:ascii="Tahoma" w:hAnsi="Tahoma" w:cs="Tahoma"/>
          <w:szCs w:val="22"/>
        </w:rPr>
        <w:t xml:space="preserve">), </w:t>
      </w:r>
      <w:r w:rsidRPr="006F0204">
        <w:rPr>
          <w:rStyle w:val="CharAttribute3"/>
          <w:rFonts w:ascii="Tahoma" w:hAnsi="Tahoma" w:cs="Tahoma"/>
          <w:szCs w:val="22"/>
        </w:rPr>
        <w:t>597-609. </w:t>
      </w:r>
    </w:p>
    <w:p w:rsidR="006F0204" w:rsidRPr="006F0204" w:rsidRDefault="006F0204" w:rsidP="006F0204">
      <w:pPr>
        <w:pStyle w:val="ParaAttribute41"/>
        <w:spacing w:line="276" w:lineRule="auto"/>
        <w:ind w:left="708"/>
        <w:rPr>
          <w:rFonts w:ascii="Tahoma" w:eastAsia="Times New Roman" w:hAnsi="Tahoma" w:cs="Tahoma"/>
          <w:sz w:val="22"/>
          <w:szCs w:val="22"/>
        </w:rPr>
      </w:pPr>
      <w:r w:rsidRPr="006F0204">
        <w:rPr>
          <w:rStyle w:val="CharAttribute3"/>
          <w:rFonts w:ascii="Tahoma" w:hAnsi="Tahoma" w:cs="Tahoma"/>
          <w:szCs w:val="22"/>
        </w:rPr>
        <w:t xml:space="preserve">Kang, M.G. and </w:t>
      </w:r>
      <w:r w:rsidR="002B4BCF">
        <w:rPr>
          <w:rStyle w:val="CharAttribute3"/>
          <w:rFonts w:ascii="Tahoma" w:hAnsi="Tahoma" w:cs="Tahoma"/>
          <w:szCs w:val="22"/>
        </w:rPr>
        <w:t>W.G. Kim</w:t>
      </w:r>
      <w:r w:rsidRPr="006F0204">
        <w:rPr>
          <w:rStyle w:val="CharAttribute3"/>
          <w:rFonts w:ascii="Tahoma" w:hAnsi="Tahoma" w:cs="Tahoma"/>
          <w:szCs w:val="22"/>
        </w:rPr>
        <w:t>. 2006. Use of index and indicator for</w:t>
      </w:r>
      <w:r w:rsidRPr="006F0204">
        <w:rPr>
          <w:rStyle w:val="CharAttribute14"/>
          <w:rFonts w:ascii="Tahoma" w:hAnsi="Tahoma" w:cs="Tahoma"/>
          <w:szCs w:val="22"/>
        </w:rPr>
        <w:t xml:space="preserve"> </w:t>
      </w:r>
      <w:r w:rsidRPr="006F0204">
        <w:rPr>
          <w:rStyle w:val="CharAttribute3"/>
          <w:rFonts w:ascii="Tahoma" w:hAnsi="Tahoma" w:cs="Tahoma"/>
          <w:szCs w:val="22"/>
        </w:rPr>
        <w:t>assessment on water resources and environment in a watershed,</w:t>
      </w:r>
      <w:r w:rsidRPr="006F0204">
        <w:rPr>
          <w:rStyle w:val="CharAttribute14"/>
          <w:rFonts w:ascii="Tahoma" w:hAnsi="Tahoma" w:cs="Tahoma"/>
          <w:szCs w:val="22"/>
        </w:rPr>
        <w:t xml:space="preserve"> </w:t>
      </w:r>
      <w:r w:rsidRPr="006F0204">
        <w:rPr>
          <w:rStyle w:val="CharAttribute46"/>
          <w:rFonts w:ascii="Tahoma" w:hAnsi="Tahoma" w:cs="Tahoma"/>
          <w:szCs w:val="22"/>
        </w:rPr>
        <w:t>Water and Future</w:t>
      </w:r>
      <w:r w:rsidRPr="006F0204">
        <w:rPr>
          <w:rStyle w:val="CharAttribute3"/>
          <w:rFonts w:ascii="Tahoma" w:hAnsi="Tahoma" w:cs="Tahoma"/>
          <w:szCs w:val="22"/>
        </w:rPr>
        <w:t xml:space="preserve">, </w:t>
      </w:r>
      <w:r w:rsidRPr="006F0204">
        <w:rPr>
          <w:rStyle w:val="CharAttribute37"/>
          <w:rFonts w:ascii="Tahoma" w:hAnsi="Tahoma" w:cs="Tahoma"/>
          <w:b w:val="0"/>
          <w:szCs w:val="22"/>
        </w:rPr>
        <w:t>39</w:t>
      </w:r>
      <w:r w:rsidRPr="006F0204">
        <w:rPr>
          <w:rStyle w:val="CharAttribute14"/>
          <w:rFonts w:ascii="Tahoma" w:hAnsi="Tahoma" w:cs="Tahoma"/>
          <w:szCs w:val="22"/>
        </w:rPr>
        <w:t>(</w:t>
      </w:r>
      <w:r w:rsidRPr="006F0204">
        <w:rPr>
          <w:rStyle w:val="CharAttribute3"/>
          <w:rFonts w:ascii="Tahoma" w:hAnsi="Tahoma" w:cs="Tahoma"/>
          <w:szCs w:val="22"/>
        </w:rPr>
        <w:t>3</w:t>
      </w:r>
      <w:r w:rsidRPr="006F0204">
        <w:rPr>
          <w:rStyle w:val="CharAttribute14"/>
          <w:rFonts w:ascii="Tahoma" w:hAnsi="Tahoma" w:cs="Tahoma"/>
          <w:szCs w:val="22"/>
        </w:rPr>
        <w:t>)</w:t>
      </w:r>
      <w:r w:rsidRPr="006F0204">
        <w:rPr>
          <w:rStyle w:val="CharAttribute3"/>
          <w:rFonts w:ascii="Tahoma" w:hAnsi="Tahoma" w:cs="Tahoma"/>
          <w:szCs w:val="22"/>
        </w:rPr>
        <w:t>, 37-48.</w:t>
      </w:r>
    </w:p>
    <w:p w:rsidR="006F0204" w:rsidRPr="006F0204" w:rsidRDefault="006F0204" w:rsidP="006F0204">
      <w:pPr>
        <w:pStyle w:val="ParaAttribute41"/>
        <w:spacing w:line="276" w:lineRule="auto"/>
        <w:ind w:left="708"/>
        <w:rPr>
          <w:rFonts w:ascii="Tahoma" w:eastAsia="Times New Roman" w:hAnsi="Tahoma" w:cs="Tahoma"/>
          <w:sz w:val="22"/>
          <w:szCs w:val="22"/>
        </w:rPr>
      </w:pPr>
      <w:proofErr w:type="spellStart"/>
      <w:r w:rsidRPr="006F0204">
        <w:rPr>
          <w:rStyle w:val="CharAttribute21"/>
          <w:rFonts w:ascii="Tahoma" w:hAnsi="Tahoma" w:cs="Tahoma"/>
          <w:szCs w:val="22"/>
        </w:rPr>
        <w:t>Khelifi</w:t>
      </w:r>
      <w:proofErr w:type="spellEnd"/>
      <w:r w:rsidRPr="006F0204">
        <w:rPr>
          <w:rStyle w:val="CharAttribute21"/>
          <w:rFonts w:ascii="Tahoma" w:hAnsi="Tahoma" w:cs="Tahoma"/>
          <w:szCs w:val="22"/>
        </w:rPr>
        <w:t xml:space="preserve">, </w:t>
      </w:r>
      <w:r w:rsidRPr="006F0204">
        <w:rPr>
          <w:rStyle w:val="CharAttribute3"/>
          <w:rFonts w:ascii="Tahoma" w:hAnsi="Tahoma" w:cs="Tahoma"/>
          <w:szCs w:val="22"/>
        </w:rPr>
        <w:t>O</w:t>
      </w:r>
      <w:r w:rsidRPr="006F0204">
        <w:rPr>
          <w:rStyle w:val="CharAttribute21"/>
          <w:rFonts w:ascii="Tahoma" w:hAnsi="Tahoma" w:cs="Tahoma"/>
          <w:szCs w:val="22"/>
        </w:rPr>
        <w:t>.,</w:t>
      </w:r>
      <w:r w:rsidR="002B4BCF">
        <w:rPr>
          <w:rStyle w:val="CharAttribute21"/>
          <w:rFonts w:ascii="Tahoma" w:hAnsi="Tahoma" w:cs="Tahoma"/>
          <w:szCs w:val="22"/>
        </w:rPr>
        <w:t xml:space="preserve"> A. </w:t>
      </w:r>
      <w:proofErr w:type="spellStart"/>
      <w:r w:rsidR="002B4BCF">
        <w:rPr>
          <w:rStyle w:val="CharAttribute21"/>
          <w:rFonts w:ascii="Tahoma" w:hAnsi="Tahoma" w:cs="Tahoma"/>
          <w:szCs w:val="22"/>
        </w:rPr>
        <w:t>Lodolo</w:t>
      </w:r>
      <w:proofErr w:type="spellEnd"/>
      <w:r w:rsidRPr="006F0204">
        <w:rPr>
          <w:rStyle w:val="CharAttribute21"/>
          <w:rFonts w:ascii="Tahoma" w:hAnsi="Tahoma" w:cs="Tahoma"/>
          <w:szCs w:val="22"/>
        </w:rPr>
        <w:t xml:space="preserve">, </w:t>
      </w:r>
      <w:r w:rsidR="002B4BCF">
        <w:rPr>
          <w:rStyle w:val="CharAttribute21"/>
          <w:rFonts w:ascii="Tahoma" w:hAnsi="Tahoma" w:cs="Tahoma"/>
          <w:szCs w:val="22"/>
        </w:rPr>
        <w:t xml:space="preserve">S. </w:t>
      </w:r>
      <w:proofErr w:type="spellStart"/>
      <w:r w:rsidR="002B4BCF">
        <w:rPr>
          <w:rStyle w:val="CharAttribute21"/>
          <w:rFonts w:ascii="Tahoma" w:hAnsi="Tahoma" w:cs="Tahoma"/>
          <w:szCs w:val="22"/>
        </w:rPr>
        <w:t>Vranes</w:t>
      </w:r>
      <w:proofErr w:type="spellEnd"/>
      <w:r w:rsidR="002B4BCF">
        <w:rPr>
          <w:rStyle w:val="CharAttribute21"/>
          <w:rFonts w:ascii="Tahoma" w:hAnsi="Tahoma" w:cs="Tahoma"/>
          <w:szCs w:val="22"/>
        </w:rPr>
        <w:t xml:space="preserve">, G. </w:t>
      </w:r>
      <w:proofErr w:type="spellStart"/>
      <w:r w:rsidR="002B4BCF">
        <w:rPr>
          <w:rStyle w:val="CharAttribute21"/>
          <w:rFonts w:ascii="Tahoma" w:hAnsi="Tahoma" w:cs="Tahoma"/>
          <w:szCs w:val="22"/>
        </w:rPr>
        <w:t>Centi</w:t>
      </w:r>
      <w:proofErr w:type="spellEnd"/>
      <w:r w:rsidR="002B4BCF">
        <w:rPr>
          <w:rStyle w:val="CharAttribute21"/>
          <w:rFonts w:ascii="Tahoma" w:hAnsi="Tahoma" w:cs="Tahoma"/>
          <w:szCs w:val="22"/>
        </w:rPr>
        <w:t xml:space="preserve"> and S. </w:t>
      </w:r>
      <w:proofErr w:type="spellStart"/>
      <w:r w:rsidR="002B4BCF">
        <w:rPr>
          <w:rStyle w:val="CharAttribute21"/>
          <w:rFonts w:ascii="Tahoma" w:hAnsi="Tahoma" w:cs="Tahoma"/>
          <w:szCs w:val="22"/>
        </w:rPr>
        <w:t>Miertus</w:t>
      </w:r>
      <w:proofErr w:type="spellEnd"/>
      <w:r w:rsidRPr="006F0204">
        <w:rPr>
          <w:rStyle w:val="CharAttribute21"/>
          <w:rFonts w:ascii="Tahoma" w:hAnsi="Tahoma" w:cs="Tahoma"/>
          <w:szCs w:val="22"/>
        </w:rPr>
        <w:t xml:space="preserve">. 2006. A web-based decision support tool for groundwater remediation technologies selection, </w:t>
      </w:r>
      <w:r w:rsidRPr="006F0204">
        <w:rPr>
          <w:rStyle w:val="CharAttribute91"/>
          <w:rFonts w:ascii="Tahoma" w:hAnsi="Tahoma" w:cs="Tahoma"/>
          <w:szCs w:val="22"/>
        </w:rPr>
        <w:t xml:space="preserve">Journal of </w:t>
      </w:r>
      <w:proofErr w:type="spellStart"/>
      <w:r w:rsidRPr="006F0204">
        <w:rPr>
          <w:rStyle w:val="CharAttribute91"/>
          <w:rFonts w:ascii="Tahoma" w:hAnsi="Tahoma" w:cs="Tahoma"/>
          <w:szCs w:val="22"/>
        </w:rPr>
        <w:t>Hydroinformatics</w:t>
      </w:r>
      <w:proofErr w:type="spellEnd"/>
      <w:r w:rsidRPr="006F0204">
        <w:rPr>
          <w:rStyle w:val="CharAttribute21"/>
          <w:rFonts w:ascii="Tahoma" w:hAnsi="Tahoma" w:cs="Tahoma"/>
          <w:szCs w:val="22"/>
        </w:rPr>
        <w:t>. </w:t>
      </w:r>
      <w:r w:rsidRPr="006F0204">
        <w:rPr>
          <w:rStyle w:val="CharAttribute92"/>
          <w:rFonts w:ascii="Tahoma" w:hAnsi="Tahoma" w:cs="Tahoma"/>
          <w:b w:val="0"/>
          <w:szCs w:val="22"/>
        </w:rPr>
        <w:t>8</w:t>
      </w:r>
      <w:r w:rsidRPr="006F0204">
        <w:rPr>
          <w:rStyle w:val="CharAttribute21"/>
          <w:rFonts w:ascii="Tahoma" w:hAnsi="Tahoma" w:cs="Tahoma"/>
          <w:szCs w:val="22"/>
        </w:rPr>
        <w:t>, 91-100</w:t>
      </w:r>
    </w:p>
    <w:p w:rsidR="006F0204" w:rsidRPr="006F0204" w:rsidRDefault="006F0204" w:rsidP="006F0204">
      <w:pPr>
        <w:pStyle w:val="ParaAttribute41"/>
        <w:spacing w:line="276" w:lineRule="auto"/>
        <w:ind w:left="708"/>
        <w:rPr>
          <w:rFonts w:ascii="Tahoma" w:eastAsia="Times New Roman" w:hAnsi="Tahoma" w:cs="Tahoma"/>
          <w:sz w:val="22"/>
          <w:szCs w:val="22"/>
        </w:rPr>
      </w:pPr>
      <w:r w:rsidRPr="006F0204">
        <w:rPr>
          <w:rStyle w:val="CharAttribute3"/>
          <w:rFonts w:ascii="Tahoma" w:hAnsi="Tahoma" w:cs="Tahoma"/>
          <w:szCs w:val="22"/>
        </w:rPr>
        <w:t>Kim</w:t>
      </w:r>
      <w:r w:rsidRPr="006F0204">
        <w:rPr>
          <w:rStyle w:val="CharAttribute14"/>
          <w:rFonts w:ascii="Tahoma" w:hAnsi="Tahoma" w:cs="Tahoma"/>
          <w:szCs w:val="22"/>
        </w:rPr>
        <w:t>,</w:t>
      </w:r>
      <w:r w:rsidRPr="006F0204">
        <w:rPr>
          <w:rStyle w:val="CharAttribute3"/>
          <w:rFonts w:ascii="Tahoma" w:hAnsi="Tahoma" w:cs="Tahoma"/>
          <w:szCs w:val="22"/>
        </w:rPr>
        <w:t xml:space="preserve"> C. </w:t>
      </w:r>
      <w:r w:rsidRPr="006F0204">
        <w:rPr>
          <w:rStyle w:val="CharAttribute14"/>
          <w:rFonts w:ascii="Tahoma" w:hAnsi="Tahoma" w:cs="Tahoma"/>
          <w:szCs w:val="22"/>
        </w:rPr>
        <w:t xml:space="preserve">2001. </w:t>
      </w:r>
      <w:r w:rsidRPr="006F0204">
        <w:rPr>
          <w:rStyle w:val="CharAttribute3"/>
          <w:rFonts w:ascii="Tahoma" w:hAnsi="Tahoma" w:cs="Tahoma"/>
          <w:szCs w:val="22"/>
        </w:rPr>
        <w:t xml:space="preserve">A Study on the </w:t>
      </w:r>
      <w:r w:rsidRPr="006F0204">
        <w:rPr>
          <w:rStyle w:val="CharAttribute14"/>
          <w:rFonts w:ascii="Tahoma" w:hAnsi="Tahoma" w:cs="Tahoma"/>
          <w:szCs w:val="22"/>
        </w:rPr>
        <w:t>d</w:t>
      </w:r>
      <w:r w:rsidRPr="006F0204">
        <w:rPr>
          <w:rStyle w:val="CharAttribute3"/>
          <w:rFonts w:ascii="Tahoma" w:hAnsi="Tahoma" w:cs="Tahoma"/>
          <w:szCs w:val="22"/>
        </w:rPr>
        <w:t>ecision-</w:t>
      </w:r>
      <w:r w:rsidRPr="006F0204">
        <w:rPr>
          <w:rStyle w:val="CharAttribute14"/>
          <w:rFonts w:ascii="Tahoma" w:hAnsi="Tahoma" w:cs="Tahoma"/>
          <w:szCs w:val="22"/>
        </w:rPr>
        <w:t>m</w:t>
      </w:r>
      <w:r w:rsidRPr="006F0204">
        <w:rPr>
          <w:rStyle w:val="CharAttribute3"/>
          <w:rFonts w:ascii="Tahoma" w:hAnsi="Tahoma" w:cs="Tahoma"/>
          <w:szCs w:val="22"/>
        </w:rPr>
        <w:t xml:space="preserve">aking for </w:t>
      </w:r>
      <w:r w:rsidRPr="006F0204">
        <w:rPr>
          <w:rStyle w:val="CharAttribute14"/>
          <w:rFonts w:ascii="Tahoma" w:hAnsi="Tahoma" w:cs="Tahoma"/>
          <w:szCs w:val="22"/>
        </w:rPr>
        <w:t>d</w:t>
      </w:r>
      <w:r w:rsidRPr="006F0204">
        <w:rPr>
          <w:rStyle w:val="CharAttribute3"/>
          <w:rFonts w:ascii="Tahoma" w:hAnsi="Tahoma" w:cs="Tahoma"/>
          <w:szCs w:val="22"/>
        </w:rPr>
        <w:t xml:space="preserve">rought </w:t>
      </w:r>
      <w:r w:rsidRPr="006F0204">
        <w:rPr>
          <w:rStyle w:val="CharAttribute14"/>
          <w:rFonts w:ascii="Tahoma" w:hAnsi="Tahoma" w:cs="Tahoma"/>
          <w:szCs w:val="22"/>
        </w:rPr>
        <w:t>m</w:t>
      </w:r>
      <w:r w:rsidRPr="006F0204">
        <w:rPr>
          <w:rStyle w:val="CharAttribute3"/>
          <w:rFonts w:ascii="Tahoma" w:hAnsi="Tahoma" w:cs="Tahoma"/>
          <w:szCs w:val="22"/>
        </w:rPr>
        <w:t xml:space="preserve">anagement </w:t>
      </w:r>
      <w:r w:rsidRPr="006F0204">
        <w:rPr>
          <w:rStyle w:val="CharAttribute14"/>
          <w:rFonts w:ascii="Tahoma" w:hAnsi="Tahoma" w:cs="Tahoma"/>
          <w:szCs w:val="22"/>
        </w:rPr>
        <w:t>u</w:t>
      </w:r>
      <w:r w:rsidRPr="006F0204">
        <w:rPr>
          <w:rStyle w:val="CharAttribute3"/>
          <w:rFonts w:ascii="Tahoma" w:hAnsi="Tahoma" w:cs="Tahoma"/>
          <w:szCs w:val="22"/>
        </w:rPr>
        <w:t xml:space="preserve">sing the </w:t>
      </w:r>
      <w:r w:rsidRPr="006F0204">
        <w:rPr>
          <w:rStyle w:val="CharAttribute14"/>
          <w:rFonts w:ascii="Tahoma" w:hAnsi="Tahoma" w:cs="Tahoma"/>
          <w:szCs w:val="22"/>
        </w:rPr>
        <w:t>d</w:t>
      </w:r>
      <w:r w:rsidRPr="006F0204">
        <w:rPr>
          <w:rStyle w:val="CharAttribute3"/>
          <w:rFonts w:ascii="Tahoma" w:hAnsi="Tahoma" w:cs="Tahoma"/>
          <w:szCs w:val="22"/>
        </w:rPr>
        <w:t xml:space="preserve">rought </w:t>
      </w:r>
      <w:r w:rsidRPr="006F0204">
        <w:rPr>
          <w:rStyle w:val="CharAttribute14"/>
          <w:rFonts w:ascii="Tahoma" w:hAnsi="Tahoma" w:cs="Tahoma"/>
          <w:szCs w:val="22"/>
        </w:rPr>
        <w:t>i</w:t>
      </w:r>
      <w:r w:rsidRPr="006F0204">
        <w:rPr>
          <w:rStyle w:val="CharAttribute3"/>
          <w:rFonts w:ascii="Tahoma" w:hAnsi="Tahoma" w:cs="Tahoma"/>
          <w:szCs w:val="22"/>
        </w:rPr>
        <w:t>ndices</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46"/>
          <w:rFonts w:ascii="Tahoma" w:hAnsi="Tahoma" w:cs="Tahoma"/>
          <w:szCs w:val="22"/>
        </w:rPr>
        <w:t xml:space="preserve">MS Theses, </w:t>
      </w:r>
      <w:proofErr w:type="spellStart"/>
      <w:r w:rsidRPr="006F0204">
        <w:rPr>
          <w:rStyle w:val="CharAttribute46"/>
          <w:rFonts w:ascii="Tahoma" w:hAnsi="Tahoma" w:cs="Tahoma"/>
          <w:szCs w:val="22"/>
        </w:rPr>
        <w:t>Inha</w:t>
      </w:r>
      <w:proofErr w:type="spellEnd"/>
      <w:r w:rsidRPr="006F0204">
        <w:rPr>
          <w:rStyle w:val="CharAttribute46"/>
          <w:rFonts w:ascii="Tahoma" w:hAnsi="Tahoma" w:cs="Tahoma"/>
          <w:szCs w:val="22"/>
        </w:rPr>
        <w:t xml:space="preserve"> University</w:t>
      </w:r>
      <w:r w:rsidRPr="006F0204">
        <w:rPr>
          <w:rStyle w:val="CharAttribute3"/>
          <w:rFonts w:ascii="Tahoma" w:hAnsi="Tahoma" w:cs="Tahoma"/>
          <w:szCs w:val="22"/>
        </w:rPr>
        <w:t>.</w:t>
      </w:r>
    </w:p>
    <w:p w:rsidR="006F0204" w:rsidRPr="006F0204" w:rsidRDefault="006F0204" w:rsidP="006F0204">
      <w:pPr>
        <w:pStyle w:val="ParaAttribute41"/>
        <w:spacing w:line="276" w:lineRule="auto"/>
        <w:ind w:left="708"/>
        <w:rPr>
          <w:rFonts w:ascii="Tahoma" w:eastAsia="Times New Roman" w:hAnsi="Tahoma" w:cs="Tahoma"/>
          <w:sz w:val="22"/>
          <w:szCs w:val="22"/>
        </w:rPr>
      </w:pPr>
      <w:r w:rsidRPr="006F0204">
        <w:rPr>
          <w:rStyle w:val="CharAttribute3"/>
          <w:rFonts w:ascii="Tahoma" w:hAnsi="Tahoma" w:cs="Tahoma"/>
          <w:szCs w:val="22"/>
        </w:rPr>
        <w:t>Kim</w:t>
      </w:r>
      <w:r w:rsidRPr="006F0204">
        <w:rPr>
          <w:rStyle w:val="CharAttribute14"/>
          <w:rFonts w:ascii="Tahoma" w:hAnsi="Tahoma" w:cs="Tahoma"/>
          <w:szCs w:val="22"/>
        </w:rPr>
        <w:t>,</w:t>
      </w:r>
      <w:r w:rsidRPr="006F0204">
        <w:rPr>
          <w:rStyle w:val="CharAttribute3"/>
          <w:rFonts w:ascii="Tahoma" w:hAnsi="Tahoma" w:cs="Tahoma"/>
          <w:szCs w:val="22"/>
        </w:rPr>
        <w:t xml:space="preserve"> W. </w:t>
      </w:r>
      <w:r w:rsidRPr="006F0204">
        <w:rPr>
          <w:rStyle w:val="CharAttribute14"/>
          <w:rFonts w:ascii="Tahoma" w:hAnsi="Tahoma" w:cs="Tahoma"/>
          <w:szCs w:val="22"/>
        </w:rPr>
        <w:t xml:space="preserve">2006. </w:t>
      </w:r>
      <w:r w:rsidRPr="006F0204">
        <w:rPr>
          <w:rStyle w:val="CharAttribute3"/>
          <w:rFonts w:ascii="Tahoma" w:hAnsi="Tahoma" w:cs="Tahoma"/>
          <w:szCs w:val="22"/>
        </w:rPr>
        <w:t xml:space="preserve">Determination of </w:t>
      </w:r>
      <w:r w:rsidRPr="006F0204">
        <w:rPr>
          <w:rStyle w:val="CharAttribute14"/>
          <w:rFonts w:ascii="Tahoma" w:hAnsi="Tahoma" w:cs="Tahoma"/>
          <w:szCs w:val="22"/>
        </w:rPr>
        <w:t>d</w:t>
      </w:r>
      <w:r w:rsidRPr="006F0204">
        <w:rPr>
          <w:rStyle w:val="CharAttribute3"/>
          <w:rFonts w:ascii="Tahoma" w:hAnsi="Tahoma" w:cs="Tahoma"/>
          <w:szCs w:val="22"/>
        </w:rPr>
        <w:t xml:space="preserve">etermination of </w:t>
      </w:r>
      <w:r w:rsidRPr="006F0204">
        <w:rPr>
          <w:rStyle w:val="CharAttribute14"/>
          <w:rFonts w:ascii="Tahoma" w:hAnsi="Tahoma" w:cs="Tahoma"/>
          <w:szCs w:val="22"/>
        </w:rPr>
        <w:t>i</w:t>
      </w:r>
      <w:r w:rsidRPr="006F0204">
        <w:rPr>
          <w:rStyle w:val="CharAttribute3"/>
          <w:rFonts w:ascii="Tahoma" w:hAnsi="Tahoma" w:cs="Tahoma"/>
          <w:szCs w:val="22"/>
        </w:rPr>
        <w:t xml:space="preserve">nvestment </w:t>
      </w:r>
      <w:r w:rsidRPr="006F0204">
        <w:rPr>
          <w:rStyle w:val="CharAttribute14"/>
          <w:rFonts w:ascii="Tahoma" w:hAnsi="Tahoma" w:cs="Tahoma"/>
          <w:szCs w:val="22"/>
        </w:rPr>
        <w:t>p</w:t>
      </w:r>
      <w:r w:rsidRPr="006F0204">
        <w:rPr>
          <w:rStyle w:val="CharAttribute3"/>
          <w:rFonts w:ascii="Tahoma" w:hAnsi="Tahoma" w:cs="Tahoma"/>
          <w:szCs w:val="22"/>
        </w:rPr>
        <w:t xml:space="preserve">riority for </w:t>
      </w:r>
      <w:r w:rsidRPr="006F0204">
        <w:rPr>
          <w:rStyle w:val="CharAttribute14"/>
          <w:rFonts w:ascii="Tahoma" w:hAnsi="Tahoma" w:cs="Tahoma"/>
          <w:szCs w:val="22"/>
        </w:rPr>
        <w:t>d</w:t>
      </w:r>
      <w:r w:rsidRPr="006F0204">
        <w:rPr>
          <w:rStyle w:val="CharAttribute3"/>
          <w:rFonts w:ascii="Tahoma" w:hAnsi="Tahoma" w:cs="Tahoma"/>
          <w:szCs w:val="22"/>
        </w:rPr>
        <w:t xml:space="preserve">ams </w:t>
      </w:r>
      <w:r w:rsidRPr="006F0204">
        <w:rPr>
          <w:rStyle w:val="CharAttribute14"/>
          <w:rFonts w:ascii="Tahoma" w:hAnsi="Tahoma" w:cs="Tahoma"/>
          <w:szCs w:val="22"/>
        </w:rPr>
        <w:t>p</w:t>
      </w:r>
      <w:r w:rsidRPr="006F0204">
        <w:rPr>
          <w:rStyle w:val="CharAttribute3"/>
          <w:rFonts w:ascii="Tahoma" w:hAnsi="Tahoma" w:cs="Tahoma"/>
          <w:szCs w:val="22"/>
        </w:rPr>
        <w:t xml:space="preserve">rojects </w:t>
      </w:r>
      <w:r w:rsidRPr="006F0204">
        <w:rPr>
          <w:rStyle w:val="CharAttribute14"/>
          <w:rFonts w:ascii="Tahoma" w:hAnsi="Tahoma" w:cs="Tahoma"/>
          <w:szCs w:val="22"/>
        </w:rPr>
        <w:t>u</w:t>
      </w:r>
      <w:r w:rsidRPr="006F0204">
        <w:rPr>
          <w:rStyle w:val="CharAttribute3"/>
          <w:rFonts w:ascii="Tahoma" w:hAnsi="Tahoma" w:cs="Tahoma"/>
          <w:szCs w:val="22"/>
        </w:rPr>
        <w:t xml:space="preserve">sing </w:t>
      </w:r>
      <w:r w:rsidRPr="006F0204">
        <w:rPr>
          <w:rStyle w:val="CharAttribute14"/>
          <w:rFonts w:ascii="Tahoma" w:hAnsi="Tahoma" w:cs="Tahoma"/>
          <w:szCs w:val="22"/>
        </w:rPr>
        <w:t>m</w:t>
      </w:r>
      <w:r w:rsidRPr="006F0204">
        <w:rPr>
          <w:rStyle w:val="CharAttribute3"/>
          <w:rFonts w:ascii="Tahoma" w:hAnsi="Tahoma" w:cs="Tahoma"/>
          <w:szCs w:val="22"/>
        </w:rPr>
        <w:t xml:space="preserve">ulti </w:t>
      </w:r>
      <w:r w:rsidRPr="006F0204">
        <w:rPr>
          <w:rStyle w:val="CharAttribute14"/>
          <w:rFonts w:ascii="Tahoma" w:hAnsi="Tahoma" w:cs="Tahoma"/>
          <w:szCs w:val="22"/>
        </w:rPr>
        <w:t>c</w:t>
      </w:r>
      <w:r w:rsidRPr="006F0204">
        <w:rPr>
          <w:rStyle w:val="CharAttribute3"/>
          <w:rFonts w:ascii="Tahoma" w:hAnsi="Tahoma" w:cs="Tahoma"/>
          <w:szCs w:val="22"/>
        </w:rPr>
        <w:t xml:space="preserve">riteria </w:t>
      </w:r>
      <w:r w:rsidRPr="006F0204">
        <w:rPr>
          <w:rStyle w:val="CharAttribute14"/>
          <w:rFonts w:ascii="Tahoma" w:hAnsi="Tahoma" w:cs="Tahoma"/>
          <w:szCs w:val="22"/>
        </w:rPr>
        <w:t>d</w:t>
      </w:r>
      <w:r w:rsidRPr="006F0204">
        <w:rPr>
          <w:rStyle w:val="CharAttribute3"/>
          <w:rFonts w:ascii="Tahoma" w:hAnsi="Tahoma" w:cs="Tahoma"/>
          <w:szCs w:val="22"/>
        </w:rPr>
        <w:t xml:space="preserve">ecision </w:t>
      </w:r>
      <w:r w:rsidRPr="006F0204">
        <w:rPr>
          <w:rStyle w:val="CharAttribute14"/>
          <w:rFonts w:ascii="Tahoma" w:hAnsi="Tahoma" w:cs="Tahoma"/>
          <w:szCs w:val="22"/>
        </w:rPr>
        <w:t>m</w:t>
      </w:r>
      <w:r w:rsidRPr="006F0204">
        <w:rPr>
          <w:rStyle w:val="CharAttribute3"/>
          <w:rFonts w:ascii="Tahoma" w:hAnsi="Tahoma" w:cs="Tahoma"/>
          <w:szCs w:val="22"/>
        </w:rPr>
        <w:t>ethods</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46"/>
          <w:rFonts w:ascii="Tahoma" w:hAnsi="Tahoma" w:cs="Tahoma"/>
          <w:szCs w:val="22"/>
        </w:rPr>
        <w:t xml:space="preserve">PH.D. Theses, </w:t>
      </w:r>
      <w:proofErr w:type="spellStart"/>
      <w:r w:rsidRPr="006F0204">
        <w:rPr>
          <w:rStyle w:val="CharAttribute46"/>
          <w:rFonts w:ascii="Tahoma" w:hAnsi="Tahoma" w:cs="Tahoma"/>
          <w:szCs w:val="22"/>
        </w:rPr>
        <w:t>Chungnam</w:t>
      </w:r>
      <w:proofErr w:type="spellEnd"/>
      <w:r w:rsidRPr="006F0204">
        <w:rPr>
          <w:rStyle w:val="CharAttribute46"/>
          <w:rFonts w:ascii="Tahoma" w:hAnsi="Tahoma" w:cs="Tahoma"/>
          <w:szCs w:val="22"/>
        </w:rPr>
        <w:t xml:space="preserve"> National University</w:t>
      </w:r>
      <w:r w:rsidRPr="006F0204">
        <w:rPr>
          <w:rStyle w:val="CharAttribute3"/>
          <w:rFonts w:ascii="Tahoma" w:hAnsi="Tahoma" w:cs="Tahoma"/>
          <w:szCs w:val="22"/>
        </w:rPr>
        <w:t>.</w:t>
      </w:r>
    </w:p>
    <w:p w:rsidR="006F0204" w:rsidRPr="006F0204" w:rsidRDefault="006F0204" w:rsidP="006F0204">
      <w:pPr>
        <w:pStyle w:val="ParaAttribute41"/>
        <w:spacing w:line="276" w:lineRule="auto"/>
        <w:ind w:left="708"/>
        <w:rPr>
          <w:rFonts w:ascii="Tahoma" w:eastAsia="Times New Roman" w:hAnsi="Tahoma" w:cs="Tahoma"/>
          <w:sz w:val="22"/>
          <w:szCs w:val="22"/>
        </w:rPr>
      </w:pPr>
      <w:r w:rsidRPr="006F0204">
        <w:rPr>
          <w:rStyle w:val="CharAttribute3"/>
          <w:rFonts w:ascii="Tahoma" w:hAnsi="Tahoma" w:cs="Tahoma"/>
          <w:szCs w:val="22"/>
        </w:rPr>
        <w:t>Kim</w:t>
      </w:r>
      <w:r w:rsidRPr="006F0204">
        <w:rPr>
          <w:rStyle w:val="CharAttribute14"/>
          <w:rFonts w:ascii="Tahoma" w:hAnsi="Tahoma" w:cs="Tahoma"/>
          <w:szCs w:val="22"/>
        </w:rPr>
        <w:t>,</w:t>
      </w:r>
      <w:r w:rsidRPr="006F0204">
        <w:rPr>
          <w:rStyle w:val="CharAttribute3"/>
          <w:rFonts w:ascii="Tahoma" w:hAnsi="Tahoma" w:cs="Tahoma"/>
          <w:szCs w:val="22"/>
        </w:rPr>
        <w:t xml:space="preserve"> G</w:t>
      </w:r>
      <w:r w:rsidRPr="006F0204">
        <w:rPr>
          <w:rStyle w:val="CharAttribute14"/>
          <w:rFonts w:ascii="Tahoma" w:hAnsi="Tahoma" w:cs="Tahoma"/>
          <w:szCs w:val="22"/>
        </w:rPr>
        <w:t>.</w:t>
      </w:r>
      <w:r w:rsidRPr="006F0204">
        <w:rPr>
          <w:rStyle w:val="CharAttribute3"/>
          <w:rFonts w:ascii="Tahoma" w:hAnsi="Tahoma" w:cs="Tahoma"/>
          <w:szCs w:val="22"/>
        </w:rPr>
        <w:t xml:space="preserve">, </w:t>
      </w:r>
      <w:r w:rsidR="002B4BCF">
        <w:rPr>
          <w:rStyle w:val="CharAttribute3"/>
          <w:rFonts w:ascii="Tahoma" w:hAnsi="Tahoma" w:cs="Tahoma"/>
          <w:szCs w:val="22"/>
        </w:rPr>
        <w:t xml:space="preserve">C. </w:t>
      </w:r>
      <w:r w:rsidRPr="006F0204">
        <w:rPr>
          <w:rStyle w:val="CharAttribute3"/>
          <w:rFonts w:ascii="Tahoma" w:hAnsi="Tahoma" w:cs="Tahoma"/>
          <w:szCs w:val="22"/>
        </w:rPr>
        <w:t xml:space="preserve">Lee, </w:t>
      </w:r>
      <w:r w:rsidR="002B4BCF">
        <w:rPr>
          <w:rStyle w:val="CharAttribute3"/>
          <w:rFonts w:ascii="Tahoma" w:hAnsi="Tahoma" w:cs="Tahoma"/>
          <w:szCs w:val="22"/>
        </w:rPr>
        <w:t xml:space="preserve">G. </w:t>
      </w:r>
      <w:r w:rsidRPr="006F0204">
        <w:rPr>
          <w:rStyle w:val="CharAttribute3"/>
          <w:rFonts w:ascii="Tahoma" w:hAnsi="Tahoma" w:cs="Tahoma"/>
          <w:szCs w:val="22"/>
        </w:rPr>
        <w:t>Yeo</w:t>
      </w:r>
      <w:r w:rsidR="002B4BCF">
        <w:rPr>
          <w:rStyle w:val="CharAttribute14"/>
          <w:rFonts w:ascii="Tahoma" w:hAnsi="Tahoma" w:cs="Tahoma"/>
          <w:szCs w:val="22"/>
        </w:rPr>
        <w:t xml:space="preserve"> and M.</w:t>
      </w:r>
      <w:r w:rsidRPr="006F0204">
        <w:rPr>
          <w:rStyle w:val="CharAttribute14"/>
          <w:rFonts w:ascii="Tahoma" w:hAnsi="Tahoma" w:cs="Tahoma"/>
          <w:szCs w:val="22"/>
        </w:rPr>
        <w:t xml:space="preserve"> </w:t>
      </w:r>
      <w:r w:rsidRPr="006F0204">
        <w:rPr>
          <w:rStyle w:val="CharAttribute3"/>
          <w:rFonts w:ascii="Tahoma" w:hAnsi="Tahoma" w:cs="Tahoma"/>
          <w:szCs w:val="22"/>
        </w:rPr>
        <w:t xml:space="preserve">Shim. </w:t>
      </w:r>
      <w:r w:rsidRPr="006F0204">
        <w:rPr>
          <w:rStyle w:val="CharAttribute14"/>
          <w:rFonts w:ascii="Tahoma" w:hAnsi="Tahoma" w:cs="Tahoma"/>
          <w:szCs w:val="22"/>
        </w:rPr>
        <w:t xml:space="preserve">2009. </w:t>
      </w:r>
      <w:r w:rsidRPr="006F0204">
        <w:rPr>
          <w:rStyle w:val="CharAttribute3"/>
          <w:rFonts w:ascii="Tahoma" w:hAnsi="Tahoma" w:cs="Tahoma"/>
          <w:szCs w:val="22"/>
        </w:rPr>
        <w:t xml:space="preserve">Priority </w:t>
      </w:r>
      <w:r w:rsidRPr="006F0204">
        <w:rPr>
          <w:rStyle w:val="CharAttribute14"/>
          <w:rFonts w:ascii="Tahoma" w:hAnsi="Tahoma" w:cs="Tahoma"/>
          <w:szCs w:val="22"/>
        </w:rPr>
        <w:t>d</w:t>
      </w:r>
      <w:r w:rsidRPr="006F0204">
        <w:rPr>
          <w:rStyle w:val="CharAttribute3"/>
          <w:rFonts w:ascii="Tahoma" w:hAnsi="Tahoma" w:cs="Tahoma"/>
          <w:szCs w:val="22"/>
        </w:rPr>
        <w:t xml:space="preserve">ecision of </w:t>
      </w:r>
      <w:r w:rsidRPr="006F0204">
        <w:rPr>
          <w:rStyle w:val="CharAttribute14"/>
          <w:rFonts w:ascii="Tahoma" w:hAnsi="Tahoma" w:cs="Tahoma"/>
          <w:szCs w:val="22"/>
        </w:rPr>
        <w:t>s</w:t>
      </w:r>
      <w:r w:rsidRPr="006F0204">
        <w:rPr>
          <w:rStyle w:val="CharAttribute3"/>
          <w:rFonts w:ascii="Tahoma" w:hAnsi="Tahoma" w:cs="Tahoma"/>
          <w:szCs w:val="22"/>
        </w:rPr>
        <w:t xml:space="preserve">mall </w:t>
      </w:r>
      <w:r w:rsidRPr="006F0204">
        <w:rPr>
          <w:rStyle w:val="CharAttribute14"/>
          <w:rFonts w:ascii="Tahoma" w:hAnsi="Tahoma" w:cs="Tahoma"/>
          <w:szCs w:val="22"/>
        </w:rPr>
        <w:t>h</w:t>
      </w:r>
      <w:r w:rsidRPr="006F0204">
        <w:rPr>
          <w:rStyle w:val="CharAttribute3"/>
          <w:rFonts w:ascii="Tahoma" w:hAnsi="Tahoma" w:cs="Tahoma"/>
          <w:szCs w:val="22"/>
        </w:rPr>
        <w:t xml:space="preserve">ydropower </w:t>
      </w:r>
      <w:r w:rsidRPr="006F0204">
        <w:rPr>
          <w:rStyle w:val="CharAttribute14"/>
          <w:rFonts w:ascii="Tahoma" w:hAnsi="Tahoma" w:cs="Tahoma"/>
          <w:szCs w:val="22"/>
        </w:rPr>
        <w:t>d</w:t>
      </w:r>
      <w:r w:rsidRPr="006F0204">
        <w:rPr>
          <w:rStyle w:val="CharAttribute3"/>
          <w:rFonts w:ascii="Tahoma" w:hAnsi="Tahoma" w:cs="Tahoma"/>
          <w:szCs w:val="22"/>
        </w:rPr>
        <w:t xml:space="preserve">evelopment using </w:t>
      </w:r>
      <w:r w:rsidRPr="006F0204">
        <w:rPr>
          <w:rStyle w:val="CharAttribute14"/>
          <w:rFonts w:ascii="Tahoma" w:hAnsi="Tahoma" w:cs="Tahoma"/>
          <w:szCs w:val="22"/>
        </w:rPr>
        <w:t>s</w:t>
      </w:r>
      <w:r w:rsidRPr="006F0204">
        <w:rPr>
          <w:rStyle w:val="CharAttribute3"/>
          <w:rFonts w:ascii="Tahoma" w:hAnsi="Tahoma" w:cs="Tahoma"/>
          <w:szCs w:val="22"/>
        </w:rPr>
        <w:t xml:space="preserve">patial </w:t>
      </w:r>
      <w:r w:rsidRPr="006F0204">
        <w:rPr>
          <w:rStyle w:val="CharAttribute14"/>
          <w:rFonts w:ascii="Tahoma" w:hAnsi="Tahoma" w:cs="Tahoma"/>
          <w:szCs w:val="22"/>
        </w:rPr>
        <w:t>m</w:t>
      </w:r>
      <w:r w:rsidRPr="006F0204">
        <w:rPr>
          <w:rStyle w:val="CharAttribute3"/>
          <w:rFonts w:ascii="Tahoma" w:hAnsi="Tahoma" w:cs="Tahoma"/>
          <w:szCs w:val="22"/>
        </w:rPr>
        <w:t>ulti-</w:t>
      </w:r>
      <w:r w:rsidRPr="006F0204">
        <w:rPr>
          <w:rStyle w:val="CharAttribute14"/>
          <w:rFonts w:ascii="Tahoma" w:hAnsi="Tahoma" w:cs="Tahoma"/>
          <w:szCs w:val="22"/>
        </w:rPr>
        <w:t>c</w:t>
      </w:r>
      <w:r w:rsidRPr="006F0204">
        <w:rPr>
          <w:rStyle w:val="CharAttribute3"/>
          <w:rFonts w:ascii="Tahoma" w:hAnsi="Tahoma" w:cs="Tahoma"/>
          <w:szCs w:val="22"/>
        </w:rPr>
        <w:t xml:space="preserve">riteria </w:t>
      </w:r>
      <w:r w:rsidRPr="006F0204">
        <w:rPr>
          <w:rStyle w:val="CharAttribute14"/>
          <w:rFonts w:ascii="Tahoma" w:hAnsi="Tahoma" w:cs="Tahoma"/>
          <w:szCs w:val="22"/>
        </w:rPr>
        <w:t>d</w:t>
      </w:r>
      <w:r w:rsidRPr="006F0204">
        <w:rPr>
          <w:rStyle w:val="CharAttribute3"/>
          <w:rFonts w:ascii="Tahoma" w:hAnsi="Tahoma" w:cs="Tahoma"/>
          <w:szCs w:val="22"/>
        </w:rPr>
        <w:t xml:space="preserve">ecision </w:t>
      </w:r>
      <w:r w:rsidRPr="006F0204">
        <w:rPr>
          <w:rStyle w:val="CharAttribute14"/>
          <w:rFonts w:ascii="Tahoma" w:hAnsi="Tahoma" w:cs="Tahoma"/>
          <w:szCs w:val="22"/>
        </w:rPr>
        <w:t>m</w:t>
      </w:r>
      <w:r w:rsidRPr="006F0204">
        <w:rPr>
          <w:rStyle w:val="CharAttribute3"/>
          <w:rFonts w:ascii="Tahoma" w:hAnsi="Tahoma" w:cs="Tahoma"/>
          <w:szCs w:val="22"/>
        </w:rPr>
        <w:t>aking</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46"/>
          <w:rFonts w:ascii="Tahoma" w:hAnsi="Tahoma" w:cs="Tahoma"/>
          <w:szCs w:val="22"/>
        </w:rPr>
        <w:t>Journal of Korea Water Resources Association</w:t>
      </w:r>
      <w:r w:rsidRPr="006F0204">
        <w:rPr>
          <w:rStyle w:val="CharAttribute14"/>
          <w:rFonts w:ascii="Tahoma" w:hAnsi="Tahoma" w:cs="Tahoma"/>
          <w:szCs w:val="22"/>
        </w:rPr>
        <w:t xml:space="preserve">. </w:t>
      </w:r>
      <w:r w:rsidRPr="006F0204">
        <w:rPr>
          <w:rStyle w:val="CharAttribute37"/>
          <w:rFonts w:ascii="Tahoma" w:hAnsi="Tahoma" w:cs="Tahoma"/>
          <w:b w:val="0"/>
          <w:szCs w:val="22"/>
        </w:rPr>
        <w:t>42</w:t>
      </w:r>
      <w:r w:rsidRPr="006F0204">
        <w:rPr>
          <w:rStyle w:val="CharAttribute14"/>
          <w:rFonts w:ascii="Tahoma" w:hAnsi="Tahoma" w:cs="Tahoma"/>
          <w:szCs w:val="22"/>
        </w:rPr>
        <w:t>(</w:t>
      </w:r>
      <w:r w:rsidRPr="006F0204">
        <w:rPr>
          <w:rStyle w:val="CharAttribute3"/>
          <w:rFonts w:ascii="Tahoma" w:hAnsi="Tahoma" w:cs="Tahoma"/>
          <w:szCs w:val="22"/>
        </w:rPr>
        <w:t>12</w:t>
      </w:r>
      <w:r w:rsidRPr="006F0204">
        <w:rPr>
          <w:rStyle w:val="CharAttribute14"/>
          <w:rFonts w:ascii="Tahoma" w:hAnsi="Tahoma" w:cs="Tahoma"/>
          <w:szCs w:val="22"/>
        </w:rPr>
        <w:t xml:space="preserve">), </w:t>
      </w:r>
      <w:r w:rsidRPr="006F0204">
        <w:rPr>
          <w:rStyle w:val="CharAttribute3"/>
          <w:rFonts w:ascii="Tahoma" w:hAnsi="Tahoma" w:cs="Tahoma"/>
          <w:szCs w:val="22"/>
        </w:rPr>
        <w:t>1029-1038 </w:t>
      </w:r>
    </w:p>
    <w:p w:rsidR="006F0204" w:rsidRPr="006F0204" w:rsidRDefault="006F0204" w:rsidP="006F0204">
      <w:pPr>
        <w:pStyle w:val="ParaAttribute41"/>
        <w:spacing w:line="276" w:lineRule="auto"/>
        <w:ind w:left="708"/>
        <w:rPr>
          <w:rStyle w:val="CharAttribute3"/>
          <w:rFonts w:ascii="Tahoma" w:hAnsi="Tahoma" w:cs="Tahoma"/>
          <w:szCs w:val="22"/>
        </w:rPr>
      </w:pPr>
      <w:r w:rsidRPr="006F0204">
        <w:rPr>
          <w:rStyle w:val="CharAttribute3"/>
          <w:rFonts w:ascii="Tahoma" w:hAnsi="Tahoma" w:cs="Tahoma"/>
          <w:szCs w:val="22"/>
        </w:rPr>
        <w:t>Kim</w:t>
      </w:r>
      <w:r w:rsidRPr="006F0204">
        <w:rPr>
          <w:rStyle w:val="CharAttribute14"/>
          <w:rFonts w:ascii="Tahoma" w:hAnsi="Tahoma" w:cs="Tahoma"/>
          <w:szCs w:val="22"/>
        </w:rPr>
        <w:t>,</w:t>
      </w:r>
      <w:r w:rsidRPr="006F0204">
        <w:rPr>
          <w:rStyle w:val="CharAttribute3"/>
          <w:rFonts w:ascii="Tahoma" w:hAnsi="Tahoma" w:cs="Tahoma"/>
          <w:szCs w:val="22"/>
        </w:rPr>
        <w:t xml:space="preserve"> G</w:t>
      </w:r>
      <w:r w:rsidRPr="006F0204">
        <w:rPr>
          <w:rStyle w:val="CharAttribute14"/>
          <w:rFonts w:ascii="Tahoma" w:hAnsi="Tahoma" w:cs="Tahoma"/>
          <w:szCs w:val="22"/>
        </w:rPr>
        <w:t>.</w:t>
      </w:r>
      <w:r w:rsidRPr="006F0204">
        <w:rPr>
          <w:rStyle w:val="CharAttribute3"/>
          <w:rFonts w:ascii="Tahoma" w:hAnsi="Tahoma" w:cs="Tahoma"/>
          <w:szCs w:val="22"/>
        </w:rPr>
        <w:t>H</w:t>
      </w:r>
      <w:r w:rsidRPr="006F0204">
        <w:rPr>
          <w:rStyle w:val="CharAttribute14"/>
          <w:rFonts w:ascii="Tahoma" w:hAnsi="Tahoma" w:cs="Tahoma"/>
          <w:szCs w:val="22"/>
        </w:rPr>
        <w:t>.</w:t>
      </w:r>
      <w:r w:rsidRPr="006F0204">
        <w:rPr>
          <w:rStyle w:val="CharAttribute3"/>
          <w:rFonts w:ascii="Tahoma" w:hAnsi="Tahoma" w:cs="Tahoma"/>
          <w:szCs w:val="22"/>
        </w:rPr>
        <w:t xml:space="preserve">, </w:t>
      </w:r>
      <w:r w:rsidR="00335990">
        <w:rPr>
          <w:rStyle w:val="CharAttribute3"/>
          <w:rFonts w:ascii="Tahoma" w:hAnsi="Tahoma" w:cs="Tahoma"/>
          <w:szCs w:val="22"/>
        </w:rPr>
        <w:t xml:space="preserve">S.P. </w:t>
      </w:r>
      <w:r w:rsidRPr="006F0204">
        <w:rPr>
          <w:rStyle w:val="CharAttribute3"/>
          <w:rFonts w:ascii="Tahoma" w:hAnsi="Tahoma" w:cs="Tahoma"/>
          <w:szCs w:val="22"/>
        </w:rPr>
        <w:t xml:space="preserve">Sun, </w:t>
      </w:r>
      <w:r w:rsidR="00335990">
        <w:rPr>
          <w:rStyle w:val="CharAttribute3"/>
          <w:rFonts w:ascii="Tahoma" w:hAnsi="Tahoma" w:cs="Tahoma"/>
          <w:szCs w:val="22"/>
        </w:rPr>
        <w:t xml:space="preserve">K.D. </w:t>
      </w:r>
      <w:r w:rsidRPr="006F0204">
        <w:rPr>
          <w:rStyle w:val="CharAttribute3"/>
          <w:rFonts w:ascii="Tahoma" w:hAnsi="Tahoma" w:cs="Tahoma"/>
          <w:szCs w:val="22"/>
        </w:rPr>
        <w:t>Yeo</w:t>
      </w:r>
      <w:r w:rsidRPr="006F0204">
        <w:rPr>
          <w:rStyle w:val="CharAttribute14"/>
          <w:rFonts w:ascii="Tahoma" w:hAnsi="Tahoma" w:cs="Tahoma"/>
          <w:szCs w:val="22"/>
        </w:rPr>
        <w:t xml:space="preserve"> and</w:t>
      </w:r>
      <w:r w:rsidRPr="006F0204">
        <w:rPr>
          <w:rStyle w:val="CharAttribute3"/>
          <w:rFonts w:ascii="Tahoma" w:hAnsi="Tahoma" w:cs="Tahoma"/>
          <w:szCs w:val="22"/>
        </w:rPr>
        <w:t xml:space="preserve"> </w:t>
      </w:r>
      <w:r w:rsidR="00335990">
        <w:rPr>
          <w:rStyle w:val="CharAttribute3"/>
          <w:rFonts w:ascii="Tahoma" w:hAnsi="Tahoma" w:cs="Tahoma"/>
          <w:szCs w:val="22"/>
        </w:rPr>
        <w:t xml:space="preserve">H.S. </w:t>
      </w:r>
      <w:r w:rsidRPr="006F0204">
        <w:rPr>
          <w:rStyle w:val="CharAttribute3"/>
          <w:rFonts w:ascii="Tahoma" w:hAnsi="Tahoma" w:cs="Tahoma"/>
          <w:szCs w:val="22"/>
        </w:rPr>
        <w:t>Kim</w:t>
      </w:r>
      <w:r w:rsidR="00335990">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14"/>
          <w:rFonts w:ascii="Tahoma" w:hAnsi="Tahoma" w:cs="Tahoma"/>
          <w:szCs w:val="22"/>
        </w:rPr>
        <w:t xml:space="preserve">2012. </w:t>
      </w:r>
      <w:r w:rsidRPr="006F0204">
        <w:rPr>
          <w:rStyle w:val="CharAttribute3"/>
          <w:rFonts w:ascii="Tahoma" w:hAnsi="Tahoma" w:cs="Tahoma"/>
          <w:szCs w:val="22"/>
        </w:rPr>
        <w:t xml:space="preserve">Determination of </w:t>
      </w:r>
      <w:r w:rsidRPr="006F0204">
        <w:rPr>
          <w:rStyle w:val="CharAttribute14"/>
          <w:rFonts w:ascii="Tahoma" w:hAnsi="Tahoma" w:cs="Tahoma"/>
          <w:szCs w:val="22"/>
        </w:rPr>
        <w:t>i</w:t>
      </w:r>
      <w:r w:rsidRPr="006F0204">
        <w:rPr>
          <w:rStyle w:val="CharAttribute3"/>
          <w:rFonts w:ascii="Tahoma" w:hAnsi="Tahoma" w:cs="Tahoma"/>
          <w:szCs w:val="22"/>
        </w:rPr>
        <w:t xml:space="preserve">nvestment </w:t>
      </w:r>
      <w:r w:rsidRPr="006F0204">
        <w:rPr>
          <w:rStyle w:val="CharAttribute14"/>
          <w:rFonts w:ascii="Tahoma" w:hAnsi="Tahoma" w:cs="Tahoma"/>
          <w:szCs w:val="22"/>
        </w:rPr>
        <w:t>p</w:t>
      </w:r>
      <w:r w:rsidRPr="006F0204">
        <w:rPr>
          <w:rStyle w:val="CharAttribute3"/>
          <w:rFonts w:ascii="Tahoma" w:hAnsi="Tahoma" w:cs="Tahoma"/>
          <w:szCs w:val="22"/>
        </w:rPr>
        <w:t xml:space="preserve">riority for </w:t>
      </w:r>
      <w:r w:rsidRPr="006F0204">
        <w:rPr>
          <w:rStyle w:val="CharAttribute14"/>
          <w:rFonts w:ascii="Tahoma" w:hAnsi="Tahoma" w:cs="Tahoma"/>
          <w:szCs w:val="22"/>
        </w:rPr>
        <w:t>r</w:t>
      </w:r>
      <w:r w:rsidRPr="006F0204">
        <w:rPr>
          <w:rStyle w:val="CharAttribute3"/>
          <w:rFonts w:ascii="Tahoma" w:hAnsi="Tahoma" w:cs="Tahoma"/>
          <w:szCs w:val="22"/>
        </w:rPr>
        <w:t xml:space="preserve">iver </w:t>
      </w:r>
      <w:r w:rsidRPr="006F0204">
        <w:rPr>
          <w:rStyle w:val="CharAttribute14"/>
          <w:rFonts w:ascii="Tahoma" w:hAnsi="Tahoma" w:cs="Tahoma"/>
          <w:szCs w:val="22"/>
        </w:rPr>
        <w:t>i</w:t>
      </w:r>
      <w:r w:rsidRPr="006F0204">
        <w:rPr>
          <w:rStyle w:val="CharAttribute3"/>
          <w:rFonts w:ascii="Tahoma" w:hAnsi="Tahoma" w:cs="Tahoma"/>
          <w:szCs w:val="22"/>
        </w:rPr>
        <w:t xml:space="preserve">mprovement </w:t>
      </w:r>
      <w:r w:rsidRPr="006F0204">
        <w:rPr>
          <w:rStyle w:val="CharAttribute14"/>
          <w:rFonts w:ascii="Tahoma" w:hAnsi="Tahoma" w:cs="Tahoma"/>
          <w:szCs w:val="22"/>
        </w:rPr>
        <w:t>p</w:t>
      </w:r>
      <w:r w:rsidRPr="006F0204">
        <w:rPr>
          <w:rStyle w:val="CharAttribute3"/>
          <w:rFonts w:ascii="Tahoma" w:hAnsi="Tahoma" w:cs="Tahoma"/>
          <w:szCs w:val="22"/>
        </w:rPr>
        <w:t xml:space="preserve">roject at </w:t>
      </w:r>
      <w:r w:rsidRPr="006F0204">
        <w:rPr>
          <w:rStyle w:val="CharAttribute14"/>
          <w:rFonts w:ascii="Tahoma" w:hAnsi="Tahoma" w:cs="Tahoma"/>
          <w:szCs w:val="22"/>
        </w:rPr>
        <w:t>d</w:t>
      </w:r>
      <w:r w:rsidRPr="006F0204">
        <w:rPr>
          <w:rStyle w:val="CharAttribute3"/>
          <w:rFonts w:ascii="Tahoma" w:hAnsi="Tahoma" w:cs="Tahoma"/>
          <w:szCs w:val="22"/>
        </w:rPr>
        <w:t xml:space="preserve">ownstream of </w:t>
      </w:r>
      <w:r w:rsidRPr="006F0204">
        <w:rPr>
          <w:rStyle w:val="CharAttribute14"/>
          <w:rFonts w:ascii="Tahoma" w:hAnsi="Tahoma" w:cs="Tahoma"/>
          <w:szCs w:val="22"/>
        </w:rPr>
        <w:t>d</w:t>
      </w:r>
      <w:r w:rsidRPr="006F0204">
        <w:rPr>
          <w:rStyle w:val="CharAttribute3"/>
          <w:rFonts w:ascii="Tahoma" w:hAnsi="Tahoma" w:cs="Tahoma"/>
          <w:szCs w:val="22"/>
        </w:rPr>
        <w:t xml:space="preserve">ams </w:t>
      </w:r>
      <w:r w:rsidRPr="006F0204">
        <w:rPr>
          <w:rStyle w:val="CharAttribute14"/>
          <w:rFonts w:ascii="Tahoma" w:hAnsi="Tahoma" w:cs="Tahoma"/>
          <w:szCs w:val="22"/>
        </w:rPr>
        <w:t>u</w:t>
      </w:r>
      <w:r w:rsidRPr="006F0204">
        <w:rPr>
          <w:rStyle w:val="CharAttribute3"/>
          <w:rFonts w:ascii="Tahoma" w:hAnsi="Tahoma" w:cs="Tahoma"/>
          <w:szCs w:val="22"/>
        </w:rPr>
        <w:t>sing PROMETHEE</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46"/>
          <w:rFonts w:ascii="Tahoma" w:hAnsi="Tahoma" w:cs="Tahoma"/>
          <w:szCs w:val="22"/>
        </w:rPr>
        <w:t>Journal of Korea Water Resources Association</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37"/>
          <w:rFonts w:ascii="Tahoma" w:hAnsi="Tahoma" w:cs="Tahoma"/>
          <w:b w:val="0"/>
          <w:szCs w:val="22"/>
        </w:rPr>
        <w:t>32</w:t>
      </w:r>
      <w:r w:rsidRPr="006F0204">
        <w:rPr>
          <w:rStyle w:val="CharAttribute14"/>
          <w:rFonts w:ascii="Tahoma" w:hAnsi="Tahoma" w:cs="Tahoma"/>
          <w:szCs w:val="22"/>
        </w:rPr>
        <w:t>(</w:t>
      </w:r>
      <w:r w:rsidRPr="006F0204">
        <w:rPr>
          <w:rStyle w:val="CharAttribute3"/>
          <w:rFonts w:ascii="Tahoma" w:hAnsi="Tahoma" w:cs="Tahoma"/>
          <w:szCs w:val="22"/>
        </w:rPr>
        <w:t>1B</w:t>
      </w:r>
      <w:r w:rsidRPr="006F0204">
        <w:rPr>
          <w:rStyle w:val="CharAttribute14"/>
          <w:rFonts w:ascii="Tahoma" w:hAnsi="Tahoma" w:cs="Tahoma"/>
          <w:szCs w:val="22"/>
        </w:rPr>
        <w:t>),</w:t>
      </w:r>
      <w:r w:rsidRPr="006F0204">
        <w:rPr>
          <w:rStyle w:val="CharAttribute3"/>
          <w:rFonts w:ascii="Tahoma" w:hAnsi="Tahoma" w:cs="Tahoma"/>
          <w:szCs w:val="22"/>
        </w:rPr>
        <w:t xml:space="preserve"> 41-51. </w:t>
      </w:r>
    </w:p>
    <w:p w:rsidR="006F0204" w:rsidRPr="006F0204" w:rsidRDefault="006F0204" w:rsidP="006F0204">
      <w:pPr>
        <w:pStyle w:val="ParaAttribute41"/>
        <w:spacing w:line="276" w:lineRule="auto"/>
        <w:ind w:left="708"/>
        <w:rPr>
          <w:rFonts w:ascii="Tahoma" w:hAnsi="Tahoma" w:cs="Tahoma"/>
          <w:sz w:val="22"/>
          <w:szCs w:val="22"/>
        </w:rPr>
      </w:pPr>
      <w:r w:rsidRPr="006F0204">
        <w:rPr>
          <w:rFonts w:ascii="Tahoma" w:hAnsi="Tahoma" w:cs="Tahoma"/>
          <w:sz w:val="22"/>
          <w:szCs w:val="22"/>
        </w:rPr>
        <w:t xml:space="preserve">Klein, R.D. 1979. Urbanization and stream impairment. Water Resources Bulletin. </w:t>
      </w:r>
      <w:r w:rsidRPr="006F0204">
        <w:rPr>
          <w:rFonts w:ascii="Tahoma" w:hAnsi="Tahoma" w:cs="Tahoma"/>
          <w:i/>
          <w:sz w:val="22"/>
          <w:szCs w:val="22"/>
        </w:rPr>
        <w:t>American Water Resources Association</w:t>
      </w:r>
      <w:r w:rsidRPr="006F0204">
        <w:rPr>
          <w:rFonts w:ascii="Tahoma" w:hAnsi="Tahoma" w:cs="Tahoma"/>
          <w:sz w:val="22"/>
          <w:szCs w:val="22"/>
        </w:rPr>
        <w:t>, 15, 948-963.</w:t>
      </w:r>
    </w:p>
    <w:p w:rsidR="006F0204" w:rsidRPr="006F0204" w:rsidRDefault="006F0204" w:rsidP="006F0204">
      <w:pPr>
        <w:pStyle w:val="ParaAttribute41"/>
        <w:spacing w:line="276" w:lineRule="auto"/>
        <w:ind w:left="708"/>
        <w:rPr>
          <w:rFonts w:ascii="Tahoma" w:eastAsia="Times New Roman" w:hAnsi="Tahoma" w:cs="Tahoma"/>
          <w:sz w:val="22"/>
          <w:szCs w:val="22"/>
        </w:rPr>
      </w:pPr>
      <w:proofErr w:type="spellStart"/>
      <w:r w:rsidRPr="006F0204">
        <w:rPr>
          <w:rStyle w:val="CharAttribute3"/>
          <w:rFonts w:ascii="Tahoma" w:hAnsi="Tahoma" w:cs="Tahoma"/>
          <w:szCs w:val="22"/>
        </w:rPr>
        <w:t>Ko</w:t>
      </w:r>
      <w:proofErr w:type="spellEnd"/>
      <w:r w:rsidRPr="006F0204">
        <w:rPr>
          <w:rStyle w:val="CharAttribute14"/>
          <w:rFonts w:ascii="Tahoma" w:hAnsi="Tahoma" w:cs="Tahoma"/>
          <w:szCs w:val="22"/>
        </w:rPr>
        <w:t>,</w:t>
      </w:r>
      <w:r w:rsidRPr="006F0204">
        <w:rPr>
          <w:rStyle w:val="CharAttribute3"/>
          <w:rFonts w:ascii="Tahoma" w:hAnsi="Tahoma" w:cs="Tahoma"/>
          <w:szCs w:val="22"/>
        </w:rPr>
        <w:t xml:space="preserve"> S</w:t>
      </w:r>
      <w:r w:rsidRPr="006F0204">
        <w:rPr>
          <w:rStyle w:val="CharAttribute14"/>
          <w:rFonts w:ascii="Tahoma" w:hAnsi="Tahoma" w:cs="Tahoma"/>
          <w:szCs w:val="22"/>
        </w:rPr>
        <w:t>.</w:t>
      </w:r>
      <w:r w:rsidRPr="006F0204">
        <w:rPr>
          <w:rStyle w:val="CharAttribute3"/>
          <w:rFonts w:ascii="Tahoma" w:hAnsi="Tahoma" w:cs="Tahoma"/>
          <w:szCs w:val="22"/>
        </w:rPr>
        <w:t>K</w:t>
      </w:r>
      <w:r w:rsidRPr="006F0204">
        <w:rPr>
          <w:rStyle w:val="CharAttribute14"/>
          <w:rFonts w:ascii="Tahoma" w:hAnsi="Tahoma" w:cs="Tahoma"/>
          <w:szCs w:val="22"/>
        </w:rPr>
        <w:t>.</w:t>
      </w:r>
      <w:r w:rsidRPr="006F0204">
        <w:rPr>
          <w:rStyle w:val="CharAttribute3"/>
          <w:rFonts w:ascii="Tahoma" w:hAnsi="Tahoma" w:cs="Tahoma"/>
          <w:szCs w:val="22"/>
        </w:rPr>
        <w:t xml:space="preserve">, </w:t>
      </w:r>
      <w:r w:rsidR="00335990">
        <w:rPr>
          <w:rStyle w:val="CharAttribute3"/>
          <w:rFonts w:ascii="Tahoma" w:hAnsi="Tahoma" w:cs="Tahoma"/>
          <w:szCs w:val="22"/>
        </w:rPr>
        <w:t xml:space="preserve">K.M. </w:t>
      </w:r>
      <w:proofErr w:type="spellStart"/>
      <w:r w:rsidRPr="006F0204">
        <w:rPr>
          <w:rStyle w:val="CharAttribute3"/>
          <w:rFonts w:ascii="Tahoma" w:hAnsi="Tahoma" w:cs="Tahoma"/>
          <w:szCs w:val="22"/>
        </w:rPr>
        <w:t>Kee</w:t>
      </w:r>
      <w:proofErr w:type="spellEnd"/>
      <w:r w:rsidRPr="006F0204">
        <w:rPr>
          <w:rStyle w:val="CharAttribute14"/>
          <w:rFonts w:ascii="Tahoma" w:hAnsi="Tahoma" w:cs="Tahoma"/>
          <w:szCs w:val="22"/>
        </w:rPr>
        <w:t xml:space="preserve"> and</w:t>
      </w:r>
      <w:r w:rsidRPr="006F0204">
        <w:rPr>
          <w:rStyle w:val="CharAttribute3"/>
          <w:rFonts w:ascii="Tahoma" w:hAnsi="Tahoma" w:cs="Tahoma"/>
          <w:szCs w:val="22"/>
        </w:rPr>
        <w:t xml:space="preserve"> </w:t>
      </w:r>
      <w:r w:rsidR="00335990">
        <w:rPr>
          <w:rStyle w:val="CharAttribute3"/>
          <w:rFonts w:ascii="Tahoma" w:hAnsi="Tahoma" w:cs="Tahoma"/>
          <w:szCs w:val="22"/>
        </w:rPr>
        <w:t xml:space="preserve">I.H. </w:t>
      </w:r>
      <w:proofErr w:type="spellStart"/>
      <w:r w:rsidRPr="006F0204">
        <w:rPr>
          <w:rStyle w:val="CharAttribute3"/>
          <w:rFonts w:ascii="Tahoma" w:hAnsi="Tahoma" w:cs="Tahoma"/>
          <w:szCs w:val="22"/>
        </w:rPr>
        <w:t>Ko</w:t>
      </w:r>
      <w:proofErr w:type="spellEnd"/>
      <w:r w:rsidRPr="006F0204">
        <w:rPr>
          <w:rStyle w:val="CharAttribute3"/>
          <w:rFonts w:ascii="Tahoma" w:hAnsi="Tahoma" w:cs="Tahoma"/>
          <w:szCs w:val="22"/>
        </w:rPr>
        <w:t xml:space="preserve">. </w:t>
      </w:r>
      <w:r w:rsidRPr="006F0204">
        <w:rPr>
          <w:rStyle w:val="CharAttribute14"/>
          <w:rFonts w:ascii="Tahoma" w:hAnsi="Tahoma" w:cs="Tahoma"/>
          <w:szCs w:val="22"/>
        </w:rPr>
        <w:t xml:space="preserve">1992. </w:t>
      </w:r>
      <w:r w:rsidRPr="006F0204">
        <w:rPr>
          <w:rStyle w:val="CharAttribute3"/>
          <w:rFonts w:ascii="Tahoma" w:hAnsi="Tahoma" w:cs="Tahoma"/>
          <w:szCs w:val="22"/>
        </w:rPr>
        <w:t xml:space="preserve">Comparative </w:t>
      </w:r>
      <w:r w:rsidRPr="006F0204">
        <w:rPr>
          <w:rStyle w:val="CharAttribute14"/>
          <w:rFonts w:ascii="Tahoma" w:hAnsi="Tahoma" w:cs="Tahoma"/>
          <w:szCs w:val="22"/>
        </w:rPr>
        <w:t>e</w:t>
      </w:r>
      <w:r w:rsidRPr="006F0204">
        <w:rPr>
          <w:rStyle w:val="CharAttribute3"/>
          <w:rFonts w:ascii="Tahoma" w:hAnsi="Tahoma" w:cs="Tahoma"/>
          <w:szCs w:val="22"/>
        </w:rPr>
        <w:t xml:space="preserve">valuation of </w:t>
      </w:r>
      <w:r w:rsidRPr="006F0204">
        <w:rPr>
          <w:rStyle w:val="CharAttribute14"/>
          <w:rFonts w:ascii="Tahoma" w:hAnsi="Tahoma" w:cs="Tahoma"/>
          <w:szCs w:val="22"/>
        </w:rPr>
        <w:t>m</w:t>
      </w:r>
      <w:r w:rsidRPr="006F0204">
        <w:rPr>
          <w:rStyle w:val="CharAttribute3"/>
          <w:rFonts w:ascii="Tahoma" w:hAnsi="Tahoma" w:cs="Tahoma"/>
          <w:szCs w:val="22"/>
        </w:rPr>
        <w:t xml:space="preserve">ultipurpose </w:t>
      </w:r>
      <w:r w:rsidRPr="006F0204">
        <w:rPr>
          <w:rStyle w:val="CharAttribute14"/>
          <w:rFonts w:ascii="Tahoma" w:hAnsi="Tahoma" w:cs="Tahoma"/>
          <w:szCs w:val="22"/>
        </w:rPr>
        <w:t>r</w:t>
      </w:r>
      <w:r w:rsidRPr="006F0204">
        <w:rPr>
          <w:rStyle w:val="CharAttribute3"/>
          <w:rFonts w:ascii="Tahoma" w:hAnsi="Tahoma" w:cs="Tahoma"/>
          <w:szCs w:val="22"/>
        </w:rPr>
        <w:t xml:space="preserve">eservoir </w:t>
      </w:r>
      <w:r w:rsidRPr="006F0204">
        <w:rPr>
          <w:rStyle w:val="CharAttribute14"/>
          <w:rFonts w:ascii="Tahoma" w:hAnsi="Tahoma" w:cs="Tahoma"/>
          <w:szCs w:val="22"/>
        </w:rPr>
        <w:lastRenderedPageBreak/>
        <w:t>o</w:t>
      </w:r>
      <w:r w:rsidRPr="006F0204">
        <w:rPr>
          <w:rStyle w:val="CharAttribute3"/>
          <w:rFonts w:ascii="Tahoma" w:hAnsi="Tahoma" w:cs="Tahoma"/>
          <w:szCs w:val="22"/>
        </w:rPr>
        <w:t xml:space="preserve">perating </w:t>
      </w:r>
      <w:r w:rsidRPr="006F0204">
        <w:rPr>
          <w:rStyle w:val="CharAttribute14"/>
          <w:rFonts w:ascii="Tahoma" w:hAnsi="Tahoma" w:cs="Tahoma"/>
          <w:szCs w:val="22"/>
        </w:rPr>
        <w:t>r</w:t>
      </w:r>
      <w:r w:rsidRPr="006F0204">
        <w:rPr>
          <w:rStyle w:val="CharAttribute3"/>
          <w:rFonts w:ascii="Tahoma" w:hAnsi="Tahoma" w:cs="Tahoma"/>
          <w:szCs w:val="22"/>
        </w:rPr>
        <w:t xml:space="preserve">ules </w:t>
      </w:r>
      <w:r w:rsidRPr="006F0204">
        <w:rPr>
          <w:rStyle w:val="CharAttribute14"/>
          <w:rFonts w:ascii="Tahoma" w:hAnsi="Tahoma" w:cs="Tahoma"/>
          <w:szCs w:val="22"/>
        </w:rPr>
        <w:t>u</w:t>
      </w:r>
      <w:r w:rsidRPr="006F0204">
        <w:rPr>
          <w:rStyle w:val="CharAttribute3"/>
          <w:rFonts w:ascii="Tahoma" w:hAnsi="Tahoma" w:cs="Tahoma"/>
          <w:szCs w:val="22"/>
        </w:rPr>
        <w:t xml:space="preserve">sing </w:t>
      </w:r>
      <w:proofErr w:type="spellStart"/>
      <w:r w:rsidRPr="006F0204">
        <w:rPr>
          <w:rStyle w:val="CharAttribute14"/>
          <w:rFonts w:ascii="Tahoma" w:hAnsi="Tahoma" w:cs="Tahoma"/>
          <w:szCs w:val="22"/>
        </w:rPr>
        <w:t>m</w:t>
      </w:r>
      <w:r w:rsidRPr="006F0204">
        <w:rPr>
          <w:rStyle w:val="CharAttribute3"/>
          <w:rFonts w:ascii="Tahoma" w:hAnsi="Tahoma" w:cs="Tahoma"/>
          <w:szCs w:val="22"/>
        </w:rPr>
        <w:t>ulticriterion</w:t>
      </w:r>
      <w:proofErr w:type="spellEnd"/>
      <w:r w:rsidRPr="006F0204">
        <w:rPr>
          <w:rStyle w:val="CharAttribute3"/>
          <w:rFonts w:ascii="Tahoma" w:hAnsi="Tahoma" w:cs="Tahoma"/>
          <w:szCs w:val="22"/>
        </w:rPr>
        <w:t xml:space="preserve"> </w:t>
      </w:r>
      <w:r w:rsidRPr="006F0204">
        <w:rPr>
          <w:rStyle w:val="CharAttribute14"/>
          <w:rFonts w:ascii="Tahoma" w:hAnsi="Tahoma" w:cs="Tahoma"/>
          <w:szCs w:val="22"/>
        </w:rPr>
        <w:t>d</w:t>
      </w:r>
      <w:r w:rsidRPr="006F0204">
        <w:rPr>
          <w:rStyle w:val="CharAttribute3"/>
          <w:rFonts w:ascii="Tahoma" w:hAnsi="Tahoma" w:cs="Tahoma"/>
          <w:szCs w:val="22"/>
        </w:rPr>
        <w:t xml:space="preserve">ecision </w:t>
      </w:r>
      <w:r w:rsidRPr="006F0204">
        <w:rPr>
          <w:rStyle w:val="CharAttribute14"/>
          <w:rFonts w:ascii="Tahoma" w:hAnsi="Tahoma" w:cs="Tahoma"/>
          <w:szCs w:val="22"/>
        </w:rPr>
        <w:t>a</w:t>
      </w:r>
      <w:r w:rsidRPr="006F0204">
        <w:rPr>
          <w:rStyle w:val="CharAttribute3"/>
          <w:rFonts w:ascii="Tahoma" w:hAnsi="Tahoma" w:cs="Tahoma"/>
          <w:szCs w:val="22"/>
        </w:rPr>
        <w:t xml:space="preserve">nalysis </w:t>
      </w:r>
      <w:r w:rsidRPr="006F0204">
        <w:rPr>
          <w:rStyle w:val="CharAttribute14"/>
          <w:rFonts w:ascii="Tahoma" w:hAnsi="Tahoma" w:cs="Tahoma"/>
          <w:szCs w:val="22"/>
        </w:rPr>
        <w:t>t</w:t>
      </w:r>
      <w:r w:rsidRPr="006F0204">
        <w:rPr>
          <w:rStyle w:val="CharAttribute3"/>
          <w:rFonts w:ascii="Tahoma" w:hAnsi="Tahoma" w:cs="Tahoma"/>
          <w:szCs w:val="22"/>
        </w:rPr>
        <w:t>echniques</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46"/>
          <w:rFonts w:ascii="Tahoma" w:hAnsi="Tahoma" w:cs="Tahoma"/>
          <w:szCs w:val="22"/>
        </w:rPr>
        <w:t>Journal of Korea Water Resources Association</w:t>
      </w:r>
      <w:r w:rsidRPr="006F0204">
        <w:rPr>
          <w:rStyle w:val="CharAttribute14"/>
          <w:rFonts w:ascii="Tahoma" w:hAnsi="Tahoma" w:cs="Tahoma"/>
          <w:szCs w:val="22"/>
        </w:rPr>
        <w:t xml:space="preserve">. </w:t>
      </w:r>
      <w:r w:rsidRPr="006F0204">
        <w:rPr>
          <w:rStyle w:val="CharAttribute37"/>
          <w:rFonts w:ascii="Tahoma" w:hAnsi="Tahoma" w:cs="Tahoma"/>
          <w:b w:val="0"/>
          <w:szCs w:val="22"/>
        </w:rPr>
        <w:t>25</w:t>
      </w:r>
      <w:r w:rsidRPr="006F0204">
        <w:rPr>
          <w:rStyle w:val="CharAttribute14"/>
          <w:rFonts w:ascii="Tahoma" w:hAnsi="Tahoma" w:cs="Tahoma"/>
          <w:szCs w:val="22"/>
        </w:rPr>
        <w:t>(</w:t>
      </w:r>
      <w:r w:rsidRPr="006F0204">
        <w:rPr>
          <w:rStyle w:val="CharAttribute3"/>
          <w:rFonts w:ascii="Tahoma" w:hAnsi="Tahoma" w:cs="Tahoma"/>
          <w:szCs w:val="22"/>
        </w:rPr>
        <w:t>1</w:t>
      </w:r>
      <w:r w:rsidRPr="006F0204">
        <w:rPr>
          <w:rStyle w:val="CharAttribute14"/>
          <w:rFonts w:ascii="Tahoma" w:hAnsi="Tahoma" w:cs="Tahoma"/>
          <w:szCs w:val="22"/>
        </w:rPr>
        <w:t xml:space="preserve">), </w:t>
      </w:r>
      <w:r w:rsidRPr="006F0204">
        <w:rPr>
          <w:rStyle w:val="CharAttribute3"/>
          <w:rFonts w:ascii="Tahoma" w:hAnsi="Tahoma" w:cs="Tahoma"/>
          <w:szCs w:val="22"/>
        </w:rPr>
        <w:t>83-92. </w:t>
      </w:r>
    </w:p>
    <w:p w:rsidR="006F0204" w:rsidRPr="006F0204" w:rsidRDefault="006F0204" w:rsidP="006F0204">
      <w:pPr>
        <w:pStyle w:val="ParaAttribute41"/>
        <w:spacing w:line="276" w:lineRule="auto"/>
        <w:ind w:left="708"/>
        <w:rPr>
          <w:rFonts w:ascii="Tahoma" w:eastAsia="Times New Roman" w:hAnsi="Tahoma" w:cs="Tahoma"/>
          <w:sz w:val="22"/>
          <w:szCs w:val="22"/>
        </w:rPr>
      </w:pPr>
      <w:proofErr w:type="spellStart"/>
      <w:r w:rsidRPr="006F0204">
        <w:rPr>
          <w:rStyle w:val="CharAttribute3"/>
          <w:rFonts w:ascii="Tahoma" w:hAnsi="Tahoma" w:cs="Tahoma"/>
          <w:szCs w:val="22"/>
        </w:rPr>
        <w:t>Ko</w:t>
      </w:r>
      <w:proofErr w:type="spellEnd"/>
      <w:r w:rsidRPr="006F0204">
        <w:rPr>
          <w:rStyle w:val="CharAttribute14"/>
          <w:rFonts w:ascii="Tahoma" w:hAnsi="Tahoma" w:cs="Tahoma"/>
          <w:szCs w:val="22"/>
        </w:rPr>
        <w:t>,</w:t>
      </w:r>
      <w:r w:rsidRPr="006F0204">
        <w:rPr>
          <w:rStyle w:val="CharAttribute3"/>
          <w:rFonts w:ascii="Tahoma" w:hAnsi="Tahoma" w:cs="Tahoma"/>
          <w:szCs w:val="22"/>
        </w:rPr>
        <w:t xml:space="preserve"> S</w:t>
      </w:r>
      <w:r w:rsidRPr="006F0204">
        <w:rPr>
          <w:rStyle w:val="CharAttribute14"/>
          <w:rFonts w:ascii="Tahoma" w:hAnsi="Tahoma" w:cs="Tahoma"/>
          <w:szCs w:val="22"/>
        </w:rPr>
        <w:t>.</w:t>
      </w:r>
      <w:r w:rsidRPr="006F0204">
        <w:rPr>
          <w:rStyle w:val="CharAttribute3"/>
          <w:rFonts w:ascii="Tahoma" w:hAnsi="Tahoma" w:cs="Tahoma"/>
          <w:szCs w:val="22"/>
        </w:rPr>
        <w:t>K</w:t>
      </w:r>
      <w:r w:rsidRPr="006F0204">
        <w:rPr>
          <w:rStyle w:val="CharAttribute14"/>
          <w:rFonts w:ascii="Tahoma" w:hAnsi="Tahoma" w:cs="Tahoma"/>
          <w:szCs w:val="22"/>
        </w:rPr>
        <w:t>.</w:t>
      </w:r>
      <w:r w:rsidRPr="006F0204">
        <w:rPr>
          <w:rStyle w:val="CharAttribute3"/>
          <w:rFonts w:ascii="Tahoma" w:hAnsi="Tahoma" w:cs="Tahoma"/>
          <w:szCs w:val="22"/>
        </w:rPr>
        <w:t xml:space="preserve">, </w:t>
      </w:r>
      <w:r w:rsidR="00335990">
        <w:rPr>
          <w:rStyle w:val="CharAttribute3"/>
          <w:rFonts w:ascii="Tahoma" w:hAnsi="Tahoma" w:cs="Tahoma"/>
          <w:szCs w:val="22"/>
        </w:rPr>
        <w:t xml:space="preserve">D.G. </w:t>
      </w:r>
      <w:proofErr w:type="spellStart"/>
      <w:r w:rsidRPr="006F0204">
        <w:rPr>
          <w:rStyle w:val="CharAttribute3"/>
          <w:rFonts w:ascii="Tahoma" w:hAnsi="Tahoma" w:cs="Tahoma"/>
          <w:szCs w:val="22"/>
        </w:rPr>
        <w:t>Fontane</w:t>
      </w:r>
      <w:proofErr w:type="spellEnd"/>
      <w:r w:rsidRPr="006F0204">
        <w:rPr>
          <w:rStyle w:val="CharAttribute14"/>
          <w:rFonts w:ascii="Tahoma" w:hAnsi="Tahoma" w:cs="Tahoma"/>
          <w:szCs w:val="22"/>
        </w:rPr>
        <w:t xml:space="preserve"> and</w:t>
      </w:r>
      <w:r w:rsidRPr="006F0204">
        <w:rPr>
          <w:rStyle w:val="CharAttribute3"/>
          <w:rFonts w:ascii="Tahoma" w:hAnsi="Tahoma" w:cs="Tahoma"/>
          <w:szCs w:val="22"/>
        </w:rPr>
        <w:t xml:space="preserve"> </w:t>
      </w:r>
      <w:r w:rsidR="00335990">
        <w:rPr>
          <w:rStyle w:val="CharAttribute3"/>
          <w:rFonts w:ascii="Tahoma" w:hAnsi="Tahoma" w:cs="Tahoma"/>
          <w:szCs w:val="22"/>
        </w:rPr>
        <w:t xml:space="preserve">J. </w:t>
      </w:r>
      <w:proofErr w:type="spellStart"/>
      <w:r w:rsidRPr="006F0204">
        <w:rPr>
          <w:rStyle w:val="CharAttribute3"/>
          <w:rFonts w:ascii="Tahoma" w:hAnsi="Tahoma" w:cs="Tahoma"/>
          <w:szCs w:val="22"/>
        </w:rPr>
        <w:t>Margeta</w:t>
      </w:r>
      <w:proofErr w:type="spellEnd"/>
      <w:r w:rsidR="00335990">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14"/>
          <w:rFonts w:ascii="Tahoma" w:hAnsi="Tahoma" w:cs="Tahoma"/>
          <w:szCs w:val="22"/>
        </w:rPr>
        <w:t xml:space="preserve">1994. </w:t>
      </w:r>
      <w:r w:rsidRPr="006F0204">
        <w:rPr>
          <w:rStyle w:val="CharAttribute3"/>
          <w:rFonts w:ascii="Tahoma" w:hAnsi="Tahoma" w:cs="Tahoma"/>
          <w:szCs w:val="22"/>
        </w:rPr>
        <w:t>Multiple reservoir system operational</w:t>
      </w:r>
      <w:r w:rsidRPr="006F0204">
        <w:rPr>
          <w:rStyle w:val="CharAttribute14"/>
          <w:rFonts w:ascii="Tahoma" w:hAnsi="Tahoma" w:cs="Tahoma"/>
          <w:szCs w:val="22"/>
        </w:rPr>
        <w:t xml:space="preserve"> </w:t>
      </w:r>
      <w:r w:rsidRPr="006F0204">
        <w:rPr>
          <w:rStyle w:val="CharAttribute3"/>
          <w:rFonts w:ascii="Tahoma" w:hAnsi="Tahoma" w:cs="Tahoma"/>
          <w:szCs w:val="22"/>
        </w:rPr>
        <w:t>planning using multi-criterion decision analysis.</w:t>
      </w:r>
      <w:r w:rsidRPr="006F0204">
        <w:rPr>
          <w:rStyle w:val="CharAttribute14"/>
          <w:rFonts w:ascii="Tahoma" w:hAnsi="Tahoma" w:cs="Tahoma"/>
          <w:szCs w:val="22"/>
        </w:rPr>
        <w:t xml:space="preserve"> </w:t>
      </w:r>
      <w:r w:rsidRPr="006F0204">
        <w:rPr>
          <w:rStyle w:val="CharAttribute46"/>
          <w:rFonts w:ascii="Tahoma" w:hAnsi="Tahoma" w:cs="Tahoma"/>
          <w:szCs w:val="22"/>
        </w:rPr>
        <w:t>European Journal of Operational Research</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37"/>
          <w:rFonts w:ascii="Tahoma" w:hAnsi="Tahoma" w:cs="Tahoma"/>
          <w:b w:val="0"/>
          <w:szCs w:val="22"/>
        </w:rPr>
        <w:t>76</w:t>
      </w:r>
      <w:r w:rsidRPr="006F0204">
        <w:rPr>
          <w:rStyle w:val="CharAttribute14"/>
          <w:rFonts w:ascii="Tahoma" w:hAnsi="Tahoma" w:cs="Tahoma"/>
          <w:szCs w:val="22"/>
        </w:rPr>
        <w:t xml:space="preserve">, </w:t>
      </w:r>
      <w:r w:rsidRPr="006F0204">
        <w:rPr>
          <w:rStyle w:val="CharAttribute3"/>
          <w:rFonts w:ascii="Tahoma" w:hAnsi="Tahoma" w:cs="Tahoma"/>
          <w:szCs w:val="22"/>
        </w:rPr>
        <w:t xml:space="preserve">428-439 </w:t>
      </w:r>
    </w:p>
    <w:p w:rsidR="006F0204" w:rsidRPr="006F0204" w:rsidRDefault="006F0204" w:rsidP="006F0204">
      <w:pPr>
        <w:pStyle w:val="ParaAttribute41"/>
        <w:spacing w:line="276" w:lineRule="auto"/>
        <w:ind w:left="708"/>
        <w:rPr>
          <w:rFonts w:ascii="Tahoma" w:eastAsia="Times New Roman" w:hAnsi="Tahoma" w:cs="Tahoma"/>
          <w:sz w:val="22"/>
          <w:szCs w:val="22"/>
        </w:rPr>
      </w:pPr>
      <w:r w:rsidRPr="006F0204">
        <w:rPr>
          <w:rStyle w:val="CharAttribute3"/>
          <w:rFonts w:ascii="Tahoma" w:hAnsi="Tahoma" w:cs="Tahoma"/>
          <w:szCs w:val="22"/>
        </w:rPr>
        <w:t>Korea Water Resources Corporation</w:t>
      </w:r>
      <w:r w:rsidRPr="006F0204">
        <w:rPr>
          <w:rStyle w:val="CharAttribute14"/>
          <w:rFonts w:ascii="Tahoma" w:hAnsi="Tahoma" w:cs="Tahoma"/>
          <w:szCs w:val="22"/>
        </w:rPr>
        <w:t xml:space="preserve">. 2002. </w:t>
      </w:r>
      <w:r w:rsidRPr="006F0204">
        <w:rPr>
          <w:rStyle w:val="CharAttribute3"/>
          <w:rFonts w:ascii="Tahoma" w:hAnsi="Tahoma" w:cs="Tahoma"/>
          <w:szCs w:val="22"/>
        </w:rPr>
        <w:t xml:space="preserve">A Study on </w:t>
      </w:r>
      <w:r w:rsidRPr="006F0204">
        <w:rPr>
          <w:rStyle w:val="CharAttribute14"/>
          <w:rFonts w:ascii="Tahoma" w:hAnsi="Tahoma" w:cs="Tahoma"/>
          <w:szCs w:val="22"/>
        </w:rPr>
        <w:t>w</w:t>
      </w:r>
      <w:r w:rsidRPr="006F0204">
        <w:rPr>
          <w:rStyle w:val="CharAttribute3"/>
          <w:rFonts w:ascii="Tahoma" w:hAnsi="Tahoma" w:cs="Tahoma"/>
          <w:szCs w:val="22"/>
        </w:rPr>
        <w:t xml:space="preserve">ater </w:t>
      </w:r>
      <w:r w:rsidRPr="006F0204">
        <w:rPr>
          <w:rStyle w:val="CharAttribute14"/>
          <w:rFonts w:ascii="Tahoma" w:hAnsi="Tahoma" w:cs="Tahoma"/>
          <w:szCs w:val="22"/>
        </w:rPr>
        <w:t>r</w:t>
      </w:r>
      <w:r w:rsidRPr="006F0204">
        <w:rPr>
          <w:rStyle w:val="CharAttribute3"/>
          <w:rFonts w:ascii="Tahoma" w:hAnsi="Tahoma" w:cs="Tahoma"/>
          <w:szCs w:val="22"/>
        </w:rPr>
        <w:t xml:space="preserve">ights </w:t>
      </w:r>
      <w:r w:rsidRPr="006F0204">
        <w:rPr>
          <w:rStyle w:val="CharAttribute14"/>
          <w:rFonts w:ascii="Tahoma" w:hAnsi="Tahoma" w:cs="Tahoma"/>
          <w:szCs w:val="22"/>
        </w:rPr>
        <w:t>a</w:t>
      </w:r>
      <w:r w:rsidRPr="006F0204">
        <w:rPr>
          <w:rStyle w:val="CharAttribute3"/>
          <w:rFonts w:ascii="Tahoma" w:hAnsi="Tahoma" w:cs="Tahoma"/>
          <w:szCs w:val="22"/>
        </w:rPr>
        <w:t xml:space="preserve">djustments </w:t>
      </w:r>
      <w:r w:rsidRPr="006F0204">
        <w:rPr>
          <w:rStyle w:val="CharAttribute14"/>
          <w:rFonts w:ascii="Tahoma" w:hAnsi="Tahoma" w:cs="Tahoma"/>
          <w:szCs w:val="22"/>
        </w:rPr>
        <w:t>t</w:t>
      </w:r>
      <w:r w:rsidRPr="006F0204">
        <w:rPr>
          <w:rStyle w:val="CharAttribute3"/>
          <w:rFonts w:ascii="Tahoma" w:hAnsi="Tahoma" w:cs="Tahoma"/>
          <w:szCs w:val="22"/>
        </w:rPr>
        <w:t xml:space="preserve">hrough the </w:t>
      </w:r>
      <w:r w:rsidRPr="006F0204">
        <w:rPr>
          <w:rStyle w:val="CharAttribute14"/>
          <w:rFonts w:ascii="Tahoma" w:hAnsi="Tahoma" w:cs="Tahoma"/>
          <w:szCs w:val="22"/>
        </w:rPr>
        <w:t>e</w:t>
      </w:r>
      <w:r w:rsidRPr="006F0204">
        <w:rPr>
          <w:rStyle w:val="CharAttribute3"/>
          <w:rFonts w:ascii="Tahoma" w:hAnsi="Tahoma" w:cs="Tahoma"/>
          <w:szCs w:val="22"/>
        </w:rPr>
        <w:t xml:space="preserve">xisting </w:t>
      </w:r>
      <w:r w:rsidRPr="006F0204">
        <w:rPr>
          <w:rStyle w:val="CharAttribute14"/>
          <w:rFonts w:ascii="Tahoma" w:hAnsi="Tahoma" w:cs="Tahoma"/>
          <w:szCs w:val="22"/>
        </w:rPr>
        <w:t>d</w:t>
      </w:r>
      <w:r w:rsidRPr="006F0204">
        <w:rPr>
          <w:rStyle w:val="CharAttribute3"/>
          <w:rFonts w:ascii="Tahoma" w:hAnsi="Tahoma" w:cs="Tahoma"/>
          <w:szCs w:val="22"/>
        </w:rPr>
        <w:t xml:space="preserve">am </w:t>
      </w:r>
      <w:r w:rsidRPr="006F0204">
        <w:rPr>
          <w:rStyle w:val="CharAttribute14"/>
          <w:rFonts w:ascii="Tahoma" w:hAnsi="Tahoma" w:cs="Tahoma"/>
          <w:szCs w:val="22"/>
        </w:rPr>
        <w:t>r</w:t>
      </w:r>
      <w:r w:rsidRPr="006F0204">
        <w:rPr>
          <w:rStyle w:val="CharAttribute3"/>
          <w:rFonts w:ascii="Tahoma" w:hAnsi="Tahoma" w:cs="Tahoma"/>
          <w:szCs w:val="22"/>
        </w:rPr>
        <w:t xml:space="preserve">easonable </w:t>
      </w:r>
      <w:r w:rsidRPr="006F0204">
        <w:rPr>
          <w:rStyle w:val="CharAttribute14"/>
          <w:rFonts w:ascii="Tahoma" w:hAnsi="Tahoma" w:cs="Tahoma"/>
          <w:szCs w:val="22"/>
        </w:rPr>
        <w:t>w</w:t>
      </w:r>
      <w:r w:rsidRPr="006F0204">
        <w:rPr>
          <w:rStyle w:val="CharAttribute3"/>
          <w:rFonts w:ascii="Tahoma" w:hAnsi="Tahoma" w:cs="Tahoma"/>
          <w:szCs w:val="22"/>
        </w:rPr>
        <w:t xml:space="preserve">ater </w:t>
      </w:r>
      <w:r w:rsidRPr="006F0204">
        <w:rPr>
          <w:rStyle w:val="CharAttribute14"/>
          <w:rFonts w:ascii="Tahoma" w:hAnsi="Tahoma" w:cs="Tahoma"/>
          <w:szCs w:val="22"/>
        </w:rPr>
        <w:t>a</w:t>
      </w:r>
      <w:r w:rsidRPr="006F0204">
        <w:rPr>
          <w:rStyle w:val="CharAttribute3"/>
          <w:rFonts w:ascii="Tahoma" w:hAnsi="Tahoma" w:cs="Tahoma"/>
          <w:szCs w:val="22"/>
        </w:rPr>
        <w:t>llocation.</w:t>
      </w:r>
    </w:p>
    <w:p w:rsidR="006F0204" w:rsidRPr="006F0204" w:rsidRDefault="006F0204" w:rsidP="006F0204">
      <w:pPr>
        <w:pStyle w:val="ParaAttribute41"/>
        <w:spacing w:line="276" w:lineRule="auto"/>
        <w:ind w:left="708"/>
        <w:rPr>
          <w:rFonts w:ascii="Tahoma" w:eastAsia="Times New Roman" w:hAnsi="Tahoma" w:cs="Tahoma"/>
          <w:sz w:val="22"/>
          <w:szCs w:val="22"/>
        </w:rPr>
      </w:pPr>
      <w:r w:rsidRPr="006F0204">
        <w:rPr>
          <w:rStyle w:val="CharAttribute3"/>
          <w:rFonts w:ascii="Tahoma" w:hAnsi="Tahoma" w:cs="Tahoma"/>
          <w:szCs w:val="22"/>
        </w:rPr>
        <w:t>Lee</w:t>
      </w:r>
      <w:r w:rsidRPr="006F0204">
        <w:rPr>
          <w:rStyle w:val="CharAttribute14"/>
          <w:rFonts w:ascii="Tahoma" w:hAnsi="Tahoma" w:cs="Tahoma"/>
          <w:szCs w:val="22"/>
        </w:rPr>
        <w:t>,</w:t>
      </w:r>
      <w:r w:rsidRPr="006F0204">
        <w:rPr>
          <w:rStyle w:val="CharAttribute3"/>
          <w:rFonts w:ascii="Tahoma" w:hAnsi="Tahoma" w:cs="Tahoma"/>
          <w:szCs w:val="22"/>
        </w:rPr>
        <w:t xml:space="preserve"> H</w:t>
      </w:r>
      <w:r w:rsidRPr="006F0204">
        <w:rPr>
          <w:rStyle w:val="CharAttribute14"/>
          <w:rFonts w:ascii="Tahoma" w:hAnsi="Tahoma" w:cs="Tahoma"/>
          <w:szCs w:val="22"/>
        </w:rPr>
        <w:t xml:space="preserve">. </w:t>
      </w:r>
      <w:r w:rsidR="00335990">
        <w:rPr>
          <w:rStyle w:val="CharAttribute14"/>
          <w:rFonts w:ascii="Tahoma" w:hAnsi="Tahoma" w:cs="Tahoma"/>
          <w:szCs w:val="22"/>
        </w:rPr>
        <w:t>and M.</w:t>
      </w:r>
      <w:r w:rsidRPr="006F0204">
        <w:rPr>
          <w:rStyle w:val="CharAttribute3"/>
          <w:rFonts w:ascii="Tahoma" w:hAnsi="Tahoma" w:cs="Tahoma"/>
          <w:szCs w:val="22"/>
        </w:rPr>
        <w:t xml:space="preserve"> Shim. </w:t>
      </w:r>
      <w:r w:rsidRPr="006F0204">
        <w:rPr>
          <w:rStyle w:val="CharAttribute14"/>
          <w:rFonts w:ascii="Tahoma" w:hAnsi="Tahoma" w:cs="Tahoma"/>
          <w:szCs w:val="22"/>
        </w:rPr>
        <w:t xml:space="preserve">2002. </w:t>
      </w:r>
      <w:r w:rsidRPr="006F0204">
        <w:rPr>
          <w:rStyle w:val="CharAttribute3"/>
          <w:rFonts w:ascii="Tahoma" w:hAnsi="Tahoma" w:cs="Tahoma"/>
          <w:szCs w:val="22"/>
        </w:rPr>
        <w:t xml:space="preserve">Decision </w:t>
      </w:r>
      <w:r w:rsidRPr="006F0204">
        <w:rPr>
          <w:rStyle w:val="CharAttribute14"/>
          <w:rFonts w:ascii="Tahoma" w:hAnsi="Tahoma" w:cs="Tahoma"/>
          <w:szCs w:val="22"/>
        </w:rPr>
        <w:t>m</w:t>
      </w:r>
      <w:r w:rsidRPr="006F0204">
        <w:rPr>
          <w:rStyle w:val="CharAttribute3"/>
          <w:rFonts w:ascii="Tahoma" w:hAnsi="Tahoma" w:cs="Tahoma"/>
          <w:szCs w:val="22"/>
        </w:rPr>
        <w:t xml:space="preserve">aking for </w:t>
      </w:r>
      <w:r w:rsidRPr="006F0204">
        <w:rPr>
          <w:rStyle w:val="CharAttribute14"/>
          <w:rFonts w:ascii="Tahoma" w:hAnsi="Tahoma" w:cs="Tahoma"/>
          <w:szCs w:val="22"/>
        </w:rPr>
        <w:t>p</w:t>
      </w:r>
      <w:r w:rsidRPr="006F0204">
        <w:rPr>
          <w:rStyle w:val="CharAttribute3"/>
          <w:rFonts w:ascii="Tahoma" w:hAnsi="Tahoma" w:cs="Tahoma"/>
          <w:szCs w:val="22"/>
        </w:rPr>
        <w:t xml:space="preserve">riority of </w:t>
      </w:r>
      <w:r w:rsidRPr="006F0204">
        <w:rPr>
          <w:rStyle w:val="CharAttribute14"/>
          <w:rFonts w:ascii="Tahoma" w:hAnsi="Tahoma" w:cs="Tahoma"/>
          <w:szCs w:val="22"/>
        </w:rPr>
        <w:t>w</w:t>
      </w:r>
      <w:r w:rsidRPr="006F0204">
        <w:rPr>
          <w:rStyle w:val="CharAttribute3"/>
          <w:rFonts w:ascii="Tahoma" w:hAnsi="Tahoma" w:cs="Tahoma"/>
          <w:szCs w:val="22"/>
        </w:rPr>
        <w:t xml:space="preserve">ater </w:t>
      </w:r>
      <w:r w:rsidRPr="006F0204">
        <w:rPr>
          <w:rStyle w:val="CharAttribute14"/>
          <w:rFonts w:ascii="Tahoma" w:hAnsi="Tahoma" w:cs="Tahoma"/>
          <w:szCs w:val="22"/>
        </w:rPr>
        <w:t>a</w:t>
      </w:r>
      <w:r w:rsidRPr="006F0204">
        <w:rPr>
          <w:rStyle w:val="CharAttribute3"/>
          <w:rFonts w:ascii="Tahoma" w:hAnsi="Tahoma" w:cs="Tahoma"/>
          <w:szCs w:val="22"/>
        </w:rPr>
        <w:t xml:space="preserve">llocation during </w:t>
      </w:r>
      <w:r w:rsidRPr="006F0204">
        <w:rPr>
          <w:rStyle w:val="CharAttribute14"/>
          <w:rFonts w:ascii="Tahoma" w:hAnsi="Tahoma" w:cs="Tahoma"/>
          <w:szCs w:val="22"/>
        </w:rPr>
        <w:t>d</w:t>
      </w:r>
      <w:r w:rsidRPr="006F0204">
        <w:rPr>
          <w:rStyle w:val="CharAttribute3"/>
          <w:rFonts w:ascii="Tahoma" w:hAnsi="Tahoma" w:cs="Tahoma"/>
          <w:szCs w:val="22"/>
        </w:rPr>
        <w:t xml:space="preserve">rought by </w:t>
      </w:r>
      <w:r w:rsidRPr="006F0204">
        <w:rPr>
          <w:rStyle w:val="CharAttribute14"/>
          <w:rFonts w:ascii="Tahoma" w:hAnsi="Tahoma" w:cs="Tahoma"/>
          <w:szCs w:val="22"/>
        </w:rPr>
        <w:t>a</w:t>
      </w:r>
      <w:r w:rsidRPr="006F0204">
        <w:rPr>
          <w:rStyle w:val="CharAttribute3"/>
          <w:rFonts w:ascii="Tahoma" w:hAnsi="Tahoma" w:cs="Tahoma"/>
          <w:szCs w:val="22"/>
        </w:rPr>
        <w:t xml:space="preserve">nalytic </w:t>
      </w:r>
      <w:r w:rsidRPr="006F0204">
        <w:rPr>
          <w:rStyle w:val="CharAttribute14"/>
          <w:rFonts w:ascii="Tahoma" w:hAnsi="Tahoma" w:cs="Tahoma"/>
          <w:szCs w:val="22"/>
        </w:rPr>
        <w:t>h</w:t>
      </w:r>
      <w:r w:rsidRPr="006F0204">
        <w:rPr>
          <w:rStyle w:val="CharAttribute3"/>
          <w:rFonts w:ascii="Tahoma" w:hAnsi="Tahoma" w:cs="Tahoma"/>
          <w:szCs w:val="22"/>
        </w:rPr>
        <w:t>ierarchy Process</w:t>
      </w:r>
      <w:r w:rsidRPr="006F0204">
        <w:rPr>
          <w:rStyle w:val="CharAttribute14"/>
          <w:rFonts w:ascii="Tahoma" w:hAnsi="Tahoma" w:cs="Tahoma"/>
          <w:szCs w:val="22"/>
        </w:rPr>
        <w:t>.</w:t>
      </w:r>
      <w:r w:rsidRPr="006F0204">
        <w:rPr>
          <w:rStyle w:val="CharAttribute3"/>
          <w:rFonts w:ascii="Tahoma" w:hAnsi="Tahoma" w:cs="Tahoma"/>
          <w:szCs w:val="22"/>
        </w:rPr>
        <w:t> </w:t>
      </w:r>
      <w:r w:rsidRPr="006F0204">
        <w:rPr>
          <w:rStyle w:val="CharAttribute46"/>
          <w:rFonts w:ascii="Tahoma" w:hAnsi="Tahoma" w:cs="Tahoma"/>
          <w:szCs w:val="22"/>
        </w:rPr>
        <w:t>Journal of Korea Water Resources Association</w:t>
      </w:r>
      <w:r w:rsidRPr="006F0204">
        <w:rPr>
          <w:rStyle w:val="CharAttribute14"/>
          <w:rFonts w:ascii="Tahoma" w:hAnsi="Tahoma" w:cs="Tahoma"/>
          <w:szCs w:val="22"/>
        </w:rPr>
        <w:t xml:space="preserve">. </w:t>
      </w:r>
      <w:r w:rsidRPr="006F0204">
        <w:rPr>
          <w:rStyle w:val="CharAttribute37"/>
          <w:rFonts w:ascii="Tahoma" w:hAnsi="Tahoma" w:cs="Tahoma"/>
          <w:b w:val="0"/>
          <w:szCs w:val="22"/>
        </w:rPr>
        <w:t>35</w:t>
      </w:r>
      <w:r w:rsidRPr="006F0204">
        <w:rPr>
          <w:rStyle w:val="CharAttribute14"/>
          <w:rFonts w:ascii="Tahoma" w:hAnsi="Tahoma" w:cs="Tahoma"/>
          <w:szCs w:val="22"/>
        </w:rPr>
        <w:t>(</w:t>
      </w:r>
      <w:r w:rsidRPr="006F0204">
        <w:rPr>
          <w:rStyle w:val="CharAttribute3"/>
          <w:rFonts w:ascii="Tahoma" w:hAnsi="Tahoma" w:cs="Tahoma"/>
          <w:szCs w:val="22"/>
        </w:rPr>
        <w:t>6</w:t>
      </w:r>
      <w:r w:rsidRPr="006F0204">
        <w:rPr>
          <w:rStyle w:val="CharAttribute14"/>
          <w:rFonts w:ascii="Tahoma" w:hAnsi="Tahoma" w:cs="Tahoma"/>
          <w:szCs w:val="22"/>
        </w:rPr>
        <w:t xml:space="preserve">), </w:t>
      </w:r>
      <w:r w:rsidRPr="006F0204">
        <w:rPr>
          <w:rStyle w:val="CharAttribute3"/>
          <w:rFonts w:ascii="Tahoma" w:hAnsi="Tahoma" w:cs="Tahoma"/>
          <w:szCs w:val="22"/>
        </w:rPr>
        <w:t>703-714. </w:t>
      </w:r>
    </w:p>
    <w:p w:rsidR="006F0204" w:rsidRPr="006F0204" w:rsidRDefault="006F0204" w:rsidP="006F0204">
      <w:pPr>
        <w:pStyle w:val="ParaAttribute41"/>
        <w:spacing w:line="276" w:lineRule="auto"/>
        <w:ind w:left="708"/>
        <w:rPr>
          <w:rFonts w:ascii="Tahoma" w:eastAsia="Times New Roman" w:hAnsi="Tahoma" w:cs="Tahoma"/>
          <w:sz w:val="22"/>
          <w:szCs w:val="22"/>
        </w:rPr>
      </w:pPr>
      <w:r w:rsidRPr="006F0204">
        <w:rPr>
          <w:rStyle w:val="CharAttribute3"/>
          <w:rFonts w:ascii="Tahoma" w:hAnsi="Tahoma" w:cs="Tahoma"/>
          <w:szCs w:val="22"/>
        </w:rPr>
        <w:t xml:space="preserve">Lee, J.H., </w:t>
      </w:r>
      <w:r w:rsidR="00335990">
        <w:rPr>
          <w:rStyle w:val="CharAttribute3"/>
          <w:rFonts w:ascii="Tahoma" w:hAnsi="Tahoma" w:cs="Tahoma"/>
          <w:szCs w:val="22"/>
        </w:rPr>
        <w:t>H.D. Jun,</w:t>
      </w:r>
      <w:r w:rsidRPr="006F0204">
        <w:rPr>
          <w:rStyle w:val="CharAttribute3"/>
          <w:rFonts w:ascii="Tahoma" w:hAnsi="Tahoma" w:cs="Tahoma"/>
          <w:szCs w:val="22"/>
        </w:rPr>
        <w:t xml:space="preserve"> </w:t>
      </w:r>
      <w:r w:rsidR="00335990">
        <w:rPr>
          <w:rStyle w:val="CharAttribute3"/>
          <w:rFonts w:ascii="Tahoma" w:hAnsi="Tahoma" w:cs="Tahoma"/>
          <w:szCs w:val="22"/>
        </w:rPr>
        <w:t xml:space="preserve">M.J. Park </w:t>
      </w:r>
      <w:r w:rsidRPr="006F0204">
        <w:rPr>
          <w:rStyle w:val="CharAttribute3"/>
          <w:rFonts w:ascii="Tahoma" w:hAnsi="Tahoma" w:cs="Tahoma"/>
          <w:szCs w:val="22"/>
        </w:rPr>
        <w:t xml:space="preserve">and </w:t>
      </w:r>
      <w:r w:rsidR="00335990">
        <w:rPr>
          <w:rStyle w:val="CharAttribute3"/>
          <w:rFonts w:ascii="Tahoma" w:hAnsi="Tahoma" w:cs="Tahoma"/>
          <w:szCs w:val="22"/>
        </w:rPr>
        <w:t>J.H. Jung</w:t>
      </w:r>
      <w:r w:rsidRPr="006F0204">
        <w:rPr>
          <w:rStyle w:val="CharAttribute3"/>
          <w:rFonts w:ascii="Tahoma" w:hAnsi="Tahoma" w:cs="Tahoma"/>
          <w:szCs w:val="22"/>
        </w:rPr>
        <w:t>. 2011</w:t>
      </w:r>
      <w:r w:rsidRPr="006F0204">
        <w:rPr>
          <w:rStyle w:val="CharAttribute14"/>
          <w:rFonts w:ascii="Tahoma" w:hAnsi="Tahoma" w:cs="Tahoma"/>
          <w:szCs w:val="22"/>
        </w:rPr>
        <w:t>.</w:t>
      </w:r>
      <w:r w:rsidRPr="006F0204">
        <w:rPr>
          <w:rStyle w:val="CharAttribute3"/>
          <w:rFonts w:ascii="Tahoma" w:hAnsi="Tahoma" w:cs="Tahoma"/>
          <w:szCs w:val="22"/>
        </w:rPr>
        <w:t xml:space="preserve"> Flash flood</w:t>
      </w:r>
      <w:r w:rsidRPr="006F0204">
        <w:rPr>
          <w:rStyle w:val="CharAttribute14"/>
          <w:rFonts w:ascii="Tahoma" w:hAnsi="Tahoma" w:cs="Tahoma"/>
          <w:szCs w:val="22"/>
        </w:rPr>
        <w:t xml:space="preserve"> </w:t>
      </w:r>
      <w:r w:rsidRPr="006F0204">
        <w:rPr>
          <w:rStyle w:val="CharAttribute3"/>
          <w:rFonts w:ascii="Tahoma" w:hAnsi="Tahoma" w:cs="Tahoma"/>
          <w:szCs w:val="22"/>
        </w:rPr>
        <w:t>risk assessment using PROMETHEE and Entropy method</w:t>
      </w:r>
      <w:r w:rsidRPr="006F0204">
        <w:rPr>
          <w:rStyle w:val="CharAttribute14"/>
          <w:rFonts w:ascii="Tahoma" w:hAnsi="Tahoma" w:cs="Tahoma"/>
          <w:szCs w:val="22"/>
        </w:rPr>
        <w:t xml:space="preserve">. </w:t>
      </w:r>
      <w:r w:rsidRPr="006F0204">
        <w:rPr>
          <w:rStyle w:val="CharAttribute46"/>
          <w:rFonts w:ascii="Tahoma" w:hAnsi="Tahoma" w:cs="Tahoma"/>
          <w:szCs w:val="22"/>
        </w:rPr>
        <w:t>Journal of Korean Society of Hazard Mitigation</w:t>
      </w:r>
      <w:r w:rsidRPr="006F0204">
        <w:rPr>
          <w:rStyle w:val="CharAttribute14"/>
          <w:rFonts w:ascii="Tahoma" w:hAnsi="Tahoma" w:cs="Tahoma"/>
          <w:szCs w:val="22"/>
        </w:rPr>
        <w:t>.</w:t>
      </w:r>
      <w:r w:rsidRPr="006F0204">
        <w:rPr>
          <w:rStyle w:val="CharAttribute3"/>
          <w:rFonts w:ascii="Tahoma" w:hAnsi="Tahoma" w:cs="Tahoma"/>
          <w:szCs w:val="22"/>
        </w:rPr>
        <w:t xml:space="preserve"> 11</w:t>
      </w:r>
      <w:r w:rsidRPr="006F0204">
        <w:rPr>
          <w:rStyle w:val="CharAttribute14"/>
          <w:rFonts w:ascii="Tahoma" w:hAnsi="Tahoma" w:cs="Tahoma"/>
          <w:szCs w:val="22"/>
        </w:rPr>
        <w:t>(</w:t>
      </w:r>
      <w:r w:rsidRPr="006F0204">
        <w:rPr>
          <w:rStyle w:val="CharAttribute3"/>
          <w:rFonts w:ascii="Tahoma" w:hAnsi="Tahoma" w:cs="Tahoma"/>
          <w:szCs w:val="22"/>
        </w:rPr>
        <w:t>3</w:t>
      </w:r>
      <w:r w:rsidRPr="006F0204">
        <w:rPr>
          <w:rStyle w:val="CharAttribute14"/>
          <w:rFonts w:ascii="Tahoma" w:hAnsi="Tahoma" w:cs="Tahoma"/>
          <w:szCs w:val="22"/>
        </w:rPr>
        <w:t>),</w:t>
      </w:r>
      <w:r w:rsidRPr="006F0204">
        <w:rPr>
          <w:rStyle w:val="CharAttribute3"/>
          <w:rFonts w:ascii="Tahoma" w:hAnsi="Tahoma" w:cs="Tahoma"/>
          <w:szCs w:val="22"/>
        </w:rPr>
        <w:t xml:space="preserve"> 151-156.</w:t>
      </w:r>
    </w:p>
    <w:p w:rsidR="006F0204" w:rsidRPr="006F0204" w:rsidRDefault="006F0204" w:rsidP="006F0204">
      <w:pPr>
        <w:pStyle w:val="ParaAttribute41"/>
        <w:spacing w:line="276" w:lineRule="auto"/>
        <w:ind w:left="708"/>
        <w:rPr>
          <w:rFonts w:ascii="Tahoma" w:eastAsia="Times New Roman" w:hAnsi="Tahoma" w:cs="Tahoma"/>
          <w:sz w:val="22"/>
          <w:szCs w:val="22"/>
        </w:rPr>
      </w:pPr>
      <w:proofErr w:type="spellStart"/>
      <w:r w:rsidRPr="006F0204">
        <w:rPr>
          <w:rStyle w:val="CharAttribute3"/>
          <w:rFonts w:ascii="Tahoma" w:hAnsi="Tahoma" w:cs="Tahoma"/>
          <w:szCs w:val="22"/>
        </w:rPr>
        <w:t>Maragoudaki</w:t>
      </w:r>
      <w:proofErr w:type="spellEnd"/>
      <w:r w:rsidRPr="006F0204">
        <w:rPr>
          <w:rStyle w:val="CharAttribute14"/>
          <w:rFonts w:ascii="Tahoma" w:hAnsi="Tahoma" w:cs="Tahoma"/>
          <w:szCs w:val="22"/>
        </w:rPr>
        <w:t>,</w:t>
      </w:r>
      <w:r w:rsidRPr="006F0204">
        <w:rPr>
          <w:rStyle w:val="CharAttribute3"/>
          <w:rFonts w:ascii="Tahoma" w:hAnsi="Tahoma" w:cs="Tahoma"/>
          <w:szCs w:val="22"/>
        </w:rPr>
        <w:t xml:space="preserve"> R</w:t>
      </w:r>
      <w:r w:rsidRPr="006F0204">
        <w:rPr>
          <w:rStyle w:val="CharAttribute14"/>
          <w:rFonts w:ascii="Tahoma" w:hAnsi="Tahoma" w:cs="Tahoma"/>
          <w:szCs w:val="22"/>
        </w:rPr>
        <w:t>. and</w:t>
      </w:r>
      <w:r w:rsidRPr="006F0204">
        <w:rPr>
          <w:rStyle w:val="CharAttribute3"/>
          <w:rFonts w:ascii="Tahoma" w:hAnsi="Tahoma" w:cs="Tahoma"/>
          <w:szCs w:val="22"/>
        </w:rPr>
        <w:t xml:space="preserve"> </w:t>
      </w:r>
      <w:r w:rsidR="00335990">
        <w:rPr>
          <w:rStyle w:val="CharAttribute3"/>
          <w:rFonts w:ascii="Tahoma" w:hAnsi="Tahoma" w:cs="Tahoma"/>
          <w:szCs w:val="22"/>
        </w:rPr>
        <w:t xml:space="preserve">G. </w:t>
      </w:r>
      <w:proofErr w:type="spellStart"/>
      <w:r w:rsidRPr="006F0204">
        <w:rPr>
          <w:rStyle w:val="CharAttribute3"/>
          <w:rFonts w:ascii="Tahoma" w:hAnsi="Tahoma" w:cs="Tahoma"/>
          <w:szCs w:val="22"/>
        </w:rPr>
        <w:t>Tsakiris</w:t>
      </w:r>
      <w:proofErr w:type="spellEnd"/>
      <w:r w:rsidRPr="006F0204">
        <w:rPr>
          <w:rStyle w:val="CharAttribute3"/>
          <w:rFonts w:ascii="Tahoma" w:hAnsi="Tahoma" w:cs="Tahoma"/>
          <w:szCs w:val="22"/>
        </w:rPr>
        <w:t xml:space="preserve">. </w:t>
      </w:r>
      <w:r w:rsidRPr="006F0204">
        <w:rPr>
          <w:rStyle w:val="CharAttribute14"/>
          <w:rFonts w:ascii="Tahoma" w:hAnsi="Tahoma" w:cs="Tahoma"/>
          <w:szCs w:val="22"/>
        </w:rPr>
        <w:t xml:space="preserve">2005. </w:t>
      </w:r>
      <w:r w:rsidRPr="006F0204">
        <w:rPr>
          <w:rStyle w:val="CharAttribute3"/>
          <w:rFonts w:ascii="Tahoma" w:hAnsi="Tahoma" w:cs="Tahoma"/>
          <w:szCs w:val="22"/>
        </w:rPr>
        <w:t>Flood mitigation planning using P</w:t>
      </w:r>
      <w:r w:rsidRPr="006F0204">
        <w:rPr>
          <w:rStyle w:val="CharAttribute14"/>
          <w:rFonts w:ascii="Tahoma" w:hAnsi="Tahoma" w:cs="Tahoma"/>
          <w:szCs w:val="22"/>
        </w:rPr>
        <w:t xml:space="preserve">ROMETHEE. </w:t>
      </w:r>
      <w:r w:rsidRPr="006F0204">
        <w:rPr>
          <w:rStyle w:val="CharAttribute46"/>
          <w:rFonts w:ascii="Tahoma" w:hAnsi="Tahoma" w:cs="Tahoma"/>
          <w:szCs w:val="22"/>
        </w:rPr>
        <w:t>European Water</w:t>
      </w:r>
      <w:r w:rsidRPr="006F0204">
        <w:rPr>
          <w:rStyle w:val="CharAttribute14"/>
          <w:rFonts w:ascii="Tahoma" w:hAnsi="Tahoma" w:cs="Tahoma"/>
          <w:szCs w:val="22"/>
        </w:rPr>
        <w:t xml:space="preserve">. </w:t>
      </w:r>
      <w:r w:rsidRPr="006F0204">
        <w:rPr>
          <w:rStyle w:val="CharAttribute3"/>
          <w:rFonts w:ascii="Tahoma" w:hAnsi="Tahoma" w:cs="Tahoma"/>
          <w:szCs w:val="22"/>
        </w:rPr>
        <w:t>51-58.</w:t>
      </w:r>
    </w:p>
    <w:p w:rsidR="006F0204" w:rsidRPr="006F0204" w:rsidRDefault="006F0204" w:rsidP="006F0204">
      <w:pPr>
        <w:pStyle w:val="ParaAttribute41"/>
        <w:spacing w:line="276" w:lineRule="auto"/>
        <w:ind w:left="708"/>
        <w:rPr>
          <w:rFonts w:ascii="Tahoma" w:eastAsia="Times New Roman" w:hAnsi="Tahoma" w:cs="Tahoma"/>
          <w:sz w:val="22"/>
          <w:szCs w:val="22"/>
        </w:rPr>
      </w:pPr>
      <w:proofErr w:type="spellStart"/>
      <w:r w:rsidRPr="006F0204">
        <w:rPr>
          <w:rStyle w:val="CharAttribute3"/>
          <w:rFonts w:ascii="Tahoma" w:hAnsi="Tahoma" w:cs="Tahoma"/>
          <w:szCs w:val="22"/>
        </w:rPr>
        <w:t>Mitton</w:t>
      </w:r>
      <w:proofErr w:type="spellEnd"/>
      <w:r w:rsidRPr="006F0204">
        <w:rPr>
          <w:rStyle w:val="CharAttribute14"/>
          <w:rFonts w:ascii="Tahoma" w:hAnsi="Tahoma" w:cs="Tahoma"/>
          <w:szCs w:val="22"/>
        </w:rPr>
        <w:t>,</w:t>
      </w:r>
      <w:r w:rsidRPr="006F0204">
        <w:rPr>
          <w:rStyle w:val="CharAttribute3"/>
          <w:rFonts w:ascii="Tahoma" w:hAnsi="Tahoma" w:cs="Tahoma"/>
          <w:szCs w:val="22"/>
        </w:rPr>
        <w:t xml:space="preserve"> C</w:t>
      </w:r>
      <w:r w:rsidRPr="006F0204">
        <w:rPr>
          <w:rStyle w:val="CharAttribute14"/>
          <w:rFonts w:ascii="Tahoma" w:hAnsi="Tahoma" w:cs="Tahoma"/>
          <w:szCs w:val="22"/>
        </w:rPr>
        <w:t>.</w:t>
      </w:r>
      <w:r w:rsidRPr="006F0204">
        <w:rPr>
          <w:rStyle w:val="CharAttribute3"/>
          <w:rFonts w:ascii="Tahoma" w:hAnsi="Tahoma" w:cs="Tahoma"/>
          <w:szCs w:val="22"/>
        </w:rPr>
        <w:t>R</w:t>
      </w:r>
      <w:r w:rsidRPr="006F0204">
        <w:rPr>
          <w:rStyle w:val="CharAttribute14"/>
          <w:rFonts w:ascii="Tahoma" w:hAnsi="Tahoma" w:cs="Tahoma"/>
          <w:szCs w:val="22"/>
        </w:rPr>
        <w:t xml:space="preserve">. 2003. </w:t>
      </w:r>
      <w:r w:rsidRPr="006F0204">
        <w:rPr>
          <w:rStyle w:val="CharAttribute3"/>
          <w:rFonts w:ascii="Tahoma" w:hAnsi="Tahoma" w:cs="Tahoma"/>
          <w:szCs w:val="22"/>
        </w:rPr>
        <w:t xml:space="preserve">Donaldson C. Setting priorities and allocating resources in health regions: lessons from a project evaluating program budgeting and marginal analysis (PBMA). </w:t>
      </w:r>
      <w:r w:rsidRPr="006F0204">
        <w:rPr>
          <w:rStyle w:val="CharAttribute46"/>
          <w:rFonts w:ascii="Tahoma" w:hAnsi="Tahoma" w:cs="Tahoma"/>
          <w:szCs w:val="22"/>
        </w:rPr>
        <w:t>Health Policy</w:t>
      </w:r>
      <w:r w:rsidRPr="006F0204">
        <w:rPr>
          <w:rStyle w:val="CharAttribute14"/>
          <w:rFonts w:ascii="Tahoma" w:hAnsi="Tahoma" w:cs="Tahoma"/>
          <w:szCs w:val="22"/>
        </w:rPr>
        <w:t xml:space="preserve">. </w:t>
      </w:r>
      <w:r w:rsidRPr="006F0204">
        <w:rPr>
          <w:rStyle w:val="CharAttribute37"/>
          <w:rFonts w:ascii="Tahoma" w:hAnsi="Tahoma" w:cs="Tahoma"/>
          <w:b w:val="0"/>
          <w:szCs w:val="22"/>
        </w:rPr>
        <w:t>64</w:t>
      </w:r>
      <w:r w:rsidRPr="006F0204">
        <w:rPr>
          <w:rStyle w:val="CharAttribute14"/>
          <w:rFonts w:ascii="Tahoma" w:hAnsi="Tahoma" w:cs="Tahoma"/>
          <w:szCs w:val="22"/>
        </w:rPr>
        <w:t>(</w:t>
      </w:r>
      <w:r w:rsidRPr="006F0204">
        <w:rPr>
          <w:rStyle w:val="CharAttribute3"/>
          <w:rFonts w:ascii="Tahoma" w:hAnsi="Tahoma" w:cs="Tahoma"/>
          <w:szCs w:val="22"/>
        </w:rPr>
        <w:t>3</w:t>
      </w:r>
      <w:r w:rsidRPr="006F0204">
        <w:rPr>
          <w:rStyle w:val="CharAttribute14"/>
          <w:rFonts w:ascii="Tahoma" w:hAnsi="Tahoma" w:cs="Tahoma"/>
          <w:szCs w:val="22"/>
        </w:rPr>
        <w:t xml:space="preserve">), </w:t>
      </w:r>
      <w:r w:rsidRPr="006F0204">
        <w:rPr>
          <w:rStyle w:val="CharAttribute3"/>
          <w:rFonts w:ascii="Tahoma" w:hAnsi="Tahoma" w:cs="Tahoma"/>
          <w:szCs w:val="22"/>
        </w:rPr>
        <w:t>335-348.</w:t>
      </w:r>
    </w:p>
    <w:p w:rsidR="006F0204" w:rsidRPr="006F0204" w:rsidRDefault="006F0204" w:rsidP="006F0204">
      <w:pPr>
        <w:pStyle w:val="ParaAttribute41"/>
        <w:spacing w:line="276" w:lineRule="auto"/>
        <w:ind w:left="708"/>
        <w:rPr>
          <w:rFonts w:ascii="Tahoma" w:eastAsia="Times New Roman" w:hAnsi="Tahoma" w:cs="Tahoma"/>
          <w:sz w:val="22"/>
          <w:szCs w:val="22"/>
        </w:rPr>
      </w:pPr>
      <w:r w:rsidRPr="006F0204">
        <w:rPr>
          <w:rStyle w:val="CharAttribute3"/>
          <w:rFonts w:ascii="Tahoma" w:hAnsi="Tahoma" w:cs="Tahoma"/>
          <w:szCs w:val="22"/>
        </w:rPr>
        <w:t>MOLIT</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14"/>
          <w:rFonts w:ascii="Tahoma" w:hAnsi="Tahoma" w:cs="Tahoma"/>
          <w:szCs w:val="22"/>
        </w:rPr>
        <w:t xml:space="preserve">1999. </w:t>
      </w:r>
      <w:r w:rsidRPr="006F0204">
        <w:rPr>
          <w:rStyle w:val="CharAttribute3"/>
          <w:rFonts w:ascii="Tahoma" w:hAnsi="Tahoma" w:cs="Tahoma"/>
          <w:szCs w:val="22"/>
        </w:rPr>
        <w:t>Phase three basic plan report on prone area improvement project</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46"/>
          <w:rFonts w:ascii="Tahoma" w:hAnsi="Tahoma" w:cs="Tahoma"/>
          <w:szCs w:val="22"/>
        </w:rPr>
        <w:t>Ministry of Land, Infrastructure and Transport</w:t>
      </w:r>
      <w:r w:rsidRPr="006F0204">
        <w:rPr>
          <w:rStyle w:val="CharAttribute14"/>
          <w:rFonts w:ascii="Tahoma" w:hAnsi="Tahoma" w:cs="Tahoma"/>
          <w:szCs w:val="22"/>
        </w:rPr>
        <w:t xml:space="preserve">, </w:t>
      </w:r>
      <w:r w:rsidRPr="006F0204">
        <w:rPr>
          <w:rStyle w:val="CharAttribute90"/>
          <w:rFonts w:ascii="Tahoma" w:hAnsi="Tahoma" w:cs="Tahoma"/>
          <w:szCs w:val="22"/>
        </w:rPr>
        <w:t>MOLIT</w:t>
      </w:r>
      <w:r w:rsidRPr="006F0204">
        <w:rPr>
          <w:rStyle w:val="CharAttribute3"/>
          <w:rFonts w:ascii="Tahoma" w:hAnsi="Tahoma" w:cs="Tahoma"/>
          <w:szCs w:val="22"/>
        </w:rPr>
        <w:t>.</w:t>
      </w:r>
    </w:p>
    <w:p w:rsidR="006F0204" w:rsidRPr="006F0204" w:rsidRDefault="006F0204" w:rsidP="006F0204">
      <w:pPr>
        <w:pStyle w:val="ParaAttribute41"/>
        <w:spacing w:line="276" w:lineRule="auto"/>
        <w:ind w:left="708"/>
        <w:rPr>
          <w:rFonts w:ascii="Tahoma" w:eastAsia="Times New Roman" w:hAnsi="Tahoma" w:cs="Tahoma"/>
          <w:sz w:val="22"/>
          <w:szCs w:val="22"/>
        </w:rPr>
      </w:pPr>
      <w:r w:rsidRPr="006F0204">
        <w:rPr>
          <w:rStyle w:val="CharAttribute3"/>
          <w:rFonts w:ascii="Tahoma" w:hAnsi="Tahoma" w:cs="Tahoma"/>
          <w:szCs w:val="22"/>
        </w:rPr>
        <w:t xml:space="preserve">MOLIT. </w:t>
      </w:r>
      <w:r w:rsidRPr="006F0204">
        <w:rPr>
          <w:rStyle w:val="CharAttribute14"/>
          <w:rFonts w:ascii="Tahoma" w:hAnsi="Tahoma" w:cs="Tahoma"/>
          <w:szCs w:val="22"/>
        </w:rPr>
        <w:t xml:space="preserve">2005. </w:t>
      </w:r>
      <w:r w:rsidRPr="006F0204">
        <w:rPr>
          <w:rStyle w:val="CharAttribute3"/>
          <w:rFonts w:ascii="Tahoma" w:hAnsi="Tahoma" w:cs="Tahoma"/>
          <w:szCs w:val="22"/>
        </w:rPr>
        <w:t>Phase four basic plan report on prone area improvement project</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46"/>
          <w:rFonts w:ascii="Tahoma" w:hAnsi="Tahoma" w:cs="Tahoma"/>
          <w:szCs w:val="22"/>
        </w:rPr>
        <w:t>Ministry of Land, Infrastructure and Transport</w:t>
      </w:r>
      <w:r w:rsidRPr="006F0204">
        <w:rPr>
          <w:rStyle w:val="CharAttribute14"/>
          <w:rFonts w:ascii="Tahoma" w:hAnsi="Tahoma" w:cs="Tahoma"/>
          <w:szCs w:val="22"/>
        </w:rPr>
        <w:t xml:space="preserve">, </w:t>
      </w:r>
      <w:r w:rsidRPr="006F0204">
        <w:rPr>
          <w:rStyle w:val="CharAttribute90"/>
          <w:rFonts w:ascii="Tahoma" w:hAnsi="Tahoma" w:cs="Tahoma"/>
          <w:szCs w:val="22"/>
        </w:rPr>
        <w:t>MOLIT</w:t>
      </w:r>
      <w:r w:rsidRPr="006F0204">
        <w:rPr>
          <w:rStyle w:val="CharAttribute3"/>
          <w:rFonts w:ascii="Tahoma" w:hAnsi="Tahoma" w:cs="Tahoma"/>
          <w:szCs w:val="22"/>
        </w:rPr>
        <w:t>.</w:t>
      </w:r>
    </w:p>
    <w:p w:rsidR="006F0204" w:rsidRPr="006F0204" w:rsidRDefault="006F0204" w:rsidP="006F0204">
      <w:pPr>
        <w:pStyle w:val="ParaAttribute41"/>
        <w:spacing w:line="276" w:lineRule="auto"/>
        <w:ind w:left="708"/>
        <w:rPr>
          <w:rFonts w:ascii="Tahoma" w:eastAsia="Times New Roman" w:hAnsi="Tahoma" w:cs="Tahoma"/>
          <w:sz w:val="22"/>
          <w:szCs w:val="22"/>
        </w:rPr>
      </w:pPr>
      <w:r w:rsidRPr="006F0204">
        <w:rPr>
          <w:rStyle w:val="CharAttribute3"/>
          <w:rFonts w:ascii="Tahoma" w:hAnsi="Tahoma" w:cs="Tahoma"/>
          <w:szCs w:val="22"/>
        </w:rPr>
        <w:t>Nam</w:t>
      </w:r>
      <w:r w:rsidRPr="006F0204">
        <w:rPr>
          <w:rStyle w:val="CharAttribute14"/>
          <w:rFonts w:ascii="Tahoma" w:hAnsi="Tahoma" w:cs="Tahoma"/>
          <w:szCs w:val="22"/>
        </w:rPr>
        <w:t>,</w:t>
      </w:r>
      <w:r w:rsidRPr="006F0204">
        <w:rPr>
          <w:rStyle w:val="CharAttribute3"/>
          <w:rFonts w:ascii="Tahoma" w:hAnsi="Tahoma" w:cs="Tahoma"/>
          <w:szCs w:val="22"/>
        </w:rPr>
        <w:t xml:space="preserve"> D</w:t>
      </w:r>
      <w:r w:rsidRPr="006F0204">
        <w:rPr>
          <w:rStyle w:val="CharAttribute14"/>
          <w:rFonts w:ascii="Tahoma" w:hAnsi="Tahoma" w:cs="Tahoma"/>
          <w:szCs w:val="22"/>
        </w:rPr>
        <w:t>.</w:t>
      </w:r>
      <w:r w:rsidRPr="006F0204">
        <w:rPr>
          <w:rStyle w:val="CharAttribute3"/>
          <w:rFonts w:ascii="Tahoma" w:hAnsi="Tahoma" w:cs="Tahoma"/>
          <w:szCs w:val="22"/>
        </w:rPr>
        <w:t xml:space="preserve">S. </w:t>
      </w:r>
      <w:r w:rsidRPr="006F0204">
        <w:rPr>
          <w:rStyle w:val="CharAttribute14"/>
          <w:rFonts w:ascii="Tahoma" w:hAnsi="Tahoma" w:cs="Tahoma"/>
          <w:szCs w:val="22"/>
        </w:rPr>
        <w:t xml:space="preserve">2007. </w:t>
      </w:r>
      <w:r w:rsidRPr="006F0204">
        <w:rPr>
          <w:rStyle w:val="CharAttribute3"/>
          <w:rFonts w:ascii="Tahoma" w:hAnsi="Tahoma" w:cs="Tahoma"/>
          <w:szCs w:val="22"/>
        </w:rPr>
        <w:t xml:space="preserve">Selection of </w:t>
      </w:r>
      <w:r w:rsidRPr="006F0204">
        <w:rPr>
          <w:rStyle w:val="CharAttribute14"/>
          <w:rFonts w:ascii="Tahoma" w:hAnsi="Tahoma" w:cs="Tahoma"/>
          <w:szCs w:val="22"/>
        </w:rPr>
        <w:t>f</w:t>
      </w:r>
      <w:r w:rsidRPr="006F0204">
        <w:rPr>
          <w:rStyle w:val="CharAttribute3"/>
          <w:rFonts w:ascii="Tahoma" w:hAnsi="Tahoma" w:cs="Tahoma"/>
          <w:szCs w:val="22"/>
        </w:rPr>
        <w:t xml:space="preserve">lood </w:t>
      </w:r>
      <w:r w:rsidRPr="006F0204">
        <w:rPr>
          <w:rStyle w:val="CharAttribute14"/>
          <w:rFonts w:ascii="Tahoma" w:hAnsi="Tahoma" w:cs="Tahoma"/>
          <w:szCs w:val="22"/>
        </w:rPr>
        <w:t>c</w:t>
      </w:r>
      <w:r w:rsidRPr="006F0204">
        <w:rPr>
          <w:rStyle w:val="CharAttribute3"/>
          <w:rFonts w:ascii="Tahoma" w:hAnsi="Tahoma" w:cs="Tahoma"/>
          <w:szCs w:val="22"/>
        </w:rPr>
        <w:t xml:space="preserve">ontrol </w:t>
      </w:r>
      <w:r w:rsidRPr="006F0204">
        <w:rPr>
          <w:rStyle w:val="CharAttribute14"/>
          <w:rFonts w:ascii="Tahoma" w:hAnsi="Tahoma" w:cs="Tahoma"/>
          <w:szCs w:val="22"/>
        </w:rPr>
        <w:t>c</w:t>
      </w:r>
      <w:r w:rsidRPr="006F0204">
        <w:rPr>
          <w:rStyle w:val="CharAttribute3"/>
          <w:rFonts w:ascii="Tahoma" w:hAnsi="Tahoma" w:cs="Tahoma"/>
          <w:szCs w:val="22"/>
        </w:rPr>
        <w:t xml:space="preserve">apability </w:t>
      </w:r>
      <w:r w:rsidRPr="006F0204">
        <w:rPr>
          <w:rStyle w:val="CharAttribute14"/>
          <w:rFonts w:ascii="Tahoma" w:hAnsi="Tahoma" w:cs="Tahoma"/>
          <w:szCs w:val="22"/>
        </w:rPr>
        <w:t>i</w:t>
      </w:r>
      <w:r w:rsidRPr="006F0204">
        <w:rPr>
          <w:rStyle w:val="CharAttribute3"/>
          <w:rFonts w:ascii="Tahoma" w:hAnsi="Tahoma" w:cs="Tahoma"/>
          <w:szCs w:val="22"/>
        </w:rPr>
        <w:t xml:space="preserve">ncrease </w:t>
      </w:r>
      <w:r w:rsidRPr="006F0204">
        <w:rPr>
          <w:rStyle w:val="CharAttribute14"/>
          <w:rFonts w:ascii="Tahoma" w:hAnsi="Tahoma" w:cs="Tahoma"/>
          <w:szCs w:val="22"/>
        </w:rPr>
        <w:t>a</w:t>
      </w:r>
      <w:r w:rsidRPr="006F0204">
        <w:rPr>
          <w:rStyle w:val="CharAttribute3"/>
          <w:rFonts w:ascii="Tahoma" w:hAnsi="Tahoma" w:cs="Tahoma"/>
          <w:szCs w:val="22"/>
        </w:rPr>
        <w:t xml:space="preserve">lternative for </w:t>
      </w:r>
      <w:r w:rsidRPr="006F0204">
        <w:rPr>
          <w:rStyle w:val="CharAttribute14"/>
          <w:rFonts w:ascii="Tahoma" w:hAnsi="Tahoma" w:cs="Tahoma"/>
          <w:szCs w:val="22"/>
        </w:rPr>
        <w:t>m</w:t>
      </w:r>
      <w:r w:rsidRPr="006F0204">
        <w:rPr>
          <w:rStyle w:val="CharAttribute3"/>
          <w:rFonts w:ascii="Tahoma" w:hAnsi="Tahoma" w:cs="Tahoma"/>
          <w:szCs w:val="22"/>
        </w:rPr>
        <w:t>ulti-</w:t>
      </w:r>
      <w:r w:rsidRPr="006F0204">
        <w:rPr>
          <w:rStyle w:val="CharAttribute14"/>
          <w:rFonts w:ascii="Tahoma" w:hAnsi="Tahoma" w:cs="Tahoma"/>
          <w:szCs w:val="22"/>
        </w:rPr>
        <w:t>p</w:t>
      </w:r>
      <w:r w:rsidRPr="006F0204">
        <w:rPr>
          <w:rStyle w:val="CharAttribute3"/>
          <w:rFonts w:ascii="Tahoma" w:hAnsi="Tahoma" w:cs="Tahoma"/>
          <w:szCs w:val="22"/>
        </w:rPr>
        <w:t xml:space="preserve">urpose </w:t>
      </w:r>
      <w:r w:rsidRPr="006F0204">
        <w:rPr>
          <w:rStyle w:val="CharAttribute14"/>
          <w:rFonts w:ascii="Tahoma" w:hAnsi="Tahoma" w:cs="Tahoma"/>
          <w:szCs w:val="22"/>
        </w:rPr>
        <w:t>r</w:t>
      </w:r>
      <w:r w:rsidRPr="006F0204">
        <w:rPr>
          <w:rStyle w:val="CharAttribute3"/>
          <w:rFonts w:ascii="Tahoma" w:hAnsi="Tahoma" w:cs="Tahoma"/>
          <w:szCs w:val="22"/>
        </w:rPr>
        <w:t xml:space="preserve">eservoir </w:t>
      </w:r>
      <w:r w:rsidRPr="006F0204">
        <w:rPr>
          <w:rStyle w:val="CharAttribute14"/>
          <w:rFonts w:ascii="Tahoma" w:hAnsi="Tahoma" w:cs="Tahoma"/>
          <w:szCs w:val="22"/>
        </w:rPr>
        <w:t>u</w:t>
      </w:r>
      <w:r w:rsidRPr="006F0204">
        <w:rPr>
          <w:rStyle w:val="CharAttribute3"/>
          <w:rFonts w:ascii="Tahoma" w:hAnsi="Tahoma" w:cs="Tahoma"/>
          <w:szCs w:val="22"/>
        </w:rPr>
        <w:t xml:space="preserve">sing </w:t>
      </w:r>
      <w:r w:rsidRPr="006F0204">
        <w:rPr>
          <w:rStyle w:val="CharAttribute14"/>
          <w:rFonts w:ascii="Tahoma" w:hAnsi="Tahoma" w:cs="Tahoma"/>
          <w:szCs w:val="22"/>
        </w:rPr>
        <w:t>m</w:t>
      </w:r>
      <w:r w:rsidRPr="006F0204">
        <w:rPr>
          <w:rStyle w:val="CharAttribute3"/>
          <w:rFonts w:ascii="Tahoma" w:hAnsi="Tahoma" w:cs="Tahoma"/>
          <w:szCs w:val="22"/>
        </w:rPr>
        <w:t>ulti-</w:t>
      </w:r>
      <w:r w:rsidRPr="006F0204">
        <w:rPr>
          <w:rStyle w:val="CharAttribute14"/>
          <w:rFonts w:ascii="Tahoma" w:hAnsi="Tahoma" w:cs="Tahoma"/>
          <w:szCs w:val="22"/>
        </w:rPr>
        <w:t>c</w:t>
      </w:r>
      <w:r w:rsidRPr="006F0204">
        <w:rPr>
          <w:rStyle w:val="CharAttribute3"/>
          <w:rFonts w:ascii="Tahoma" w:hAnsi="Tahoma" w:cs="Tahoma"/>
          <w:szCs w:val="22"/>
        </w:rPr>
        <w:t xml:space="preserve">riteria </w:t>
      </w:r>
      <w:r w:rsidRPr="006F0204">
        <w:rPr>
          <w:rStyle w:val="CharAttribute14"/>
          <w:rFonts w:ascii="Tahoma" w:hAnsi="Tahoma" w:cs="Tahoma"/>
          <w:szCs w:val="22"/>
        </w:rPr>
        <w:t>d</w:t>
      </w:r>
      <w:r w:rsidRPr="006F0204">
        <w:rPr>
          <w:rStyle w:val="CharAttribute3"/>
          <w:rFonts w:ascii="Tahoma" w:hAnsi="Tahoma" w:cs="Tahoma"/>
          <w:szCs w:val="22"/>
        </w:rPr>
        <w:t xml:space="preserve">ecision </w:t>
      </w:r>
      <w:r w:rsidRPr="006F0204">
        <w:rPr>
          <w:rStyle w:val="CharAttribute14"/>
          <w:rFonts w:ascii="Tahoma" w:hAnsi="Tahoma" w:cs="Tahoma"/>
          <w:szCs w:val="22"/>
        </w:rPr>
        <w:t>a</w:t>
      </w:r>
      <w:r w:rsidRPr="006F0204">
        <w:rPr>
          <w:rStyle w:val="CharAttribute3"/>
          <w:rFonts w:ascii="Tahoma" w:hAnsi="Tahoma" w:cs="Tahoma"/>
          <w:szCs w:val="22"/>
        </w:rPr>
        <w:t>nalysis</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46"/>
          <w:rFonts w:ascii="Tahoma" w:hAnsi="Tahoma" w:cs="Tahoma"/>
          <w:szCs w:val="22"/>
        </w:rPr>
        <w:t xml:space="preserve">MS Theses, </w:t>
      </w:r>
      <w:proofErr w:type="spellStart"/>
      <w:r w:rsidRPr="006F0204">
        <w:rPr>
          <w:rStyle w:val="CharAttribute46"/>
          <w:rFonts w:ascii="Tahoma" w:hAnsi="Tahoma" w:cs="Tahoma"/>
          <w:szCs w:val="22"/>
        </w:rPr>
        <w:t>Ajou</w:t>
      </w:r>
      <w:proofErr w:type="spellEnd"/>
      <w:r w:rsidRPr="006F0204">
        <w:rPr>
          <w:rStyle w:val="CharAttribute46"/>
          <w:rFonts w:ascii="Tahoma" w:hAnsi="Tahoma" w:cs="Tahoma"/>
          <w:szCs w:val="22"/>
        </w:rPr>
        <w:t xml:space="preserve"> University</w:t>
      </w:r>
      <w:r w:rsidRPr="006F0204">
        <w:rPr>
          <w:rStyle w:val="CharAttribute14"/>
          <w:rFonts w:ascii="Tahoma" w:hAnsi="Tahoma" w:cs="Tahoma"/>
          <w:szCs w:val="22"/>
        </w:rPr>
        <w:t>.</w:t>
      </w:r>
    </w:p>
    <w:p w:rsidR="006F0204" w:rsidRPr="006F0204" w:rsidRDefault="006F0204" w:rsidP="006F0204">
      <w:pPr>
        <w:pStyle w:val="ParaAttribute41"/>
        <w:spacing w:line="276" w:lineRule="auto"/>
        <w:ind w:left="708"/>
        <w:rPr>
          <w:rFonts w:ascii="Tahoma" w:eastAsia="Times New Roman" w:hAnsi="Tahoma" w:cs="Tahoma"/>
          <w:sz w:val="22"/>
          <w:szCs w:val="22"/>
        </w:rPr>
      </w:pPr>
      <w:r w:rsidRPr="006F0204">
        <w:rPr>
          <w:rStyle w:val="CharAttribute3"/>
          <w:rFonts w:ascii="Tahoma" w:hAnsi="Tahoma" w:cs="Tahoma"/>
          <w:szCs w:val="22"/>
        </w:rPr>
        <w:t>Min</w:t>
      </w:r>
      <w:r w:rsidRPr="006F0204">
        <w:rPr>
          <w:rStyle w:val="CharAttribute14"/>
          <w:rFonts w:ascii="Tahoma" w:hAnsi="Tahoma" w:cs="Tahoma"/>
          <w:szCs w:val="22"/>
        </w:rPr>
        <w:t>,</w:t>
      </w:r>
      <w:r w:rsidRPr="006F0204">
        <w:rPr>
          <w:rStyle w:val="CharAttribute3"/>
          <w:rFonts w:ascii="Tahoma" w:hAnsi="Tahoma" w:cs="Tahoma"/>
          <w:szCs w:val="22"/>
        </w:rPr>
        <w:t xml:space="preserve"> W. </w:t>
      </w:r>
      <w:r w:rsidRPr="006F0204">
        <w:rPr>
          <w:rStyle w:val="CharAttribute14"/>
          <w:rFonts w:ascii="Tahoma" w:hAnsi="Tahoma" w:cs="Tahoma"/>
          <w:szCs w:val="22"/>
        </w:rPr>
        <w:t xml:space="preserve">2009. </w:t>
      </w:r>
      <w:r w:rsidRPr="006F0204">
        <w:rPr>
          <w:rStyle w:val="CharAttribute3"/>
          <w:rFonts w:ascii="Tahoma" w:hAnsi="Tahoma" w:cs="Tahoma"/>
          <w:szCs w:val="22"/>
        </w:rPr>
        <w:t xml:space="preserve">Decision on </w:t>
      </w:r>
      <w:r w:rsidRPr="006F0204">
        <w:rPr>
          <w:rStyle w:val="CharAttribute14"/>
          <w:rFonts w:ascii="Tahoma" w:hAnsi="Tahoma" w:cs="Tahoma"/>
          <w:szCs w:val="22"/>
        </w:rPr>
        <w:t>p</w:t>
      </w:r>
      <w:r w:rsidRPr="006F0204">
        <w:rPr>
          <w:rStyle w:val="CharAttribute3"/>
          <w:rFonts w:ascii="Tahoma" w:hAnsi="Tahoma" w:cs="Tahoma"/>
          <w:szCs w:val="22"/>
        </w:rPr>
        <w:t xml:space="preserve">riority of </w:t>
      </w:r>
      <w:r w:rsidRPr="006F0204">
        <w:rPr>
          <w:rStyle w:val="CharAttribute14"/>
          <w:rFonts w:ascii="Tahoma" w:hAnsi="Tahoma" w:cs="Tahoma"/>
          <w:szCs w:val="22"/>
        </w:rPr>
        <w:t>c</w:t>
      </w:r>
      <w:r w:rsidRPr="006F0204">
        <w:rPr>
          <w:rStyle w:val="CharAttribute3"/>
          <w:rFonts w:ascii="Tahoma" w:hAnsi="Tahoma" w:cs="Tahoma"/>
          <w:szCs w:val="22"/>
        </w:rPr>
        <w:t xml:space="preserve">ontrolling </w:t>
      </w:r>
      <w:r w:rsidRPr="006F0204">
        <w:rPr>
          <w:rStyle w:val="CharAttribute14"/>
          <w:rFonts w:ascii="Tahoma" w:hAnsi="Tahoma" w:cs="Tahoma"/>
          <w:szCs w:val="22"/>
        </w:rPr>
        <w:t>n</w:t>
      </w:r>
      <w:r w:rsidRPr="006F0204">
        <w:rPr>
          <w:rStyle w:val="CharAttribute3"/>
          <w:rFonts w:ascii="Tahoma" w:hAnsi="Tahoma" w:cs="Tahoma"/>
          <w:szCs w:val="22"/>
        </w:rPr>
        <w:t>on-</w:t>
      </w:r>
      <w:r w:rsidRPr="006F0204">
        <w:rPr>
          <w:rStyle w:val="CharAttribute14"/>
          <w:rFonts w:ascii="Tahoma" w:hAnsi="Tahoma" w:cs="Tahoma"/>
          <w:szCs w:val="22"/>
        </w:rPr>
        <w:t>p</w:t>
      </w:r>
      <w:r w:rsidRPr="006F0204">
        <w:rPr>
          <w:rStyle w:val="CharAttribute3"/>
          <w:rFonts w:ascii="Tahoma" w:hAnsi="Tahoma" w:cs="Tahoma"/>
          <w:szCs w:val="22"/>
        </w:rPr>
        <w:t xml:space="preserve">oint </w:t>
      </w:r>
      <w:r w:rsidRPr="006F0204">
        <w:rPr>
          <w:rStyle w:val="CharAttribute14"/>
          <w:rFonts w:ascii="Tahoma" w:hAnsi="Tahoma" w:cs="Tahoma"/>
          <w:szCs w:val="22"/>
        </w:rPr>
        <w:t>s</w:t>
      </w:r>
      <w:r w:rsidRPr="006F0204">
        <w:rPr>
          <w:rStyle w:val="CharAttribute3"/>
          <w:rFonts w:ascii="Tahoma" w:hAnsi="Tahoma" w:cs="Tahoma"/>
          <w:szCs w:val="22"/>
        </w:rPr>
        <w:t xml:space="preserve">ource </w:t>
      </w:r>
      <w:r w:rsidRPr="006F0204">
        <w:rPr>
          <w:rStyle w:val="CharAttribute14"/>
          <w:rFonts w:ascii="Tahoma" w:hAnsi="Tahoma" w:cs="Tahoma"/>
          <w:szCs w:val="22"/>
        </w:rPr>
        <w:t>p</w:t>
      </w:r>
      <w:r w:rsidRPr="006F0204">
        <w:rPr>
          <w:rStyle w:val="CharAttribute3"/>
          <w:rFonts w:ascii="Tahoma" w:hAnsi="Tahoma" w:cs="Tahoma"/>
          <w:szCs w:val="22"/>
        </w:rPr>
        <w:t xml:space="preserve">ollution in </w:t>
      </w:r>
      <w:r w:rsidRPr="006F0204">
        <w:rPr>
          <w:rStyle w:val="CharAttribute14"/>
          <w:rFonts w:ascii="Tahoma" w:hAnsi="Tahoma" w:cs="Tahoma"/>
          <w:szCs w:val="22"/>
        </w:rPr>
        <w:t>u</w:t>
      </w:r>
      <w:r w:rsidRPr="006F0204">
        <w:rPr>
          <w:rStyle w:val="CharAttribute3"/>
          <w:rFonts w:ascii="Tahoma" w:hAnsi="Tahoma" w:cs="Tahoma"/>
          <w:szCs w:val="22"/>
        </w:rPr>
        <w:t xml:space="preserve">pper </w:t>
      </w:r>
      <w:r w:rsidRPr="006F0204">
        <w:rPr>
          <w:rStyle w:val="CharAttribute14"/>
          <w:rFonts w:ascii="Tahoma" w:hAnsi="Tahoma" w:cs="Tahoma"/>
          <w:szCs w:val="22"/>
        </w:rPr>
        <w:t>s</w:t>
      </w:r>
      <w:r w:rsidRPr="006F0204">
        <w:rPr>
          <w:rStyle w:val="CharAttribute3"/>
          <w:rFonts w:ascii="Tahoma" w:hAnsi="Tahoma" w:cs="Tahoma"/>
          <w:szCs w:val="22"/>
        </w:rPr>
        <w:t xml:space="preserve">tream of </w:t>
      </w:r>
      <w:proofErr w:type="spellStart"/>
      <w:r w:rsidRPr="006F0204">
        <w:rPr>
          <w:rStyle w:val="CharAttribute14"/>
          <w:rFonts w:ascii="Tahoma" w:hAnsi="Tahoma" w:cs="Tahoma"/>
          <w:szCs w:val="22"/>
        </w:rPr>
        <w:t>S</w:t>
      </w:r>
      <w:r w:rsidRPr="006F0204">
        <w:rPr>
          <w:rStyle w:val="CharAttribute3"/>
          <w:rFonts w:ascii="Tahoma" w:hAnsi="Tahoma" w:cs="Tahoma"/>
          <w:szCs w:val="22"/>
        </w:rPr>
        <w:t>oyang</w:t>
      </w:r>
      <w:proofErr w:type="spellEnd"/>
      <w:r w:rsidRPr="006F0204">
        <w:rPr>
          <w:rStyle w:val="CharAttribute3"/>
          <w:rFonts w:ascii="Tahoma" w:hAnsi="Tahoma" w:cs="Tahoma"/>
          <w:szCs w:val="22"/>
        </w:rPr>
        <w:t xml:space="preserve"> </w:t>
      </w:r>
      <w:r w:rsidRPr="006F0204">
        <w:rPr>
          <w:rStyle w:val="CharAttribute14"/>
          <w:rFonts w:ascii="Tahoma" w:hAnsi="Tahoma" w:cs="Tahoma"/>
          <w:szCs w:val="22"/>
        </w:rPr>
        <w:t>l</w:t>
      </w:r>
      <w:r w:rsidRPr="006F0204">
        <w:rPr>
          <w:rStyle w:val="CharAttribute3"/>
          <w:rFonts w:ascii="Tahoma" w:hAnsi="Tahoma" w:cs="Tahoma"/>
          <w:szCs w:val="22"/>
        </w:rPr>
        <w:t xml:space="preserve">ake by </w:t>
      </w:r>
      <w:r w:rsidRPr="006F0204">
        <w:rPr>
          <w:rStyle w:val="CharAttribute14"/>
          <w:rFonts w:ascii="Tahoma" w:hAnsi="Tahoma" w:cs="Tahoma"/>
          <w:szCs w:val="22"/>
        </w:rPr>
        <w:t>u</w:t>
      </w:r>
      <w:r w:rsidRPr="006F0204">
        <w:rPr>
          <w:rStyle w:val="CharAttribute3"/>
          <w:rFonts w:ascii="Tahoma" w:hAnsi="Tahoma" w:cs="Tahoma"/>
          <w:szCs w:val="22"/>
        </w:rPr>
        <w:t xml:space="preserve">sing </w:t>
      </w:r>
      <w:proofErr w:type="spellStart"/>
      <w:r w:rsidRPr="006F0204">
        <w:rPr>
          <w:rStyle w:val="CharAttribute14"/>
          <w:rFonts w:ascii="Tahoma" w:hAnsi="Tahoma" w:cs="Tahoma"/>
          <w:szCs w:val="22"/>
        </w:rPr>
        <w:t>m</w:t>
      </w:r>
      <w:r w:rsidRPr="006F0204">
        <w:rPr>
          <w:rStyle w:val="CharAttribute3"/>
          <w:rFonts w:ascii="Tahoma" w:hAnsi="Tahoma" w:cs="Tahoma"/>
          <w:szCs w:val="22"/>
        </w:rPr>
        <w:t>ulticriteria</w:t>
      </w:r>
      <w:proofErr w:type="spellEnd"/>
      <w:r w:rsidRPr="006F0204">
        <w:rPr>
          <w:rStyle w:val="CharAttribute3"/>
          <w:rFonts w:ascii="Tahoma" w:hAnsi="Tahoma" w:cs="Tahoma"/>
          <w:szCs w:val="22"/>
        </w:rPr>
        <w:t xml:space="preserve"> </w:t>
      </w:r>
      <w:r w:rsidRPr="006F0204">
        <w:rPr>
          <w:rStyle w:val="CharAttribute14"/>
          <w:rFonts w:ascii="Tahoma" w:hAnsi="Tahoma" w:cs="Tahoma"/>
          <w:szCs w:val="22"/>
        </w:rPr>
        <w:t>d</w:t>
      </w:r>
      <w:r w:rsidRPr="006F0204">
        <w:rPr>
          <w:rStyle w:val="CharAttribute3"/>
          <w:rFonts w:ascii="Tahoma" w:hAnsi="Tahoma" w:cs="Tahoma"/>
          <w:szCs w:val="22"/>
        </w:rPr>
        <w:t xml:space="preserve">ecision </w:t>
      </w:r>
      <w:r w:rsidRPr="006F0204">
        <w:rPr>
          <w:rStyle w:val="CharAttribute14"/>
          <w:rFonts w:ascii="Tahoma" w:hAnsi="Tahoma" w:cs="Tahoma"/>
          <w:szCs w:val="22"/>
        </w:rPr>
        <w:t>m</w:t>
      </w:r>
      <w:r w:rsidRPr="006F0204">
        <w:rPr>
          <w:rStyle w:val="CharAttribute3"/>
          <w:rFonts w:ascii="Tahoma" w:hAnsi="Tahoma" w:cs="Tahoma"/>
          <w:szCs w:val="22"/>
        </w:rPr>
        <w:t xml:space="preserve">aking </w:t>
      </w:r>
      <w:r w:rsidRPr="006F0204">
        <w:rPr>
          <w:rStyle w:val="CharAttribute14"/>
          <w:rFonts w:ascii="Tahoma" w:hAnsi="Tahoma" w:cs="Tahoma"/>
          <w:szCs w:val="22"/>
        </w:rPr>
        <w:t>t</w:t>
      </w:r>
      <w:r w:rsidRPr="006F0204">
        <w:rPr>
          <w:rStyle w:val="CharAttribute3"/>
          <w:rFonts w:ascii="Tahoma" w:hAnsi="Tahoma" w:cs="Tahoma"/>
          <w:szCs w:val="22"/>
        </w:rPr>
        <w:t>echniques</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46"/>
          <w:rFonts w:ascii="Tahoma" w:hAnsi="Tahoma" w:cs="Tahoma"/>
          <w:szCs w:val="22"/>
        </w:rPr>
        <w:t>MS Theses, Seoul National University</w:t>
      </w:r>
      <w:r w:rsidRPr="006F0204">
        <w:rPr>
          <w:rStyle w:val="CharAttribute3"/>
          <w:rFonts w:ascii="Tahoma" w:hAnsi="Tahoma" w:cs="Tahoma"/>
          <w:szCs w:val="22"/>
        </w:rPr>
        <w:t>.</w:t>
      </w:r>
    </w:p>
    <w:p w:rsidR="006F0204" w:rsidRPr="006F0204" w:rsidRDefault="006F0204" w:rsidP="006F0204">
      <w:pPr>
        <w:pStyle w:val="ParaAttribute41"/>
        <w:spacing w:line="276" w:lineRule="auto"/>
        <w:ind w:left="708"/>
        <w:rPr>
          <w:rFonts w:ascii="Tahoma" w:eastAsia="Times New Roman" w:hAnsi="Tahoma" w:cs="Tahoma"/>
          <w:sz w:val="22"/>
          <w:szCs w:val="22"/>
        </w:rPr>
      </w:pPr>
      <w:r w:rsidRPr="006F0204">
        <w:rPr>
          <w:rStyle w:val="CharAttribute3"/>
          <w:rFonts w:ascii="Tahoma" w:hAnsi="Tahoma" w:cs="Tahoma"/>
          <w:szCs w:val="22"/>
        </w:rPr>
        <w:t>Park</w:t>
      </w:r>
      <w:r w:rsidRPr="006F0204">
        <w:rPr>
          <w:rStyle w:val="CharAttribute14"/>
          <w:rFonts w:ascii="Tahoma" w:hAnsi="Tahoma" w:cs="Tahoma"/>
          <w:szCs w:val="22"/>
        </w:rPr>
        <w:t>,</w:t>
      </w:r>
      <w:r w:rsidRPr="006F0204">
        <w:rPr>
          <w:rStyle w:val="CharAttribute3"/>
          <w:rFonts w:ascii="Tahoma" w:hAnsi="Tahoma" w:cs="Tahoma"/>
          <w:szCs w:val="22"/>
        </w:rPr>
        <w:t xml:space="preserve"> T</w:t>
      </w:r>
      <w:r w:rsidRPr="006F0204">
        <w:rPr>
          <w:rStyle w:val="CharAttribute14"/>
          <w:rFonts w:ascii="Tahoma" w:hAnsi="Tahoma" w:cs="Tahoma"/>
          <w:szCs w:val="22"/>
        </w:rPr>
        <w:t>.</w:t>
      </w:r>
      <w:r w:rsidRPr="006F0204">
        <w:rPr>
          <w:rStyle w:val="CharAttribute3"/>
          <w:rFonts w:ascii="Tahoma" w:hAnsi="Tahoma" w:cs="Tahoma"/>
          <w:szCs w:val="22"/>
        </w:rPr>
        <w:t>S</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14"/>
          <w:rFonts w:ascii="Tahoma" w:hAnsi="Tahoma" w:cs="Tahoma"/>
          <w:szCs w:val="22"/>
        </w:rPr>
        <w:t xml:space="preserve">2002. </w:t>
      </w:r>
      <w:r w:rsidRPr="006F0204">
        <w:rPr>
          <w:rStyle w:val="CharAttribute3"/>
          <w:rFonts w:ascii="Tahoma" w:hAnsi="Tahoma" w:cs="Tahoma"/>
          <w:szCs w:val="22"/>
        </w:rPr>
        <w:t xml:space="preserve">The </w:t>
      </w:r>
      <w:r w:rsidRPr="006F0204">
        <w:rPr>
          <w:rStyle w:val="CharAttribute14"/>
          <w:rFonts w:ascii="Tahoma" w:hAnsi="Tahoma" w:cs="Tahoma"/>
          <w:szCs w:val="22"/>
        </w:rPr>
        <w:t>e</w:t>
      </w:r>
      <w:r w:rsidRPr="006F0204">
        <w:rPr>
          <w:rStyle w:val="CharAttribute3"/>
          <w:rFonts w:ascii="Tahoma" w:hAnsi="Tahoma" w:cs="Tahoma"/>
          <w:szCs w:val="22"/>
        </w:rPr>
        <w:t xml:space="preserve">valuation </w:t>
      </w:r>
      <w:r w:rsidRPr="006F0204">
        <w:rPr>
          <w:rStyle w:val="CharAttribute14"/>
          <w:rFonts w:ascii="Tahoma" w:hAnsi="Tahoma" w:cs="Tahoma"/>
          <w:szCs w:val="22"/>
        </w:rPr>
        <w:t>p</w:t>
      </w:r>
      <w:r w:rsidRPr="006F0204">
        <w:rPr>
          <w:rStyle w:val="CharAttribute3"/>
          <w:rFonts w:ascii="Tahoma" w:hAnsi="Tahoma" w:cs="Tahoma"/>
          <w:szCs w:val="22"/>
        </w:rPr>
        <w:t xml:space="preserve">erspective of </w:t>
      </w:r>
      <w:r w:rsidRPr="006F0204">
        <w:rPr>
          <w:rStyle w:val="CharAttribute14"/>
          <w:rFonts w:ascii="Tahoma" w:hAnsi="Tahoma" w:cs="Tahoma"/>
          <w:szCs w:val="22"/>
        </w:rPr>
        <w:t>s</w:t>
      </w:r>
      <w:r w:rsidRPr="006F0204">
        <w:rPr>
          <w:rStyle w:val="CharAttribute3"/>
          <w:rFonts w:ascii="Tahoma" w:hAnsi="Tahoma" w:cs="Tahoma"/>
          <w:szCs w:val="22"/>
        </w:rPr>
        <w:t xml:space="preserve">tream </w:t>
      </w:r>
      <w:r w:rsidRPr="006F0204">
        <w:rPr>
          <w:rStyle w:val="CharAttribute14"/>
          <w:rFonts w:ascii="Tahoma" w:hAnsi="Tahoma" w:cs="Tahoma"/>
          <w:szCs w:val="22"/>
        </w:rPr>
        <w:t>w</w:t>
      </w:r>
      <w:r w:rsidRPr="006F0204">
        <w:rPr>
          <w:rStyle w:val="CharAttribute3"/>
          <w:rFonts w:ascii="Tahoma" w:hAnsi="Tahoma" w:cs="Tahoma"/>
          <w:szCs w:val="22"/>
        </w:rPr>
        <w:t>eight in AHP</w:t>
      </w:r>
      <w:r w:rsidRPr="006F0204">
        <w:rPr>
          <w:rStyle w:val="CharAttribute14"/>
          <w:rFonts w:ascii="Tahoma" w:hAnsi="Tahoma" w:cs="Tahoma"/>
          <w:szCs w:val="22"/>
        </w:rPr>
        <w:t>.</w:t>
      </w:r>
      <w:r w:rsidRPr="006F0204">
        <w:rPr>
          <w:rStyle w:val="CharAttribute3"/>
          <w:rFonts w:ascii="Tahoma" w:hAnsi="Tahoma" w:cs="Tahoma"/>
          <w:szCs w:val="22"/>
        </w:rPr>
        <w:t> </w:t>
      </w:r>
      <w:r w:rsidRPr="006F0204">
        <w:rPr>
          <w:rStyle w:val="CharAttribute46"/>
          <w:rFonts w:ascii="Tahoma" w:hAnsi="Tahoma" w:cs="Tahoma"/>
          <w:szCs w:val="22"/>
        </w:rPr>
        <w:t>Journal of Korea Water Resources Association</w:t>
      </w:r>
      <w:r w:rsidRPr="006F0204">
        <w:rPr>
          <w:rStyle w:val="CharAttribute14"/>
          <w:rFonts w:ascii="Tahoma" w:hAnsi="Tahoma" w:cs="Tahoma"/>
          <w:szCs w:val="22"/>
        </w:rPr>
        <w:t xml:space="preserve">. </w:t>
      </w:r>
      <w:r w:rsidRPr="006F0204">
        <w:rPr>
          <w:rStyle w:val="CharAttribute37"/>
          <w:rFonts w:ascii="Tahoma" w:hAnsi="Tahoma" w:cs="Tahoma"/>
          <w:b w:val="0"/>
          <w:szCs w:val="22"/>
        </w:rPr>
        <w:t>35</w:t>
      </w:r>
      <w:r w:rsidRPr="006F0204">
        <w:rPr>
          <w:rStyle w:val="CharAttribute14"/>
          <w:rFonts w:ascii="Tahoma" w:hAnsi="Tahoma" w:cs="Tahoma"/>
          <w:szCs w:val="22"/>
        </w:rPr>
        <w:t>(</w:t>
      </w:r>
      <w:r w:rsidRPr="006F0204">
        <w:rPr>
          <w:rStyle w:val="CharAttribute3"/>
          <w:rFonts w:ascii="Tahoma" w:hAnsi="Tahoma" w:cs="Tahoma"/>
          <w:szCs w:val="22"/>
        </w:rPr>
        <w:t>6</w:t>
      </w:r>
      <w:r w:rsidRPr="006F0204">
        <w:rPr>
          <w:rStyle w:val="CharAttribute14"/>
          <w:rFonts w:ascii="Tahoma" w:hAnsi="Tahoma" w:cs="Tahoma"/>
          <w:szCs w:val="22"/>
        </w:rPr>
        <w:t xml:space="preserve">), </w:t>
      </w:r>
      <w:r w:rsidRPr="006F0204">
        <w:rPr>
          <w:rStyle w:val="CharAttribute3"/>
          <w:rFonts w:ascii="Tahoma" w:hAnsi="Tahoma" w:cs="Tahoma"/>
          <w:szCs w:val="22"/>
        </w:rPr>
        <w:t>685-692. </w:t>
      </w:r>
    </w:p>
    <w:p w:rsidR="006F0204" w:rsidRPr="006F0204" w:rsidRDefault="006F0204" w:rsidP="006F0204">
      <w:pPr>
        <w:pStyle w:val="ParaAttribute41"/>
        <w:spacing w:line="276" w:lineRule="auto"/>
        <w:ind w:left="708"/>
        <w:rPr>
          <w:rFonts w:ascii="Tahoma" w:eastAsia="Times New Roman" w:hAnsi="Tahoma" w:cs="Tahoma"/>
          <w:sz w:val="22"/>
          <w:szCs w:val="22"/>
        </w:rPr>
      </w:pPr>
      <w:r w:rsidRPr="006F0204">
        <w:rPr>
          <w:rStyle w:val="CharAttribute3"/>
          <w:rFonts w:ascii="Tahoma" w:hAnsi="Tahoma" w:cs="Tahoma"/>
          <w:szCs w:val="22"/>
        </w:rPr>
        <w:t>Park</w:t>
      </w:r>
      <w:r w:rsidRPr="006F0204">
        <w:rPr>
          <w:rStyle w:val="CharAttribute14"/>
          <w:rFonts w:ascii="Tahoma" w:hAnsi="Tahoma" w:cs="Tahoma"/>
          <w:szCs w:val="22"/>
        </w:rPr>
        <w:t>,</w:t>
      </w:r>
      <w:r w:rsidRPr="006F0204">
        <w:rPr>
          <w:rStyle w:val="CharAttribute3"/>
          <w:rFonts w:ascii="Tahoma" w:hAnsi="Tahoma" w:cs="Tahoma"/>
          <w:szCs w:val="22"/>
        </w:rPr>
        <w:t xml:space="preserve"> S</w:t>
      </w:r>
      <w:r w:rsidRPr="006F0204">
        <w:rPr>
          <w:rStyle w:val="CharAttribute14"/>
          <w:rFonts w:ascii="Tahoma" w:hAnsi="Tahoma" w:cs="Tahoma"/>
          <w:szCs w:val="22"/>
        </w:rPr>
        <w:t>.</w:t>
      </w:r>
      <w:r w:rsidRPr="006F0204">
        <w:rPr>
          <w:rStyle w:val="CharAttribute3"/>
          <w:rFonts w:ascii="Tahoma" w:hAnsi="Tahoma" w:cs="Tahoma"/>
          <w:szCs w:val="22"/>
        </w:rPr>
        <w:t>Y</w:t>
      </w:r>
      <w:r w:rsidRPr="006F0204">
        <w:rPr>
          <w:rStyle w:val="CharAttribute14"/>
          <w:rFonts w:ascii="Tahoma" w:hAnsi="Tahoma" w:cs="Tahoma"/>
          <w:szCs w:val="22"/>
        </w:rPr>
        <w:t>.</w:t>
      </w:r>
      <w:r w:rsidRPr="006F0204">
        <w:rPr>
          <w:rStyle w:val="CharAttribute3"/>
          <w:rFonts w:ascii="Tahoma" w:hAnsi="Tahoma" w:cs="Tahoma"/>
          <w:szCs w:val="22"/>
        </w:rPr>
        <w:t xml:space="preserve">, </w:t>
      </w:r>
      <w:r w:rsidR="00335990">
        <w:rPr>
          <w:rStyle w:val="CharAttribute3"/>
          <w:rFonts w:ascii="Tahoma" w:hAnsi="Tahoma" w:cs="Tahoma"/>
          <w:szCs w:val="22"/>
        </w:rPr>
        <w:t xml:space="preserve">J.H. </w:t>
      </w:r>
      <w:r w:rsidRPr="006F0204">
        <w:rPr>
          <w:rStyle w:val="CharAttribute3"/>
          <w:rFonts w:ascii="Tahoma" w:hAnsi="Tahoma" w:cs="Tahoma"/>
          <w:szCs w:val="22"/>
        </w:rPr>
        <w:t>Kim</w:t>
      </w:r>
      <w:r w:rsidR="00335990">
        <w:rPr>
          <w:rStyle w:val="CharAttribute14"/>
          <w:rFonts w:ascii="Tahoma" w:hAnsi="Tahoma" w:cs="Tahoma"/>
          <w:szCs w:val="22"/>
        </w:rPr>
        <w:t xml:space="preserve"> and S.K.</w:t>
      </w:r>
      <w:r w:rsidRPr="006F0204">
        <w:rPr>
          <w:rStyle w:val="CharAttribute3"/>
          <w:rFonts w:ascii="Tahoma" w:hAnsi="Tahoma" w:cs="Tahoma"/>
          <w:szCs w:val="22"/>
        </w:rPr>
        <w:t xml:space="preserve"> Kim. </w:t>
      </w:r>
      <w:r w:rsidRPr="006F0204">
        <w:rPr>
          <w:rStyle w:val="CharAttribute14"/>
          <w:rFonts w:ascii="Tahoma" w:hAnsi="Tahoma" w:cs="Tahoma"/>
          <w:szCs w:val="22"/>
        </w:rPr>
        <w:t xml:space="preserve">2005. </w:t>
      </w:r>
      <w:r w:rsidRPr="006F0204">
        <w:rPr>
          <w:rStyle w:val="CharAttribute3"/>
          <w:rFonts w:ascii="Tahoma" w:hAnsi="Tahoma" w:cs="Tahoma"/>
          <w:szCs w:val="22"/>
        </w:rPr>
        <w:t xml:space="preserve">A </w:t>
      </w:r>
      <w:r w:rsidRPr="006F0204">
        <w:rPr>
          <w:rStyle w:val="CharAttribute14"/>
          <w:rFonts w:ascii="Tahoma" w:hAnsi="Tahoma" w:cs="Tahoma"/>
          <w:szCs w:val="22"/>
        </w:rPr>
        <w:t>m</w:t>
      </w:r>
      <w:r w:rsidRPr="006F0204">
        <w:rPr>
          <w:rStyle w:val="CharAttribute3"/>
          <w:rFonts w:ascii="Tahoma" w:hAnsi="Tahoma" w:cs="Tahoma"/>
          <w:szCs w:val="22"/>
        </w:rPr>
        <w:t>ixed-</w:t>
      </w:r>
      <w:r w:rsidRPr="006F0204">
        <w:rPr>
          <w:rStyle w:val="CharAttribute14"/>
          <w:rFonts w:ascii="Tahoma" w:hAnsi="Tahoma" w:cs="Tahoma"/>
          <w:szCs w:val="22"/>
        </w:rPr>
        <w:t>i</w:t>
      </w:r>
      <w:r w:rsidRPr="006F0204">
        <w:rPr>
          <w:rStyle w:val="CharAttribute3"/>
          <w:rFonts w:ascii="Tahoma" w:hAnsi="Tahoma" w:cs="Tahoma"/>
          <w:szCs w:val="22"/>
        </w:rPr>
        <w:t xml:space="preserve">nteger </w:t>
      </w:r>
      <w:r w:rsidRPr="006F0204">
        <w:rPr>
          <w:rStyle w:val="CharAttribute14"/>
          <w:rFonts w:ascii="Tahoma" w:hAnsi="Tahoma" w:cs="Tahoma"/>
          <w:szCs w:val="22"/>
        </w:rPr>
        <w:t>p</w:t>
      </w:r>
      <w:r w:rsidRPr="006F0204">
        <w:rPr>
          <w:rStyle w:val="CharAttribute3"/>
          <w:rFonts w:ascii="Tahoma" w:hAnsi="Tahoma" w:cs="Tahoma"/>
          <w:szCs w:val="22"/>
        </w:rPr>
        <w:t xml:space="preserve">rogramming </w:t>
      </w:r>
      <w:r w:rsidRPr="006F0204">
        <w:rPr>
          <w:rStyle w:val="CharAttribute14"/>
          <w:rFonts w:ascii="Tahoma" w:hAnsi="Tahoma" w:cs="Tahoma"/>
          <w:szCs w:val="22"/>
        </w:rPr>
        <w:t>m</w:t>
      </w:r>
      <w:r w:rsidRPr="006F0204">
        <w:rPr>
          <w:rStyle w:val="CharAttribute3"/>
          <w:rFonts w:ascii="Tahoma" w:hAnsi="Tahoma" w:cs="Tahoma"/>
          <w:szCs w:val="22"/>
        </w:rPr>
        <w:t xml:space="preserve">odel to </w:t>
      </w:r>
      <w:r w:rsidRPr="006F0204">
        <w:rPr>
          <w:rStyle w:val="CharAttribute14"/>
          <w:rFonts w:ascii="Tahoma" w:hAnsi="Tahoma" w:cs="Tahoma"/>
          <w:szCs w:val="22"/>
        </w:rPr>
        <w:t>d</w:t>
      </w:r>
      <w:r w:rsidRPr="006F0204">
        <w:rPr>
          <w:rStyle w:val="CharAttribute3"/>
          <w:rFonts w:ascii="Tahoma" w:hAnsi="Tahoma" w:cs="Tahoma"/>
          <w:szCs w:val="22"/>
        </w:rPr>
        <w:t xml:space="preserve">raw the </w:t>
      </w:r>
      <w:r w:rsidRPr="006F0204">
        <w:rPr>
          <w:rStyle w:val="CharAttribute14"/>
          <w:rFonts w:ascii="Tahoma" w:hAnsi="Tahoma" w:cs="Tahoma"/>
          <w:szCs w:val="22"/>
        </w:rPr>
        <w:t>c</w:t>
      </w:r>
      <w:r w:rsidRPr="006F0204">
        <w:rPr>
          <w:rStyle w:val="CharAttribute3"/>
          <w:rFonts w:ascii="Tahoma" w:hAnsi="Tahoma" w:cs="Tahoma"/>
          <w:szCs w:val="22"/>
        </w:rPr>
        <w:t xml:space="preserve">oncordance </w:t>
      </w:r>
      <w:r w:rsidRPr="006F0204">
        <w:rPr>
          <w:rStyle w:val="CharAttribute14"/>
          <w:rFonts w:ascii="Tahoma" w:hAnsi="Tahoma" w:cs="Tahoma"/>
          <w:szCs w:val="22"/>
        </w:rPr>
        <w:t>l</w:t>
      </w:r>
      <w:r w:rsidRPr="006F0204">
        <w:rPr>
          <w:rStyle w:val="CharAttribute3"/>
          <w:rFonts w:ascii="Tahoma" w:hAnsi="Tahoma" w:cs="Tahoma"/>
          <w:szCs w:val="22"/>
        </w:rPr>
        <w:t xml:space="preserve">evel and the </w:t>
      </w:r>
      <w:r w:rsidRPr="006F0204">
        <w:rPr>
          <w:rStyle w:val="CharAttribute14"/>
          <w:rFonts w:ascii="Tahoma" w:hAnsi="Tahoma" w:cs="Tahoma"/>
          <w:szCs w:val="22"/>
        </w:rPr>
        <w:t>k</w:t>
      </w:r>
      <w:r w:rsidRPr="006F0204">
        <w:rPr>
          <w:rStyle w:val="CharAttribute3"/>
          <w:rFonts w:ascii="Tahoma" w:hAnsi="Tahoma" w:cs="Tahoma"/>
          <w:szCs w:val="22"/>
        </w:rPr>
        <w:t xml:space="preserve">ernel </w:t>
      </w:r>
      <w:r w:rsidRPr="006F0204">
        <w:rPr>
          <w:rStyle w:val="CharAttribute14"/>
          <w:rFonts w:ascii="Tahoma" w:hAnsi="Tahoma" w:cs="Tahoma"/>
          <w:szCs w:val="22"/>
        </w:rPr>
        <w:t>s</w:t>
      </w:r>
      <w:r w:rsidRPr="006F0204">
        <w:rPr>
          <w:rStyle w:val="CharAttribute3"/>
          <w:rFonts w:ascii="Tahoma" w:hAnsi="Tahoma" w:cs="Tahoma"/>
          <w:szCs w:val="22"/>
        </w:rPr>
        <w:t xml:space="preserve">et for the </w:t>
      </w:r>
      <w:r w:rsidRPr="006F0204">
        <w:rPr>
          <w:rStyle w:val="CharAttribute14"/>
          <w:rFonts w:ascii="Tahoma" w:hAnsi="Tahoma" w:cs="Tahoma"/>
          <w:szCs w:val="22"/>
        </w:rPr>
        <w:t>i</w:t>
      </w:r>
      <w:r w:rsidRPr="006F0204">
        <w:rPr>
          <w:rStyle w:val="CharAttribute3"/>
          <w:rFonts w:ascii="Tahoma" w:hAnsi="Tahoma" w:cs="Tahoma"/>
          <w:szCs w:val="22"/>
        </w:rPr>
        <w:t>mplementation of ELECTRE IS</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46"/>
          <w:rFonts w:ascii="Tahoma" w:hAnsi="Tahoma" w:cs="Tahoma"/>
          <w:szCs w:val="22"/>
        </w:rPr>
        <w:t>Journal of Korean Institute of Industrial Engineers</w:t>
      </w:r>
      <w:r w:rsidRPr="006F0204">
        <w:rPr>
          <w:rStyle w:val="CharAttribute14"/>
          <w:rFonts w:ascii="Tahoma" w:hAnsi="Tahoma" w:cs="Tahoma"/>
          <w:szCs w:val="22"/>
        </w:rPr>
        <w:t xml:space="preserve">. </w:t>
      </w:r>
      <w:r w:rsidRPr="006F0204">
        <w:rPr>
          <w:rStyle w:val="CharAttribute37"/>
          <w:rFonts w:ascii="Tahoma" w:hAnsi="Tahoma" w:cs="Tahoma"/>
          <w:b w:val="0"/>
          <w:szCs w:val="22"/>
        </w:rPr>
        <w:t>31</w:t>
      </w:r>
      <w:r w:rsidRPr="006F0204">
        <w:rPr>
          <w:rStyle w:val="CharAttribute14"/>
          <w:rFonts w:ascii="Tahoma" w:hAnsi="Tahoma" w:cs="Tahoma"/>
          <w:szCs w:val="22"/>
        </w:rPr>
        <w:t>(</w:t>
      </w:r>
      <w:r w:rsidRPr="006F0204">
        <w:rPr>
          <w:rStyle w:val="CharAttribute3"/>
          <w:rFonts w:ascii="Tahoma" w:hAnsi="Tahoma" w:cs="Tahoma"/>
          <w:szCs w:val="22"/>
        </w:rPr>
        <w:t>4</w:t>
      </w:r>
      <w:r w:rsidRPr="006F0204">
        <w:rPr>
          <w:rStyle w:val="CharAttribute14"/>
          <w:rFonts w:ascii="Tahoma" w:hAnsi="Tahoma" w:cs="Tahoma"/>
          <w:szCs w:val="22"/>
        </w:rPr>
        <w:t xml:space="preserve">), </w:t>
      </w:r>
      <w:r w:rsidRPr="006F0204">
        <w:rPr>
          <w:rStyle w:val="CharAttribute3"/>
          <w:rFonts w:ascii="Tahoma" w:hAnsi="Tahoma" w:cs="Tahoma"/>
          <w:szCs w:val="22"/>
        </w:rPr>
        <w:t>265-276.</w:t>
      </w:r>
    </w:p>
    <w:p w:rsidR="006F0204" w:rsidRPr="006F0204" w:rsidRDefault="006F0204" w:rsidP="006F0204">
      <w:pPr>
        <w:pStyle w:val="ParaAttribute41"/>
        <w:spacing w:line="276" w:lineRule="auto"/>
        <w:ind w:left="708"/>
        <w:rPr>
          <w:rFonts w:ascii="Tahoma" w:eastAsia="Times New Roman" w:hAnsi="Tahoma" w:cs="Tahoma"/>
          <w:sz w:val="22"/>
          <w:szCs w:val="22"/>
        </w:rPr>
      </w:pPr>
      <w:r w:rsidRPr="006F0204">
        <w:rPr>
          <w:rStyle w:val="CharAttribute3"/>
          <w:rFonts w:ascii="Tahoma" w:hAnsi="Tahoma" w:cs="Tahoma"/>
          <w:szCs w:val="22"/>
        </w:rPr>
        <w:t>Parker</w:t>
      </w:r>
      <w:r w:rsidRPr="006F0204">
        <w:rPr>
          <w:rStyle w:val="CharAttribute14"/>
          <w:rFonts w:ascii="Tahoma" w:hAnsi="Tahoma" w:cs="Tahoma"/>
          <w:szCs w:val="22"/>
        </w:rPr>
        <w:t>,</w:t>
      </w:r>
      <w:r w:rsidRPr="006F0204">
        <w:rPr>
          <w:rStyle w:val="CharAttribute3"/>
          <w:rFonts w:ascii="Tahoma" w:hAnsi="Tahoma" w:cs="Tahoma"/>
          <w:szCs w:val="22"/>
        </w:rPr>
        <w:t xml:space="preserve"> V</w:t>
      </w:r>
      <w:r w:rsidRPr="006F0204">
        <w:rPr>
          <w:rStyle w:val="CharAttribute14"/>
          <w:rFonts w:ascii="Tahoma" w:hAnsi="Tahoma" w:cs="Tahoma"/>
          <w:szCs w:val="22"/>
        </w:rPr>
        <w:t>.</w:t>
      </w:r>
      <w:r w:rsidRPr="006F0204">
        <w:rPr>
          <w:rStyle w:val="CharAttribute3"/>
          <w:rFonts w:ascii="Tahoma" w:hAnsi="Tahoma" w:cs="Tahoma"/>
          <w:szCs w:val="22"/>
        </w:rPr>
        <w:t xml:space="preserve">T. </w:t>
      </w:r>
      <w:r w:rsidRPr="006F0204">
        <w:rPr>
          <w:rStyle w:val="CharAttribute14"/>
          <w:rFonts w:ascii="Tahoma" w:hAnsi="Tahoma" w:cs="Tahoma"/>
          <w:szCs w:val="22"/>
        </w:rPr>
        <w:t xml:space="preserve">1997. </w:t>
      </w:r>
      <w:r w:rsidRPr="006F0204">
        <w:rPr>
          <w:rStyle w:val="CharAttribute3"/>
          <w:rFonts w:ascii="Tahoma" w:hAnsi="Tahoma" w:cs="Tahoma"/>
          <w:szCs w:val="22"/>
        </w:rPr>
        <w:t xml:space="preserve">The scale of successional models and restoration objectives. </w:t>
      </w:r>
      <w:r w:rsidRPr="006F0204">
        <w:rPr>
          <w:rStyle w:val="CharAttribute46"/>
          <w:rFonts w:ascii="Tahoma" w:hAnsi="Tahoma" w:cs="Tahoma"/>
          <w:szCs w:val="22"/>
        </w:rPr>
        <w:t>Restoration Ecology</w:t>
      </w:r>
      <w:r w:rsidRPr="006F0204">
        <w:rPr>
          <w:rStyle w:val="CharAttribute14"/>
          <w:rFonts w:ascii="Tahoma" w:hAnsi="Tahoma" w:cs="Tahoma"/>
          <w:szCs w:val="22"/>
        </w:rPr>
        <w:t>.</w:t>
      </w:r>
      <w:r w:rsidRPr="006F0204">
        <w:rPr>
          <w:rStyle w:val="CharAttribute3"/>
          <w:rFonts w:ascii="Tahoma" w:hAnsi="Tahoma" w:cs="Tahoma"/>
          <w:szCs w:val="22"/>
        </w:rPr>
        <w:t xml:space="preserve"> 5</w:t>
      </w:r>
      <w:r w:rsidRPr="006F0204">
        <w:rPr>
          <w:rStyle w:val="CharAttribute14"/>
          <w:rFonts w:ascii="Tahoma" w:hAnsi="Tahoma" w:cs="Tahoma"/>
          <w:szCs w:val="22"/>
        </w:rPr>
        <w:t xml:space="preserve">, </w:t>
      </w:r>
      <w:r w:rsidRPr="006F0204">
        <w:rPr>
          <w:rStyle w:val="CharAttribute3"/>
          <w:rFonts w:ascii="Tahoma" w:hAnsi="Tahoma" w:cs="Tahoma"/>
          <w:szCs w:val="22"/>
        </w:rPr>
        <w:t>301–306.</w:t>
      </w:r>
    </w:p>
    <w:p w:rsidR="006F0204" w:rsidRPr="006F0204" w:rsidRDefault="006F0204" w:rsidP="006F0204">
      <w:pPr>
        <w:pStyle w:val="ParaAttribute41"/>
        <w:spacing w:line="276" w:lineRule="auto"/>
        <w:ind w:left="708"/>
        <w:rPr>
          <w:rFonts w:ascii="Tahoma" w:eastAsia="Times New Roman" w:hAnsi="Tahoma" w:cs="Tahoma"/>
          <w:sz w:val="22"/>
          <w:szCs w:val="22"/>
        </w:rPr>
      </w:pPr>
      <w:proofErr w:type="spellStart"/>
      <w:r w:rsidRPr="006F0204">
        <w:rPr>
          <w:rStyle w:val="CharAttribute3"/>
          <w:rFonts w:ascii="Tahoma" w:hAnsi="Tahoma" w:cs="Tahoma"/>
          <w:szCs w:val="22"/>
        </w:rPr>
        <w:t>Pess</w:t>
      </w:r>
      <w:proofErr w:type="spellEnd"/>
      <w:r w:rsidRPr="006F0204">
        <w:rPr>
          <w:rStyle w:val="CharAttribute14"/>
          <w:rFonts w:ascii="Tahoma" w:hAnsi="Tahoma" w:cs="Tahoma"/>
          <w:szCs w:val="22"/>
        </w:rPr>
        <w:t>,</w:t>
      </w:r>
      <w:r w:rsidRPr="006F0204">
        <w:rPr>
          <w:rStyle w:val="CharAttribute3"/>
          <w:rFonts w:ascii="Tahoma" w:hAnsi="Tahoma" w:cs="Tahoma"/>
          <w:szCs w:val="22"/>
        </w:rPr>
        <w:t xml:space="preserve"> G</w:t>
      </w:r>
      <w:r w:rsidRPr="006F0204">
        <w:rPr>
          <w:rStyle w:val="CharAttribute14"/>
          <w:rFonts w:ascii="Tahoma" w:hAnsi="Tahoma" w:cs="Tahoma"/>
          <w:szCs w:val="22"/>
        </w:rPr>
        <w:t>.</w:t>
      </w:r>
      <w:r w:rsidRPr="006F0204">
        <w:rPr>
          <w:rStyle w:val="CharAttribute3"/>
          <w:rFonts w:ascii="Tahoma" w:hAnsi="Tahoma" w:cs="Tahoma"/>
          <w:szCs w:val="22"/>
        </w:rPr>
        <w:t xml:space="preserve">, </w:t>
      </w:r>
      <w:r w:rsidR="00335990">
        <w:rPr>
          <w:rStyle w:val="CharAttribute3"/>
          <w:rFonts w:ascii="Tahoma" w:hAnsi="Tahoma" w:cs="Tahoma"/>
          <w:szCs w:val="22"/>
        </w:rPr>
        <w:t xml:space="preserve">S. </w:t>
      </w:r>
      <w:r w:rsidRPr="006F0204">
        <w:rPr>
          <w:rStyle w:val="CharAttribute3"/>
          <w:rFonts w:ascii="Tahoma" w:hAnsi="Tahoma" w:cs="Tahoma"/>
          <w:szCs w:val="22"/>
        </w:rPr>
        <w:t>Morley</w:t>
      </w:r>
      <w:r w:rsidR="00335990">
        <w:rPr>
          <w:rStyle w:val="CharAttribute14"/>
          <w:rFonts w:ascii="Tahoma" w:hAnsi="Tahoma" w:cs="Tahoma"/>
          <w:szCs w:val="22"/>
        </w:rPr>
        <w:t xml:space="preserve"> and P.</w:t>
      </w:r>
      <w:r w:rsidRPr="006F0204">
        <w:rPr>
          <w:rStyle w:val="CharAttribute3"/>
          <w:rFonts w:ascii="Tahoma" w:hAnsi="Tahoma" w:cs="Tahoma"/>
          <w:szCs w:val="22"/>
        </w:rPr>
        <w:t xml:space="preserve"> </w:t>
      </w:r>
      <w:proofErr w:type="spellStart"/>
      <w:r w:rsidRPr="006F0204">
        <w:rPr>
          <w:rStyle w:val="CharAttribute3"/>
          <w:rFonts w:ascii="Tahoma" w:hAnsi="Tahoma" w:cs="Tahoma"/>
          <w:szCs w:val="22"/>
        </w:rPr>
        <w:t>Roni</w:t>
      </w:r>
      <w:proofErr w:type="spellEnd"/>
      <w:r w:rsidRPr="006F0204">
        <w:rPr>
          <w:rStyle w:val="CharAttribute3"/>
          <w:rFonts w:ascii="Tahoma" w:hAnsi="Tahoma" w:cs="Tahoma"/>
          <w:szCs w:val="22"/>
        </w:rPr>
        <w:t xml:space="preserve">. </w:t>
      </w:r>
      <w:r w:rsidRPr="006F0204">
        <w:rPr>
          <w:rStyle w:val="CharAttribute14"/>
          <w:rFonts w:ascii="Tahoma" w:hAnsi="Tahoma" w:cs="Tahoma"/>
          <w:szCs w:val="22"/>
        </w:rPr>
        <w:t xml:space="preserve">2005. </w:t>
      </w:r>
      <w:r w:rsidRPr="006F0204">
        <w:rPr>
          <w:rStyle w:val="CharAttribute3"/>
          <w:rFonts w:ascii="Tahoma" w:hAnsi="Tahoma" w:cs="Tahoma"/>
          <w:szCs w:val="22"/>
        </w:rPr>
        <w:t>Evaluating fish response to culver replacement and other methods for</w:t>
      </w:r>
      <w:r w:rsidRPr="006F0204">
        <w:rPr>
          <w:rStyle w:val="CharAttribute14"/>
          <w:rFonts w:ascii="Tahoma" w:hAnsi="Tahoma" w:cs="Tahoma"/>
          <w:szCs w:val="22"/>
        </w:rPr>
        <w:t xml:space="preserve"> </w:t>
      </w:r>
      <w:r w:rsidRPr="006F0204">
        <w:rPr>
          <w:rStyle w:val="CharAttribute3"/>
          <w:rFonts w:ascii="Tahoma" w:hAnsi="Tahoma" w:cs="Tahoma"/>
          <w:szCs w:val="22"/>
        </w:rPr>
        <w:t xml:space="preserve">reconnecting isolated aquatic habitats. </w:t>
      </w:r>
      <w:r w:rsidRPr="006F0204">
        <w:rPr>
          <w:rStyle w:val="CharAttribute46"/>
          <w:rFonts w:ascii="Tahoma" w:hAnsi="Tahoma" w:cs="Tahoma"/>
          <w:szCs w:val="22"/>
        </w:rPr>
        <w:t>American Fisheries Society</w:t>
      </w:r>
      <w:r w:rsidRPr="006F0204">
        <w:rPr>
          <w:rStyle w:val="CharAttribute14"/>
          <w:rFonts w:ascii="Tahoma" w:hAnsi="Tahoma" w:cs="Tahoma"/>
          <w:szCs w:val="22"/>
        </w:rPr>
        <w:t xml:space="preserve">. </w:t>
      </w:r>
      <w:r w:rsidRPr="006F0204">
        <w:rPr>
          <w:rStyle w:val="CharAttribute3"/>
          <w:rFonts w:ascii="Tahoma" w:hAnsi="Tahoma" w:cs="Tahoma"/>
          <w:szCs w:val="22"/>
        </w:rPr>
        <w:t>267–276</w:t>
      </w:r>
    </w:p>
    <w:p w:rsidR="006F0204" w:rsidRPr="006F0204" w:rsidRDefault="006F0204" w:rsidP="006F0204">
      <w:pPr>
        <w:pStyle w:val="ParaAttribute41"/>
        <w:spacing w:line="276" w:lineRule="auto"/>
        <w:ind w:left="708"/>
        <w:rPr>
          <w:rFonts w:ascii="Tahoma" w:eastAsia="Times New Roman" w:hAnsi="Tahoma" w:cs="Tahoma"/>
          <w:sz w:val="22"/>
          <w:szCs w:val="22"/>
        </w:rPr>
      </w:pPr>
      <w:proofErr w:type="spellStart"/>
      <w:r w:rsidRPr="006F0204">
        <w:rPr>
          <w:rStyle w:val="CharAttribute3"/>
          <w:rFonts w:ascii="Tahoma" w:hAnsi="Tahoma" w:cs="Tahoma"/>
          <w:szCs w:val="22"/>
        </w:rPr>
        <w:t>Podvezko</w:t>
      </w:r>
      <w:proofErr w:type="spellEnd"/>
      <w:r w:rsidRPr="006F0204">
        <w:rPr>
          <w:rStyle w:val="CharAttribute14"/>
          <w:rFonts w:ascii="Tahoma" w:hAnsi="Tahoma" w:cs="Tahoma"/>
          <w:szCs w:val="22"/>
        </w:rPr>
        <w:t>,</w:t>
      </w:r>
      <w:r w:rsidRPr="006F0204">
        <w:rPr>
          <w:rStyle w:val="CharAttribute3"/>
          <w:rFonts w:ascii="Tahoma" w:hAnsi="Tahoma" w:cs="Tahoma"/>
          <w:szCs w:val="22"/>
        </w:rPr>
        <w:t xml:space="preserve"> V</w:t>
      </w:r>
      <w:r w:rsidRPr="006F0204">
        <w:rPr>
          <w:rStyle w:val="CharAttribute14"/>
          <w:rFonts w:ascii="Tahoma" w:hAnsi="Tahoma" w:cs="Tahoma"/>
          <w:szCs w:val="22"/>
        </w:rPr>
        <w:t>. and</w:t>
      </w:r>
      <w:r w:rsidRPr="006F0204">
        <w:rPr>
          <w:rStyle w:val="CharAttribute3"/>
          <w:rFonts w:ascii="Tahoma" w:hAnsi="Tahoma" w:cs="Tahoma"/>
          <w:szCs w:val="22"/>
        </w:rPr>
        <w:t xml:space="preserve"> </w:t>
      </w:r>
      <w:r w:rsidR="00335990">
        <w:rPr>
          <w:rStyle w:val="CharAttribute3"/>
          <w:rFonts w:ascii="Tahoma" w:hAnsi="Tahoma" w:cs="Tahoma"/>
          <w:szCs w:val="22"/>
        </w:rPr>
        <w:t xml:space="preserve">A. </w:t>
      </w:r>
      <w:proofErr w:type="spellStart"/>
      <w:r w:rsidRPr="006F0204">
        <w:rPr>
          <w:rStyle w:val="CharAttribute3"/>
          <w:rFonts w:ascii="Tahoma" w:hAnsi="Tahoma" w:cs="Tahoma"/>
          <w:szCs w:val="22"/>
        </w:rPr>
        <w:t>Podviezko</w:t>
      </w:r>
      <w:proofErr w:type="spellEnd"/>
      <w:r w:rsidRPr="006F0204">
        <w:rPr>
          <w:rStyle w:val="CharAttribute3"/>
          <w:rFonts w:ascii="Tahoma" w:hAnsi="Tahoma" w:cs="Tahoma"/>
          <w:szCs w:val="22"/>
        </w:rPr>
        <w:t xml:space="preserve">. </w:t>
      </w:r>
      <w:r w:rsidRPr="006F0204">
        <w:rPr>
          <w:rStyle w:val="CharAttribute14"/>
          <w:rFonts w:ascii="Tahoma" w:hAnsi="Tahoma" w:cs="Tahoma"/>
          <w:szCs w:val="22"/>
        </w:rPr>
        <w:t xml:space="preserve">2009. </w:t>
      </w:r>
      <w:r w:rsidRPr="006F0204">
        <w:rPr>
          <w:rStyle w:val="CharAttribute3"/>
          <w:rFonts w:ascii="Tahoma" w:hAnsi="Tahoma" w:cs="Tahoma"/>
          <w:szCs w:val="22"/>
        </w:rPr>
        <w:t>PROMETHEE I method application for identification</w:t>
      </w:r>
      <w:r w:rsidRPr="006F0204">
        <w:rPr>
          <w:rStyle w:val="CharAttribute14"/>
          <w:rFonts w:ascii="Tahoma" w:hAnsi="Tahoma" w:cs="Tahoma"/>
          <w:szCs w:val="22"/>
        </w:rPr>
        <w:t xml:space="preserve"> </w:t>
      </w:r>
      <w:r w:rsidRPr="006F0204">
        <w:rPr>
          <w:rStyle w:val="CharAttribute3"/>
          <w:rFonts w:ascii="Tahoma" w:hAnsi="Tahoma" w:cs="Tahoma"/>
          <w:szCs w:val="22"/>
        </w:rPr>
        <w:t>of the best alternative, Business</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46"/>
          <w:rFonts w:ascii="Tahoma" w:hAnsi="Tahoma" w:cs="Tahoma"/>
          <w:szCs w:val="22"/>
        </w:rPr>
        <w:t>Theory and Practice</w:t>
      </w:r>
      <w:r w:rsidRPr="006F0204">
        <w:rPr>
          <w:rStyle w:val="CharAttribute14"/>
          <w:rFonts w:ascii="Tahoma" w:hAnsi="Tahoma" w:cs="Tahoma"/>
          <w:szCs w:val="22"/>
        </w:rPr>
        <w:t xml:space="preserve">. </w:t>
      </w:r>
      <w:r w:rsidRPr="006F0204">
        <w:rPr>
          <w:rStyle w:val="CharAttribute3"/>
          <w:rFonts w:ascii="Tahoma" w:hAnsi="Tahoma" w:cs="Tahoma"/>
          <w:szCs w:val="22"/>
        </w:rPr>
        <w:t>10</w:t>
      </w:r>
      <w:r w:rsidRPr="006F0204">
        <w:rPr>
          <w:rStyle w:val="CharAttribute14"/>
          <w:rFonts w:ascii="Tahoma" w:hAnsi="Tahoma" w:cs="Tahoma"/>
          <w:szCs w:val="22"/>
        </w:rPr>
        <w:t>(</w:t>
      </w:r>
      <w:r w:rsidRPr="006F0204">
        <w:rPr>
          <w:rStyle w:val="CharAttribute3"/>
          <w:rFonts w:ascii="Tahoma" w:hAnsi="Tahoma" w:cs="Tahoma"/>
          <w:szCs w:val="22"/>
        </w:rPr>
        <w:t>2</w:t>
      </w:r>
      <w:r w:rsidRPr="006F0204">
        <w:rPr>
          <w:rStyle w:val="CharAttribute14"/>
          <w:rFonts w:ascii="Tahoma" w:hAnsi="Tahoma" w:cs="Tahoma"/>
          <w:szCs w:val="22"/>
        </w:rPr>
        <w:t>),</w:t>
      </w:r>
      <w:r w:rsidRPr="006F0204">
        <w:rPr>
          <w:rStyle w:val="CharAttribute3"/>
          <w:rFonts w:ascii="Tahoma" w:hAnsi="Tahoma" w:cs="Tahoma"/>
          <w:szCs w:val="22"/>
        </w:rPr>
        <w:t xml:space="preserve"> 84–92.</w:t>
      </w:r>
    </w:p>
    <w:p w:rsidR="006F0204" w:rsidRPr="006F0204" w:rsidRDefault="006F0204" w:rsidP="006F0204">
      <w:pPr>
        <w:pStyle w:val="ParaAttribute41"/>
        <w:spacing w:line="276" w:lineRule="auto"/>
        <w:ind w:left="708"/>
        <w:rPr>
          <w:rFonts w:ascii="Tahoma" w:eastAsia="Times New Roman" w:hAnsi="Tahoma" w:cs="Tahoma"/>
          <w:sz w:val="22"/>
          <w:szCs w:val="22"/>
        </w:rPr>
      </w:pPr>
      <w:r w:rsidRPr="006F0204">
        <w:rPr>
          <w:rStyle w:val="CharAttribute3"/>
          <w:rFonts w:ascii="Tahoma" w:hAnsi="Tahoma" w:cs="Tahoma"/>
          <w:szCs w:val="22"/>
        </w:rPr>
        <w:t>Raju</w:t>
      </w:r>
      <w:r w:rsidRPr="006F0204">
        <w:rPr>
          <w:rStyle w:val="CharAttribute14"/>
          <w:rFonts w:ascii="Tahoma" w:hAnsi="Tahoma" w:cs="Tahoma"/>
          <w:szCs w:val="22"/>
        </w:rPr>
        <w:t>,</w:t>
      </w:r>
      <w:r w:rsidRPr="006F0204">
        <w:rPr>
          <w:rStyle w:val="CharAttribute3"/>
          <w:rFonts w:ascii="Tahoma" w:hAnsi="Tahoma" w:cs="Tahoma"/>
          <w:szCs w:val="22"/>
        </w:rPr>
        <w:t xml:space="preserve"> K</w:t>
      </w:r>
      <w:r w:rsidRPr="006F0204">
        <w:rPr>
          <w:rStyle w:val="CharAttribute14"/>
          <w:rFonts w:ascii="Tahoma" w:hAnsi="Tahoma" w:cs="Tahoma"/>
          <w:szCs w:val="22"/>
        </w:rPr>
        <w:t>.</w:t>
      </w:r>
      <w:r w:rsidRPr="006F0204">
        <w:rPr>
          <w:rStyle w:val="CharAttribute3"/>
          <w:rFonts w:ascii="Tahoma" w:hAnsi="Tahoma" w:cs="Tahoma"/>
          <w:szCs w:val="22"/>
        </w:rPr>
        <w:t>S</w:t>
      </w:r>
      <w:r w:rsidRPr="006F0204">
        <w:rPr>
          <w:rStyle w:val="CharAttribute14"/>
          <w:rFonts w:ascii="Tahoma" w:hAnsi="Tahoma" w:cs="Tahoma"/>
          <w:szCs w:val="22"/>
        </w:rPr>
        <w:t>.</w:t>
      </w:r>
      <w:r w:rsidRPr="006F0204">
        <w:rPr>
          <w:rStyle w:val="CharAttribute3"/>
          <w:rFonts w:ascii="Tahoma" w:hAnsi="Tahoma" w:cs="Tahoma"/>
          <w:szCs w:val="22"/>
        </w:rPr>
        <w:t xml:space="preserve">, </w:t>
      </w:r>
      <w:r w:rsidR="00335990">
        <w:rPr>
          <w:rStyle w:val="CharAttribute3"/>
          <w:rFonts w:ascii="Tahoma" w:hAnsi="Tahoma" w:cs="Tahoma"/>
          <w:szCs w:val="22"/>
        </w:rPr>
        <w:t xml:space="preserve">L. </w:t>
      </w:r>
      <w:proofErr w:type="spellStart"/>
      <w:r w:rsidRPr="006F0204">
        <w:rPr>
          <w:rStyle w:val="CharAttribute3"/>
          <w:rFonts w:ascii="Tahoma" w:hAnsi="Tahoma" w:cs="Tahoma"/>
          <w:szCs w:val="22"/>
        </w:rPr>
        <w:t>Ducjstein</w:t>
      </w:r>
      <w:proofErr w:type="spellEnd"/>
      <w:r w:rsidR="00335990">
        <w:rPr>
          <w:rStyle w:val="CharAttribute14"/>
          <w:rFonts w:ascii="Tahoma" w:hAnsi="Tahoma" w:cs="Tahoma"/>
          <w:szCs w:val="22"/>
        </w:rPr>
        <w:t xml:space="preserve"> and C.</w:t>
      </w:r>
      <w:r w:rsidRPr="006F0204">
        <w:rPr>
          <w:rStyle w:val="CharAttribute3"/>
          <w:rFonts w:ascii="Tahoma" w:hAnsi="Tahoma" w:cs="Tahoma"/>
          <w:szCs w:val="22"/>
        </w:rPr>
        <w:t xml:space="preserve"> </w:t>
      </w:r>
      <w:proofErr w:type="spellStart"/>
      <w:r w:rsidRPr="006F0204">
        <w:rPr>
          <w:rStyle w:val="CharAttribute3"/>
          <w:rFonts w:ascii="Tahoma" w:hAnsi="Tahoma" w:cs="Tahoma"/>
          <w:szCs w:val="22"/>
        </w:rPr>
        <w:t>Arondel</w:t>
      </w:r>
      <w:proofErr w:type="spellEnd"/>
      <w:r w:rsidRPr="006F0204">
        <w:rPr>
          <w:rStyle w:val="CharAttribute3"/>
          <w:rFonts w:ascii="Tahoma" w:hAnsi="Tahoma" w:cs="Tahoma"/>
          <w:szCs w:val="22"/>
        </w:rPr>
        <w:t xml:space="preserve">. </w:t>
      </w:r>
      <w:r w:rsidRPr="006F0204">
        <w:rPr>
          <w:rStyle w:val="CharAttribute14"/>
          <w:rFonts w:ascii="Tahoma" w:hAnsi="Tahoma" w:cs="Tahoma"/>
          <w:szCs w:val="22"/>
        </w:rPr>
        <w:t xml:space="preserve">2000. </w:t>
      </w:r>
      <w:proofErr w:type="spellStart"/>
      <w:r w:rsidRPr="006F0204">
        <w:rPr>
          <w:rStyle w:val="CharAttribute3"/>
          <w:rFonts w:ascii="Tahoma" w:hAnsi="Tahoma" w:cs="Tahoma"/>
          <w:szCs w:val="22"/>
        </w:rPr>
        <w:t>Multicriterion</w:t>
      </w:r>
      <w:proofErr w:type="spellEnd"/>
      <w:r w:rsidRPr="006F0204">
        <w:rPr>
          <w:rStyle w:val="CharAttribute3"/>
          <w:rFonts w:ascii="Tahoma" w:hAnsi="Tahoma" w:cs="Tahoma"/>
          <w:szCs w:val="22"/>
        </w:rPr>
        <w:t xml:space="preserve"> analysis for sustainable water resources planning: A case study in Spain</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46"/>
          <w:rFonts w:ascii="Tahoma" w:hAnsi="Tahoma" w:cs="Tahoma"/>
          <w:szCs w:val="22"/>
        </w:rPr>
        <w:t>Water Resources Management</w:t>
      </w:r>
      <w:r w:rsidRPr="006F0204">
        <w:rPr>
          <w:rStyle w:val="CharAttribute14"/>
          <w:rFonts w:ascii="Tahoma" w:hAnsi="Tahoma" w:cs="Tahoma"/>
          <w:szCs w:val="22"/>
        </w:rPr>
        <w:t xml:space="preserve">. </w:t>
      </w:r>
      <w:r w:rsidRPr="006F0204">
        <w:rPr>
          <w:rStyle w:val="CharAttribute3"/>
          <w:rFonts w:ascii="Tahoma" w:hAnsi="Tahoma" w:cs="Tahoma"/>
          <w:szCs w:val="22"/>
        </w:rPr>
        <w:t>14</w:t>
      </w:r>
      <w:r w:rsidRPr="006F0204">
        <w:rPr>
          <w:rStyle w:val="CharAttribute14"/>
          <w:rFonts w:ascii="Tahoma" w:hAnsi="Tahoma" w:cs="Tahoma"/>
          <w:szCs w:val="22"/>
        </w:rPr>
        <w:t>(</w:t>
      </w:r>
      <w:r w:rsidRPr="006F0204">
        <w:rPr>
          <w:rStyle w:val="CharAttribute3"/>
          <w:rFonts w:ascii="Tahoma" w:hAnsi="Tahoma" w:cs="Tahoma"/>
          <w:szCs w:val="22"/>
        </w:rPr>
        <w:t>6</w:t>
      </w:r>
      <w:r w:rsidRPr="006F0204">
        <w:rPr>
          <w:rStyle w:val="CharAttribute14"/>
          <w:rFonts w:ascii="Tahoma" w:hAnsi="Tahoma" w:cs="Tahoma"/>
          <w:szCs w:val="22"/>
        </w:rPr>
        <w:t xml:space="preserve">), </w:t>
      </w:r>
      <w:r w:rsidRPr="006F0204">
        <w:rPr>
          <w:rStyle w:val="CharAttribute3"/>
          <w:rFonts w:ascii="Tahoma" w:hAnsi="Tahoma" w:cs="Tahoma"/>
          <w:szCs w:val="22"/>
        </w:rPr>
        <w:t>435-456.</w:t>
      </w:r>
    </w:p>
    <w:p w:rsidR="006F0204" w:rsidRPr="006F0204" w:rsidRDefault="006F0204" w:rsidP="006F0204">
      <w:pPr>
        <w:pStyle w:val="ParaAttribute41"/>
        <w:spacing w:line="276" w:lineRule="auto"/>
        <w:ind w:left="708"/>
        <w:rPr>
          <w:rFonts w:ascii="Tahoma" w:eastAsia="Times New Roman" w:hAnsi="Tahoma" w:cs="Tahoma"/>
          <w:sz w:val="22"/>
          <w:szCs w:val="22"/>
        </w:rPr>
      </w:pPr>
      <w:r w:rsidRPr="006F0204">
        <w:rPr>
          <w:rStyle w:val="CharAttribute3"/>
          <w:rFonts w:ascii="Tahoma" w:hAnsi="Tahoma" w:cs="Tahoma"/>
          <w:szCs w:val="22"/>
        </w:rPr>
        <w:t>Ridgley</w:t>
      </w:r>
      <w:r w:rsidRPr="006F0204">
        <w:rPr>
          <w:rStyle w:val="CharAttribute14"/>
          <w:rFonts w:ascii="Tahoma" w:hAnsi="Tahoma" w:cs="Tahoma"/>
          <w:szCs w:val="22"/>
        </w:rPr>
        <w:t>,</w:t>
      </w:r>
      <w:r w:rsidRPr="006F0204">
        <w:rPr>
          <w:rStyle w:val="CharAttribute3"/>
          <w:rFonts w:ascii="Tahoma" w:hAnsi="Tahoma" w:cs="Tahoma"/>
          <w:szCs w:val="22"/>
        </w:rPr>
        <w:t xml:space="preserve"> M</w:t>
      </w:r>
      <w:r w:rsidRPr="006F0204">
        <w:rPr>
          <w:rStyle w:val="CharAttribute14"/>
          <w:rFonts w:ascii="Tahoma" w:hAnsi="Tahoma" w:cs="Tahoma"/>
          <w:szCs w:val="22"/>
        </w:rPr>
        <w:t>.</w:t>
      </w:r>
      <w:r w:rsidRPr="006F0204">
        <w:rPr>
          <w:rStyle w:val="CharAttribute3"/>
          <w:rFonts w:ascii="Tahoma" w:hAnsi="Tahoma" w:cs="Tahoma"/>
          <w:szCs w:val="22"/>
        </w:rPr>
        <w:t xml:space="preserve">A. </w:t>
      </w:r>
      <w:r w:rsidRPr="006F0204">
        <w:rPr>
          <w:rStyle w:val="CharAttribute14"/>
          <w:rFonts w:ascii="Tahoma" w:hAnsi="Tahoma" w:cs="Tahoma"/>
          <w:szCs w:val="22"/>
        </w:rPr>
        <w:t xml:space="preserve">1992. </w:t>
      </w:r>
      <w:r w:rsidRPr="006F0204">
        <w:rPr>
          <w:rStyle w:val="CharAttribute3"/>
          <w:rFonts w:ascii="Tahoma" w:hAnsi="Tahoma" w:cs="Tahoma"/>
          <w:szCs w:val="22"/>
        </w:rPr>
        <w:t>Selection of water-supply projects under drought</w:t>
      </w:r>
      <w:r w:rsidRPr="006F0204">
        <w:rPr>
          <w:rStyle w:val="CharAttribute14"/>
          <w:rFonts w:ascii="Tahoma" w:hAnsi="Tahoma" w:cs="Tahoma"/>
          <w:szCs w:val="22"/>
        </w:rPr>
        <w:t>.</w:t>
      </w:r>
      <w:r w:rsidRPr="006F0204">
        <w:rPr>
          <w:rStyle w:val="CharAttribute3"/>
          <w:rFonts w:ascii="Tahoma" w:hAnsi="Tahoma" w:cs="Tahoma"/>
          <w:szCs w:val="22"/>
        </w:rPr>
        <w:t xml:space="preserve"> Journal of Environmental Systems</w:t>
      </w:r>
      <w:r w:rsidRPr="006F0204">
        <w:rPr>
          <w:rStyle w:val="CharAttribute14"/>
          <w:rFonts w:ascii="Tahoma" w:hAnsi="Tahoma" w:cs="Tahoma"/>
          <w:szCs w:val="22"/>
        </w:rPr>
        <w:t xml:space="preserve">. </w:t>
      </w:r>
      <w:r w:rsidRPr="006F0204">
        <w:rPr>
          <w:rStyle w:val="CharAttribute37"/>
          <w:rFonts w:ascii="Tahoma" w:hAnsi="Tahoma" w:cs="Tahoma"/>
          <w:b w:val="0"/>
          <w:szCs w:val="22"/>
        </w:rPr>
        <w:t>21</w:t>
      </w:r>
      <w:r w:rsidRPr="006F0204">
        <w:rPr>
          <w:rStyle w:val="CharAttribute14"/>
          <w:rFonts w:ascii="Tahoma" w:hAnsi="Tahoma" w:cs="Tahoma"/>
          <w:szCs w:val="22"/>
        </w:rPr>
        <w:t>(</w:t>
      </w:r>
      <w:r w:rsidRPr="006F0204">
        <w:rPr>
          <w:rStyle w:val="CharAttribute3"/>
          <w:rFonts w:ascii="Tahoma" w:hAnsi="Tahoma" w:cs="Tahoma"/>
          <w:szCs w:val="22"/>
        </w:rPr>
        <w:t>3</w:t>
      </w:r>
      <w:r w:rsidRPr="006F0204">
        <w:rPr>
          <w:rStyle w:val="CharAttribute14"/>
          <w:rFonts w:ascii="Tahoma" w:hAnsi="Tahoma" w:cs="Tahoma"/>
          <w:szCs w:val="22"/>
        </w:rPr>
        <w:t xml:space="preserve">), </w:t>
      </w:r>
      <w:r w:rsidRPr="006F0204">
        <w:rPr>
          <w:rStyle w:val="CharAttribute3"/>
          <w:rFonts w:ascii="Tahoma" w:hAnsi="Tahoma" w:cs="Tahoma"/>
          <w:szCs w:val="22"/>
        </w:rPr>
        <w:t>207-221.</w:t>
      </w:r>
    </w:p>
    <w:p w:rsidR="006F0204" w:rsidRPr="006F0204" w:rsidRDefault="006F0204" w:rsidP="006F0204">
      <w:pPr>
        <w:pStyle w:val="ParaAttribute41"/>
        <w:spacing w:line="276" w:lineRule="auto"/>
        <w:ind w:left="708"/>
        <w:rPr>
          <w:rFonts w:ascii="Tahoma" w:eastAsia="Times New Roman" w:hAnsi="Tahoma" w:cs="Tahoma"/>
          <w:sz w:val="22"/>
          <w:szCs w:val="22"/>
        </w:rPr>
      </w:pPr>
      <w:r w:rsidRPr="006F0204">
        <w:rPr>
          <w:rStyle w:val="CharAttribute3"/>
          <w:rFonts w:ascii="Tahoma" w:hAnsi="Tahoma" w:cs="Tahoma"/>
          <w:szCs w:val="22"/>
        </w:rPr>
        <w:t>Ridgley</w:t>
      </w:r>
      <w:r w:rsidRPr="006F0204">
        <w:rPr>
          <w:rStyle w:val="CharAttribute14"/>
          <w:rFonts w:ascii="Tahoma" w:hAnsi="Tahoma" w:cs="Tahoma"/>
          <w:szCs w:val="22"/>
        </w:rPr>
        <w:t>,</w:t>
      </w:r>
      <w:r w:rsidRPr="006F0204">
        <w:rPr>
          <w:rStyle w:val="CharAttribute3"/>
          <w:rFonts w:ascii="Tahoma" w:hAnsi="Tahoma" w:cs="Tahoma"/>
          <w:szCs w:val="22"/>
        </w:rPr>
        <w:t xml:space="preserve"> M</w:t>
      </w:r>
      <w:r w:rsidRPr="006F0204">
        <w:rPr>
          <w:rStyle w:val="CharAttribute14"/>
          <w:rFonts w:ascii="Tahoma" w:hAnsi="Tahoma" w:cs="Tahoma"/>
          <w:szCs w:val="22"/>
        </w:rPr>
        <w:t>.</w:t>
      </w:r>
      <w:r w:rsidRPr="006F0204">
        <w:rPr>
          <w:rStyle w:val="CharAttribute3"/>
          <w:rFonts w:ascii="Tahoma" w:hAnsi="Tahoma" w:cs="Tahoma"/>
          <w:szCs w:val="22"/>
        </w:rPr>
        <w:t xml:space="preserve">A. </w:t>
      </w:r>
      <w:r w:rsidRPr="006F0204">
        <w:rPr>
          <w:rStyle w:val="CharAttribute14"/>
          <w:rFonts w:ascii="Tahoma" w:hAnsi="Tahoma" w:cs="Tahoma"/>
          <w:szCs w:val="22"/>
        </w:rPr>
        <w:t xml:space="preserve">1993. </w:t>
      </w:r>
      <w:r w:rsidRPr="006F0204">
        <w:rPr>
          <w:rStyle w:val="CharAttribute3"/>
          <w:rFonts w:ascii="Tahoma" w:hAnsi="Tahoma" w:cs="Tahoma"/>
          <w:szCs w:val="22"/>
        </w:rPr>
        <w:t xml:space="preserve">A </w:t>
      </w:r>
      <w:proofErr w:type="spellStart"/>
      <w:r w:rsidRPr="006F0204">
        <w:rPr>
          <w:rStyle w:val="CharAttribute3"/>
          <w:rFonts w:ascii="Tahoma" w:hAnsi="Tahoma" w:cs="Tahoma"/>
          <w:szCs w:val="22"/>
        </w:rPr>
        <w:t>multicriteria</w:t>
      </w:r>
      <w:proofErr w:type="spellEnd"/>
      <w:r w:rsidRPr="006F0204">
        <w:rPr>
          <w:rStyle w:val="CharAttribute3"/>
          <w:rFonts w:ascii="Tahoma" w:hAnsi="Tahoma" w:cs="Tahoma"/>
          <w:szCs w:val="22"/>
        </w:rPr>
        <w:t xml:space="preserve"> approach to allocating water during drought</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46"/>
          <w:rFonts w:ascii="Tahoma" w:hAnsi="Tahoma" w:cs="Tahoma"/>
          <w:szCs w:val="22"/>
        </w:rPr>
        <w:t xml:space="preserve">Resource </w:t>
      </w:r>
      <w:r w:rsidRPr="006F0204">
        <w:rPr>
          <w:rStyle w:val="CharAttribute46"/>
          <w:rFonts w:ascii="Tahoma" w:hAnsi="Tahoma" w:cs="Tahoma"/>
          <w:szCs w:val="22"/>
        </w:rPr>
        <w:lastRenderedPageBreak/>
        <w:t>Management and Optimization</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37"/>
          <w:rFonts w:ascii="Tahoma" w:hAnsi="Tahoma" w:cs="Tahoma"/>
          <w:b w:val="0"/>
          <w:szCs w:val="22"/>
        </w:rPr>
        <w:t>9</w:t>
      </w:r>
      <w:r w:rsidRPr="006F0204">
        <w:rPr>
          <w:rStyle w:val="CharAttribute14"/>
          <w:rFonts w:ascii="Tahoma" w:hAnsi="Tahoma" w:cs="Tahoma"/>
          <w:szCs w:val="22"/>
        </w:rPr>
        <w:t>(</w:t>
      </w:r>
      <w:r w:rsidRPr="006F0204">
        <w:rPr>
          <w:rStyle w:val="CharAttribute3"/>
          <w:rFonts w:ascii="Tahoma" w:hAnsi="Tahoma" w:cs="Tahoma"/>
          <w:szCs w:val="22"/>
        </w:rPr>
        <w:t>2</w:t>
      </w:r>
      <w:r w:rsidRPr="006F0204">
        <w:rPr>
          <w:rStyle w:val="CharAttribute14"/>
          <w:rFonts w:ascii="Tahoma" w:hAnsi="Tahoma" w:cs="Tahoma"/>
          <w:szCs w:val="22"/>
        </w:rPr>
        <w:t xml:space="preserve">), </w:t>
      </w:r>
      <w:r w:rsidRPr="006F0204">
        <w:rPr>
          <w:rStyle w:val="CharAttribute3"/>
          <w:rFonts w:ascii="Tahoma" w:hAnsi="Tahoma" w:cs="Tahoma"/>
          <w:szCs w:val="22"/>
        </w:rPr>
        <w:t>135-149.</w:t>
      </w:r>
    </w:p>
    <w:p w:rsidR="006F0204" w:rsidRPr="006F0204" w:rsidRDefault="006F0204" w:rsidP="006F0204">
      <w:pPr>
        <w:pStyle w:val="ParaAttribute41"/>
        <w:spacing w:line="276" w:lineRule="auto"/>
        <w:ind w:left="708"/>
        <w:rPr>
          <w:rFonts w:ascii="Tahoma" w:eastAsia="Times New Roman" w:hAnsi="Tahoma" w:cs="Tahoma"/>
          <w:sz w:val="22"/>
          <w:szCs w:val="22"/>
        </w:rPr>
      </w:pPr>
      <w:proofErr w:type="spellStart"/>
      <w:r w:rsidRPr="006F0204">
        <w:rPr>
          <w:rStyle w:val="CharAttribute3"/>
          <w:rFonts w:ascii="Tahoma" w:hAnsi="Tahoma" w:cs="Tahoma"/>
          <w:szCs w:val="22"/>
        </w:rPr>
        <w:t>Roni</w:t>
      </w:r>
      <w:proofErr w:type="spellEnd"/>
      <w:r w:rsidRPr="006F0204">
        <w:rPr>
          <w:rStyle w:val="CharAttribute14"/>
          <w:rFonts w:ascii="Tahoma" w:hAnsi="Tahoma" w:cs="Tahoma"/>
          <w:szCs w:val="22"/>
        </w:rPr>
        <w:t>,</w:t>
      </w:r>
      <w:r w:rsidRPr="006F0204">
        <w:rPr>
          <w:rStyle w:val="CharAttribute3"/>
          <w:rFonts w:ascii="Tahoma" w:hAnsi="Tahoma" w:cs="Tahoma"/>
          <w:szCs w:val="22"/>
        </w:rPr>
        <w:t xml:space="preserve"> P</w:t>
      </w:r>
      <w:r w:rsidRPr="006F0204">
        <w:rPr>
          <w:rStyle w:val="CharAttribute14"/>
          <w:rFonts w:ascii="Tahoma" w:hAnsi="Tahoma" w:cs="Tahoma"/>
          <w:szCs w:val="22"/>
        </w:rPr>
        <w:t>.</w:t>
      </w:r>
      <w:r w:rsidRPr="006F0204">
        <w:rPr>
          <w:rStyle w:val="CharAttribute3"/>
          <w:rFonts w:ascii="Tahoma" w:hAnsi="Tahoma" w:cs="Tahoma"/>
          <w:szCs w:val="22"/>
        </w:rPr>
        <w:t xml:space="preserve">, </w:t>
      </w:r>
      <w:r w:rsidR="00335990">
        <w:rPr>
          <w:rStyle w:val="CharAttribute3"/>
          <w:rFonts w:ascii="Tahoma" w:hAnsi="Tahoma" w:cs="Tahoma"/>
          <w:szCs w:val="22"/>
        </w:rPr>
        <w:t xml:space="preserve">T.J. </w:t>
      </w:r>
      <w:proofErr w:type="spellStart"/>
      <w:r w:rsidRPr="006F0204">
        <w:rPr>
          <w:rStyle w:val="CharAttribute3"/>
          <w:rFonts w:ascii="Tahoma" w:hAnsi="Tahoma" w:cs="Tahoma"/>
          <w:szCs w:val="22"/>
        </w:rPr>
        <w:t>Beechie</w:t>
      </w:r>
      <w:proofErr w:type="spellEnd"/>
      <w:r w:rsidRPr="006F0204">
        <w:rPr>
          <w:rStyle w:val="CharAttribute3"/>
          <w:rFonts w:ascii="Tahoma" w:hAnsi="Tahoma" w:cs="Tahoma"/>
          <w:szCs w:val="22"/>
        </w:rPr>
        <w:t xml:space="preserve">, </w:t>
      </w:r>
      <w:r w:rsidR="00335990">
        <w:rPr>
          <w:rStyle w:val="CharAttribute3"/>
          <w:rFonts w:ascii="Tahoma" w:hAnsi="Tahoma" w:cs="Tahoma"/>
          <w:szCs w:val="22"/>
        </w:rPr>
        <w:t xml:space="preserve">R.E. </w:t>
      </w:r>
      <w:proofErr w:type="spellStart"/>
      <w:r w:rsidRPr="006F0204">
        <w:rPr>
          <w:rStyle w:val="CharAttribute3"/>
          <w:rFonts w:ascii="Tahoma" w:hAnsi="Tahoma" w:cs="Tahoma"/>
          <w:szCs w:val="22"/>
        </w:rPr>
        <w:t>Bilby</w:t>
      </w:r>
      <w:proofErr w:type="spellEnd"/>
      <w:r w:rsidRPr="006F0204">
        <w:rPr>
          <w:rStyle w:val="CharAttribute14"/>
          <w:rFonts w:ascii="Tahoma" w:hAnsi="Tahoma" w:cs="Tahoma"/>
          <w:szCs w:val="22"/>
        </w:rPr>
        <w:t>,</w:t>
      </w:r>
      <w:r w:rsidR="00335990">
        <w:rPr>
          <w:rStyle w:val="CharAttribute3"/>
          <w:rFonts w:ascii="Tahoma" w:hAnsi="Tahoma" w:cs="Tahoma"/>
          <w:szCs w:val="22"/>
        </w:rPr>
        <w:t xml:space="preserve"> F.E.</w:t>
      </w:r>
      <w:r w:rsidRPr="006F0204">
        <w:rPr>
          <w:rStyle w:val="CharAttribute3"/>
          <w:rFonts w:ascii="Tahoma" w:hAnsi="Tahoma" w:cs="Tahoma"/>
          <w:szCs w:val="22"/>
        </w:rPr>
        <w:t xml:space="preserve"> </w:t>
      </w:r>
      <w:proofErr w:type="spellStart"/>
      <w:r w:rsidRPr="006F0204">
        <w:rPr>
          <w:rStyle w:val="CharAttribute3"/>
          <w:rFonts w:ascii="Tahoma" w:hAnsi="Tahoma" w:cs="Tahoma"/>
          <w:szCs w:val="22"/>
        </w:rPr>
        <w:t>Leonetti</w:t>
      </w:r>
      <w:proofErr w:type="spellEnd"/>
      <w:r w:rsidRPr="006F0204">
        <w:rPr>
          <w:rStyle w:val="CharAttribute3"/>
          <w:rFonts w:ascii="Tahoma" w:hAnsi="Tahoma" w:cs="Tahoma"/>
          <w:szCs w:val="22"/>
        </w:rPr>
        <w:t xml:space="preserve">, </w:t>
      </w:r>
      <w:r w:rsidR="00335990">
        <w:rPr>
          <w:rStyle w:val="CharAttribute3"/>
          <w:rFonts w:ascii="Tahoma" w:hAnsi="Tahoma" w:cs="Tahoma"/>
          <w:szCs w:val="22"/>
        </w:rPr>
        <w:t xml:space="preserve">M.M. </w:t>
      </w:r>
      <w:r w:rsidRPr="006F0204">
        <w:rPr>
          <w:rStyle w:val="CharAttribute3"/>
          <w:rFonts w:ascii="Tahoma" w:hAnsi="Tahoma" w:cs="Tahoma"/>
          <w:szCs w:val="22"/>
        </w:rPr>
        <w:t>Pollock</w:t>
      </w:r>
      <w:r w:rsidR="00335990">
        <w:rPr>
          <w:rStyle w:val="CharAttribute14"/>
          <w:rFonts w:ascii="Tahoma" w:hAnsi="Tahoma" w:cs="Tahoma"/>
          <w:szCs w:val="22"/>
        </w:rPr>
        <w:t xml:space="preserve"> and</w:t>
      </w:r>
      <w:r w:rsidRPr="006F0204">
        <w:rPr>
          <w:rStyle w:val="CharAttribute3"/>
          <w:rFonts w:ascii="Tahoma" w:hAnsi="Tahoma" w:cs="Tahoma"/>
          <w:szCs w:val="22"/>
        </w:rPr>
        <w:t xml:space="preserve"> </w:t>
      </w:r>
      <w:r w:rsidR="00335990">
        <w:rPr>
          <w:rStyle w:val="CharAttribute3"/>
          <w:rFonts w:ascii="Tahoma" w:hAnsi="Tahoma" w:cs="Tahoma"/>
          <w:szCs w:val="22"/>
        </w:rPr>
        <w:t xml:space="preserve">G.P. </w:t>
      </w:r>
      <w:proofErr w:type="spellStart"/>
      <w:r w:rsidRPr="006F0204">
        <w:rPr>
          <w:rStyle w:val="CharAttribute3"/>
          <w:rFonts w:ascii="Tahoma" w:hAnsi="Tahoma" w:cs="Tahoma"/>
          <w:szCs w:val="22"/>
        </w:rPr>
        <w:t>Pess</w:t>
      </w:r>
      <w:proofErr w:type="spellEnd"/>
      <w:r w:rsidRPr="006F0204">
        <w:rPr>
          <w:rStyle w:val="CharAttribute3"/>
          <w:rFonts w:ascii="Tahoma" w:hAnsi="Tahoma" w:cs="Tahoma"/>
          <w:szCs w:val="22"/>
        </w:rPr>
        <w:t xml:space="preserve">. </w:t>
      </w:r>
      <w:r w:rsidRPr="006F0204">
        <w:rPr>
          <w:rStyle w:val="CharAttribute14"/>
          <w:rFonts w:ascii="Tahoma" w:hAnsi="Tahoma" w:cs="Tahoma"/>
          <w:szCs w:val="22"/>
        </w:rPr>
        <w:t xml:space="preserve">2002. </w:t>
      </w:r>
      <w:r w:rsidRPr="006F0204">
        <w:rPr>
          <w:rStyle w:val="CharAttribute3"/>
          <w:rFonts w:ascii="Tahoma" w:hAnsi="Tahoma" w:cs="Tahoma"/>
          <w:szCs w:val="22"/>
        </w:rPr>
        <w:t>A review of stream</w:t>
      </w:r>
      <w:r w:rsidRPr="006F0204">
        <w:rPr>
          <w:rStyle w:val="CharAttribute14"/>
          <w:rFonts w:ascii="Tahoma" w:hAnsi="Tahoma" w:cs="Tahoma"/>
          <w:szCs w:val="22"/>
        </w:rPr>
        <w:t xml:space="preserve"> </w:t>
      </w:r>
      <w:r w:rsidRPr="006F0204">
        <w:rPr>
          <w:rStyle w:val="CharAttribute3"/>
          <w:rFonts w:ascii="Tahoma" w:hAnsi="Tahoma" w:cs="Tahoma"/>
          <w:szCs w:val="22"/>
        </w:rPr>
        <w:t>restoration techniques and a hierarchical strategy for prioritizing restoration in Pacific Northwest watersheds.</w:t>
      </w:r>
      <w:r w:rsidRPr="006F0204">
        <w:rPr>
          <w:rStyle w:val="CharAttribute14"/>
          <w:rFonts w:ascii="Tahoma" w:hAnsi="Tahoma" w:cs="Tahoma"/>
          <w:szCs w:val="22"/>
        </w:rPr>
        <w:t xml:space="preserve"> </w:t>
      </w:r>
      <w:r w:rsidRPr="006F0204">
        <w:rPr>
          <w:rStyle w:val="CharAttribute46"/>
          <w:rFonts w:ascii="Tahoma" w:hAnsi="Tahoma" w:cs="Tahoma"/>
          <w:szCs w:val="22"/>
        </w:rPr>
        <w:t>North American Journal of Fisheries Management</w:t>
      </w:r>
      <w:r w:rsidRPr="006F0204">
        <w:rPr>
          <w:rStyle w:val="CharAttribute14"/>
          <w:rFonts w:ascii="Tahoma" w:hAnsi="Tahoma" w:cs="Tahoma"/>
          <w:szCs w:val="22"/>
        </w:rPr>
        <w:t xml:space="preserve">. </w:t>
      </w:r>
      <w:r w:rsidRPr="006F0204">
        <w:rPr>
          <w:rStyle w:val="CharAttribute37"/>
          <w:rFonts w:ascii="Tahoma" w:hAnsi="Tahoma" w:cs="Tahoma"/>
          <w:b w:val="0"/>
          <w:szCs w:val="22"/>
        </w:rPr>
        <w:t>22</w:t>
      </w:r>
      <w:r w:rsidRPr="006F0204">
        <w:rPr>
          <w:rStyle w:val="CharAttribute14"/>
          <w:rFonts w:ascii="Tahoma" w:hAnsi="Tahoma" w:cs="Tahoma"/>
          <w:szCs w:val="22"/>
        </w:rPr>
        <w:t xml:space="preserve">, </w:t>
      </w:r>
      <w:r w:rsidRPr="006F0204">
        <w:rPr>
          <w:rStyle w:val="CharAttribute3"/>
          <w:rFonts w:ascii="Tahoma" w:hAnsi="Tahoma" w:cs="Tahoma"/>
          <w:szCs w:val="22"/>
        </w:rPr>
        <w:t>1–20.</w:t>
      </w:r>
    </w:p>
    <w:p w:rsidR="006F0204" w:rsidRPr="006F0204" w:rsidRDefault="006F0204" w:rsidP="006F0204">
      <w:pPr>
        <w:pStyle w:val="ParaAttribute41"/>
        <w:spacing w:line="276" w:lineRule="auto"/>
        <w:ind w:left="708"/>
        <w:rPr>
          <w:rFonts w:ascii="Tahoma" w:eastAsia="Times New Roman" w:hAnsi="Tahoma" w:cs="Tahoma"/>
          <w:sz w:val="22"/>
          <w:szCs w:val="22"/>
        </w:rPr>
      </w:pPr>
      <w:r w:rsidRPr="006F0204">
        <w:rPr>
          <w:rStyle w:val="CharAttribute3"/>
          <w:rFonts w:ascii="Tahoma" w:hAnsi="Tahoma" w:cs="Tahoma"/>
          <w:szCs w:val="22"/>
        </w:rPr>
        <w:t>Roy</w:t>
      </w:r>
      <w:r w:rsidRPr="006F0204">
        <w:rPr>
          <w:rStyle w:val="CharAttribute14"/>
          <w:rFonts w:ascii="Tahoma" w:hAnsi="Tahoma" w:cs="Tahoma"/>
          <w:szCs w:val="22"/>
        </w:rPr>
        <w:t>,</w:t>
      </w:r>
      <w:r w:rsidRPr="006F0204">
        <w:rPr>
          <w:rStyle w:val="CharAttribute3"/>
          <w:rFonts w:ascii="Tahoma" w:hAnsi="Tahoma" w:cs="Tahoma"/>
          <w:szCs w:val="22"/>
        </w:rPr>
        <w:t xml:space="preserve"> B. </w:t>
      </w:r>
      <w:r w:rsidRPr="006F0204">
        <w:rPr>
          <w:rStyle w:val="CharAttribute14"/>
          <w:rFonts w:ascii="Tahoma" w:hAnsi="Tahoma" w:cs="Tahoma"/>
          <w:szCs w:val="22"/>
        </w:rPr>
        <w:t xml:space="preserve">1991. </w:t>
      </w:r>
      <w:r w:rsidRPr="006F0204">
        <w:rPr>
          <w:rStyle w:val="CharAttribute3"/>
          <w:rFonts w:ascii="Tahoma" w:hAnsi="Tahoma" w:cs="Tahoma"/>
          <w:szCs w:val="22"/>
        </w:rPr>
        <w:t>The outranking approach and the foundation of ELECTRE Method</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46"/>
          <w:rFonts w:ascii="Tahoma" w:hAnsi="Tahoma" w:cs="Tahoma"/>
          <w:szCs w:val="22"/>
        </w:rPr>
        <w:t>Theory and Decision</w:t>
      </w:r>
      <w:r w:rsidRPr="006F0204">
        <w:rPr>
          <w:rStyle w:val="CharAttribute14"/>
          <w:rFonts w:ascii="Tahoma" w:hAnsi="Tahoma" w:cs="Tahoma"/>
          <w:szCs w:val="22"/>
        </w:rPr>
        <w:t xml:space="preserve">. </w:t>
      </w:r>
      <w:r w:rsidRPr="006F0204">
        <w:rPr>
          <w:rStyle w:val="CharAttribute37"/>
          <w:rFonts w:ascii="Tahoma" w:hAnsi="Tahoma" w:cs="Tahoma"/>
          <w:b w:val="0"/>
          <w:szCs w:val="22"/>
        </w:rPr>
        <w:t>31</w:t>
      </w:r>
      <w:r w:rsidRPr="006F0204">
        <w:rPr>
          <w:rStyle w:val="CharAttribute14"/>
          <w:rFonts w:ascii="Tahoma" w:hAnsi="Tahoma" w:cs="Tahoma"/>
          <w:szCs w:val="22"/>
        </w:rPr>
        <w:t xml:space="preserve">, </w:t>
      </w:r>
      <w:r w:rsidRPr="006F0204">
        <w:rPr>
          <w:rStyle w:val="CharAttribute3"/>
          <w:rFonts w:ascii="Tahoma" w:hAnsi="Tahoma" w:cs="Tahoma"/>
          <w:szCs w:val="22"/>
        </w:rPr>
        <w:t xml:space="preserve">49-73. </w:t>
      </w:r>
    </w:p>
    <w:p w:rsidR="006F0204" w:rsidRPr="006F0204" w:rsidRDefault="006F0204" w:rsidP="006F0204">
      <w:pPr>
        <w:pStyle w:val="ParaAttribute41"/>
        <w:spacing w:line="276" w:lineRule="auto"/>
        <w:ind w:left="708"/>
        <w:rPr>
          <w:rFonts w:ascii="Tahoma" w:eastAsia="Times New Roman" w:hAnsi="Tahoma" w:cs="Tahoma"/>
          <w:sz w:val="22"/>
          <w:szCs w:val="22"/>
        </w:rPr>
      </w:pPr>
      <w:proofErr w:type="spellStart"/>
      <w:r w:rsidRPr="006F0204">
        <w:rPr>
          <w:rStyle w:val="CharAttribute3"/>
          <w:rFonts w:ascii="Tahoma" w:hAnsi="Tahoma" w:cs="Tahoma"/>
          <w:szCs w:val="22"/>
        </w:rPr>
        <w:t>Shafike</w:t>
      </w:r>
      <w:proofErr w:type="spellEnd"/>
      <w:r w:rsidRPr="006F0204">
        <w:rPr>
          <w:rStyle w:val="CharAttribute14"/>
          <w:rFonts w:ascii="Tahoma" w:hAnsi="Tahoma" w:cs="Tahoma"/>
          <w:szCs w:val="22"/>
        </w:rPr>
        <w:t>,</w:t>
      </w:r>
      <w:r w:rsidRPr="006F0204">
        <w:rPr>
          <w:rStyle w:val="CharAttribute3"/>
          <w:rFonts w:ascii="Tahoma" w:hAnsi="Tahoma" w:cs="Tahoma"/>
          <w:szCs w:val="22"/>
        </w:rPr>
        <w:t xml:space="preserve"> N</w:t>
      </w:r>
      <w:r w:rsidRPr="006F0204">
        <w:rPr>
          <w:rStyle w:val="CharAttribute14"/>
          <w:rFonts w:ascii="Tahoma" w:hAnsi="Tahoma" w:cs="Tahoma"/>
          <w:szCs w:val="22"/>
        </w:rPr>
        <w:t>.</w:t>
      </w:r>
      <w:r w:rsidRPr="006F0204">
        <w:rPr>
          <w:rStyle w:val="CharAttribute3"/>
          <w:rFonts w:ascii="Tahoma" w:hAnsi="Tahoma" w:cs="Tahoma"/>
          <w:szCs w:val="22"/>
        </w:rPr>
        <w:t>G</w:t>
      </w:r>
      <w:r w:rsidRPr="006F0204">
        <w:rPr>
          <w:rStyle w:val="CharAttribute14"/>
          <w:rFonts w:ascii="Tahoma" w:hAnsi="Tahoma" w:cs="Tahoma"/>
          <w:szCs w:val="22"/>
        </w:rPr>
        <w:t>.</w:t>
      </w:r>
      <w:r w:rsidRPr="006F0204">
        <w:rPr>
          <w:rStyle w:val="CharAttribute3"/>
          <w:rFonts w:ascii="Tahoma" w:hAnsi="Tahoma" w:cs="Tahoma"/>
          <w:szCs w:val="22"/>
        </w:rPr>
        <w:t xml:space="preserve">, </w:t>
      </w:r>
      <w:r w:rsidR="00335990">
        <w:rPr>
          <w:rStyle w:val="CharAttribute3"/>
          <w:rFonts w:ascii="Tahoma" w:hAnsi="Tahoma" w:cs="Tahoma"/>
          <w:szCs w:val="22"/>
        </w:rPr>
        <w:t xml:space="preserve">L. </w:t>
      </w:r>
      <w:proofErr w:type="spellStart"/>
      <w:r w:rsidRPr="006F0204">
        <w:rPr>
          <w:rStyle w:val="CharAttribute3"/>
          <w:rFonts w:ascii="Tahoma" w:hAnsi="Tahoma" w:cs="Tahoma"/>
          <w:szCs w:val="22"/>
        </w:rPr>
        <w:t>Duckstein</w:t>
      </w:r>
      <w:proofErr w:type="spellEnd"/>
      <w:r w:rsidR="00335990">
        <w:rPr>
          <w:rStyle w:val="CharAttribute14"/>
          <w:rFonts w:ascii="Tahoma" w:hAnsi="Tahoma" w:cs="Tahoma"/>
          <w:szCs w:val="22"/>
        </w:rPr>
        <w:t xml:space="preserve"> and</w:t>
      </w:r>
      <w:r w:rsidRPr="006F0204">
        <w:rPr>
          <w:rStyle w:val="CharAttribute3"/>
          <w:rFonts w:ascii="Tahoma" w:hAnsi="Tahoma" w:cs="Tahoma"/>
          <w:szCs w:val="22"/>
        </w:rPr>
        <w:t xml:space="preserve"> </w:t>
      </w:r>
      <w:r w:rsidR="00335990">
        <w:rPr>
          <w:rStyle w:val="CharAttribute3"/>
          <w:rFonts w:ascii="Tahoma" w:hAnsi="Tahoma" w:cs="Tahoma"/>
          <w:szCs w:val="22"/>
        </w:rPr>
        <w:t xml:space="preserve">T. </w:t>
      </w:r>
      <w:proofErr w:type="spellStart"/>
      <w:r w:rsidRPr="006F0204">
        <w:rPr>
          <w:rStyle w:val="CharAttribute3"/>
          <w:rFonts w:ascii="Tahoma" w:hAnsi="Tahoma" w:cs="Tahoma"/>
          <w:szCs w:val="22"/>
        </w:rPr>
        <w:t>Maddock</w:t>
      </w:r>
      <w:proofErr w:type="spellEnd"/>
      <w:r w:rsidRPr="006F0204">
        <w:rPr>
          <w:rStyle w:val="CharAttribute3"/>
          <w:rFonts w:ascii="Tahoma" w:hAnsi="Tahoma" w:cs="Tahoma"/>
          <w:szCs w:val="22"/>
        </w:rPr>
        <w:t xml:space="preserve">. </w:t>
      </w:r>
      <w:r w:rsidRPr="006F0204">
        <w:rPr>
          <w:rStyle w:val="CharAttribute14"/>
          <w:rFonts w:ascii="Tahoma" w:hAnsi="Tahoma" w:cs="Tahoma"/>
          <w:szCs w:val="22"/>
        </w:rPr>
        <w:t xml:space="preserve">1992. </w:t>
      </w:r>
      <w:proofErr w:type="spellStart"/>
      <w:r w:rsidRPr="006F0204">
        <w:rPr>
          <w:rStyle w:val="CharAttribute3"/>
          <w:rFonts w:ascii="Tahoma" w:hAnsi="Tahoma" w:cs="Tahoma"/>
          <w:szCs w:val="22"/>
        </w:rPr>
        <w:t>Multicriterion</w:t>
      </w:r>
      <w:proofErr w:type="spellEnd"/>
      <w:r w:rsidRPr="006F0204">
        <w:rPr>
          <w:rStyle w:val="CharAttribute3"/>
          <w:rFonts w:ascii="Tahoma" w:hAnsi="Tahoma" w:cs="Tahoma"/>
          <w:szCs w:val="22"/>
        </w:rPr>
        <w:t xml:space="preserve"> Analysis of Groundwater Contamination Management</w:t>
      </w:r>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46"/>
          <w:rFonts w:ascii="Tahoma" w:hAnsi="Tahoma" w:cs="Tahoma"/>
          <w:szCs w:val="22"/>
        </w:rPr>
        <w:t>Water Resources Bulletin</w:t>
      </w:r>
      <w:r w:rsidRPr="006F0204">
        <w:rPr>
          <w:rStyle w:val="CharAttribute14"/>
          <w:rFonts w:ascii="Tahoma" w:hAnsi="Tahoma" w:cs="Tahoma"/>
          <w:szCs w:val="22"/>
        </w:rPr>
        <w:t xml:space="preserve">. </w:t>
      </w:r>
      <w:r w:rsidRPr="006F0204">
        <w:rPr>
          <w:rStyle w:val="CharAttribute37"/>
          <w:rFonts w:ascii="Tahoma" w:hAnsi="Tahoma" w:cs="Tahoma"/>
          <w:b w:val="0"/>
          <w:szCs w:val="22"/>
        </w:rPr>
        <w:t>28</w:t>
      </w:r>
      <w:r w:rsidRPr="006F0204">
        <w:rPr>
          <w:rStyle w:val="CharAttribute14"/>
          <w:rFonts w:ascii="Tahoma" w:hAnsi="Tahoma" w:cs="Tahoma"/>
          <w:szCs w:val="22"/>
        </w:rPr>
        <w:t>(</w:t>
      </w:r>
      <w:r w:rsidRPr="006F0204">
        <w:rPr>
          <w:rStyle w:val="CharAttribute3"/>
          <w:rFonts w:ascii="Tahoma" w:hAnsi="Tahoma" w:cs="Tahoma"/>
          <w:szCs w:val="22"/>
        </w:rPr>
        <w:t>1</w:t>
      </w:r>
      <w:r w:rsidRPr="006F0204">
        <w:rPr>
          <w:rStyle w:val="CharAttribute14"/>
          <w:rFonts w:ascii="Tahoma" w:hAnsi="Tahoma" w:cs="Tahoma"/>
          <w:szCs w:val="22"/>
        </w:rPr>
        <w:t xml:space="preserve">), </w:t>
      </w:r>
      <w:r w:rsidRPr="006F0204">
        <w:rPr>
          <w:rStyle w:val="CharAttribute3"/>
          <w:rFonts w:ascii="Tahoma" w:hAnsi="Tahoma" w:cs="Tahoma"/>
          <w:szCs w:val="22"/>
        </w:rPr>
        <w:t>33-42.</w:t>
      </w:r>
    </w:p>
    <w:p w:rsidR="006F0204" w:rsidRPr="006F0204" w:rsidRDefault="006F0204" w:rsidP="006F0204">
      <w:pPr>
        <w:pStyle w:val="ParaAttribute41"/>
        <w:spacing w:line="276" w:lineRule="auto"/>
        <w:ind w:left="708"/>
        <w:rPr>
          <w:rFonts w:ascii="Tahoma" w:eastAsia="Times New Roman" w:hAnsi="Tahoma" w:cs="Tahoma"/>
          <w:sz w:val="22"/>
          <w:szCs w:val="22"/>
        </w:rPr>
      </w:pPr>
      <w:proofErr w:type="spellStart"/>
      <w:r w:rsidRPr="006F0204">
        <w:rPr>
          <w:rStyle w:val="CharAttribute21"/>
          <w:rFonts w:ascii="Tahoma" w:hAnsi="Tahoma" w:cs="Tahoma"/>
          <w:szCs w:val="22"/>
        </w:rPr>
        <w:t>Udías</w:t>
      </w:r>
      <w:proofErr w:type="spellEnd"/>
      <w:r w:rsidRPr="006F0204">
        <w:rPr>
          <w:rStyle w:val="CharAttribute21"/>
          <w:rFonts w:ascii="Tahoma" w:hAnsi="Tahoma" w:cs="Tahoma"/>
          <w:szCs w:val="22"/>
        </w:rPr>
        <w:t xml:space="preserve">, A., </w:t>
      </w:r>
      <w:r w:rsidR="00335990">
        <w:rPr>
          <w:rStyle w:val="CharAttribute21"/>
          <w:rFonts w:ascii="Tahoma" w:hAnsi="Tahoma" w:cs="Tahoma"/>
          <w:szCs w:val="22"/>
        </w:rPr>
        <w:t xml:space="preserve">L. </w:t>
      </w:r>
      <w:proofErr w:type="spellStart"/>
      <w:r w:rsidR="00335990">
        <w:rPr>
          <w:rStyle w:val="CharAttribute21"/>
          <w:rFonts w:ascii="Tahoma" w:hAnsi="Tahoma" w:cs="Tahoma"/>
          <w:szCs w:val="22"/>
        </w:rPr>
        <w:t>Galbiati</w:t>
      </w:r>
      <w:proofErr w:type="spellEnd"/>
      <w:r w:rsidRPr="006F0204">
        <w:rPr>
          <w:rStyle w:val="CharAttribute21"/>
          <w:rFonts w:ascii="Tahoma" w:hAnsi="Tahoma" w:cs="Tahoma"/>
          <w:szCs w:val="22"/>
        </w:rPr>
        <w:t xml:space="preserve">, </w:t>
      </w:r>
      <w:r w:rsidR="00335990">
        <w:rPr>
          <w:rStyle w:val="CharAttribute21"/>
          <w:rFonts w:ascii="Tahoma" w:hAnsi="Tahoma" w:cs="Tahoma"/>
          <w:szCs w:val="22"/>
        </w:rPr>
        <w:t xml:space="preserve">F.J. </w:t>
      </w:r>
      <w:proofErr w:type="spellStart"/>
      <w:r w:rsidR="00335990">
        <w:rPr>
          <w:rStyle w:val="CharAttribute21"/>
          <w:rFonts w:ascii="Tahoma" w:hAnsi="Tahoma" w:cs="Tahoma"/>
          <w:szCs w:val="22"/>
        </w:rPr>
        <w:t>Elorza</w:t>
      </w:r>
      <w:proofErr w:type="spellEnd"/>
      <w:r w:rsidRPr="006F0204">
        <w:rPr>
          <w:rStyle w:val="CharAttribute21"/>
          <w:rFonts w:ascii="Tahoma" w:hAnsi="Tahoma" w:cs="Tahoma"/>
          <w:szCs w:val="22"/>
        </w:rPr>
        <w:t xml:space="preserve">, </w:t>
      </w:r>
      <w:r w:rsidR="00335990">
        <w:rPr>
          <w:rStyle w:val="CharAttribute21"/>
          <w:rFonts w:ascii="Tahoma" w:hAnsi="Tahoma" w:cs="Tahoma"/>
          <w:szCs w:val="22"/>
        </w:rPr>
        <w:t xml:space="preserve">R. </w:t>
      </w:r>
      <w:proofErr w:type="spellStart"/>
      <w:r w:rsidR="00335990">
        <w:rPr>
          <w:rStyle w:val="CharAttribute21"/>
          <w:rFonts w:ascii="Tahoma" w:hAnsi="Tahoma" w:cs="Tahoma"/>
          <w:szCs w:val="22"/>
        </w:rPr>
        <w:t>Efremov</w:t>
      </w:r>
      <w:proofErr w:type="spellEnd"/>
      <w:r w:rsidRPr="006F0204">
        <w:rPr>
          <w:rStyle w:val="CharAttribute21"/>
          <w:rFonts w:ascii="Tahoma" w:hAnsi="Tahoma" w:cs="Tahoma"/>
          <w:szCs w:val="22"/>
        </w:rPr>
        <w:t xml:space="preserve">, </w:t>
      </w:r>
      <w:r w:rsidR="00335990">
        <w:rPr>
          <w:rStyle w:val="CharAttribute21"/>
          <w:rFonts w:ascii="Tahoma" w:hAnsi="Tahoma" w:cs="Tahoma"/>
          <w:szCs w:val="22"/>
        </w:rPr>
        <w:t xml:space="preserve">J. Pons and G. </w:t>
      </w:r>
      <w:proofErr w:type="spellStart"/>
      <w:r w:rsidR="00335990">
        <w:rPr>
          <w:rStyle w:val="CharAttribute21"/>
          <w:rFonts w:ascii="Tahoma" w:hAnsi="Tahoma" w:cs="Tahoma"/>
          <w:szCs w:val="22"/>
        </w:rPr>
        <w:t>Borras</w:t>
      </w:r>
      <w:proofErr w:type="spellEnd"/>
      <w:r w:rsidRPr="006F0204">
        <w:rPr>
          <w:rStyle w:val="CharAttribute21"/>
          <w:rFonts w:ascii="Tahoma" w:hAnsi="Tahoma" w:cs="Tahoma"/>
          <w:szCs w:val="22"/>
        </w:rPr>
        <w:t xml:space="preserve">. 2011. Framework for multi-criteria decision management in watershed restoration. </w:t>
      </w:r>
      <w:r w:rsidRPr="006F0204">
        <w:rPr>
          <w:rStyle w:val="CharAttribute91"/>
          <w:rFonts w:ascii="Tahoma" w:hAnsi="Tahoma" w:cs="Tahoma"/>
          <w:szCs w:val="22"/>
        </w:rPr>
        <w:t xml:space="preserve">Journal of </w:t>
      </w:r>
      <w:proofErr w:type="spellStart"/>
      <w:r w:rsidRPr="006F0204">
        <w:rPr>
          <w:rStyle w:val="CharAttribute91"/>
          <w:rFonts w:ascii="Tahoma" w:hAnsi="Tahoma" w:cs="Tahoma"/>
          <w:szCs w:val="22"/>
        </w:rPr>
        <w:t>Hydroinformatics</w:t>
      </w:r>
      <w:proofErr w:type="spellEnd"/>
      <w:r w:rsidRPr="006F0204">
        <w:rPr>
          <w:rStyle w:val="CharAttribute21"/>
          <w:rFonts w:ascii="Tahoma" w:hAnsi="Tahoma" w:cs="Tahoma"/>
          <w:szCs w:val="22"/>
        </w:rPr>
        <w:t>. </w:t>
      </w:r>
      <w:r w:rsidRPr="006F0204">
        <w:rPr>
          <w:rStyle w:val="CharAttribute92"/>
          <w:rFonts w:ascii="Tahoma" w:hAnsi="Tahoma" w:cs="Tahoma"/>
          <w:b w:val="0"/>
          <w:szCs w:val="22"/>
        </w:rPr>
        <w:t>14</w:t>
      </w:r>
      <w:r w:rsidRPr="006F0204">
        <w:rPr>
          <w:rStyle w:val="CharAttribute21"/>
          <w:rFonts w:ascii="Tahoma" w:hAnsi="Tahoma" w:cs="Tahoma"/>
          <w:szCs w:val="22"/>
        </w:rPr>
        <w:t>(2), 395–411</w:t>
      </w:r>
    </w:p>
    <w:p w:rsidR="006F0204" w:rsidRPr="006F0204" w:rsidRDefault="006F0204" w:rsidP="006F0204">
      <w:pPr>
        <w:pStyle w:val="ParaAttribute41"/>
        <w:spacing w:line="276" w:lineRule="auto"/>
        <w:ind w:left="708"/>
        <w:rPr>
          <w:rFonts w:ascii="Tahoma" w:eastAsia="Times New Roman" w:hAnsi="Tahoma" w:cs="Tahoma"/>
          <w:sz w:val="22"/>
          <w:szCs w:val="22"/>
        </w:rPr>
      </w:pPr>
      <w:proofErr w:type="spellStart"/>
      <w:r w:rsidRPr="006F0204">
        <w:rPr>
          <w:rStyle w:val="CharAttribute3"/>
          <w:rFonts w:ascii="Tahoma" w:hAnsi="Tahoma" w:cs="Tahoma"/>
          <w:szCs w:val="22"/>
        </w:rPr>
        <w:t>Woldt</w:t>
      </w:r>
      <w:proofErr w:type="spellEnd"/>
      <w:r w:rsidRPr="006F0204">
        <w:rPr>
          <w:rStyle w:val="CharAttribute14"/>
          <w:rFonts w:ascii="Tahoma" w:hAnsi="Tahoma" w:cs="Tahoma"/>
          <w:szCs w:val="22"/>
        </w:rPr>
        <w:t>,</w:t>
      </w:r>
      <w:r w:rsidRPr="006F0204">
        <w:rPr>
          <w:rStyle w:val="CharAttribute3"/>
          <w:rFonts w:ascii="Tahoma" w:hAnsi="Tahoma" w:cs="Tahoma"/>
          <w:szCs w:val="22"/>
        </w:rPr>
        <w:t xml:space="preserve"> W</w:t>
      </w:r>
      <w:r w:rsidRPr="006F0204">
        <w:rPr>
          <w:rStyle w:val="CharAttribute14"/>
          <w:rFonts w:ascii="Tahoma" w:hAnsi="Tahoma" w:cs="Tahoma"/>
          <w:szCs w:val="22"/>
        </w:rPr>
        <w:t xml:space="preserve">. </w:t>
      </w:r>
      <w:r w:rsidR="00335990">
        <w:rPr>
          <w:rStyle w:val="CharAttribute14"/>
          <w:rFonts w:ascii="Tahoma" w:hAnsi="Tahoma" w:cs="Tahoma"/>
          <w:szCs w:val="22"/>
        </w:rPr>
        <w:t>and I.</w:t>
      </w:r>
      <w:r w:rsidRPr="006F0204">
        <w:rPr>
          <w:rStyle w:val="CharAttribute3"/>
          <w:rFonts w:ascii="Tahoma" w:hAnsi="Tahoma" w:cs="Tahoma"/>
          <w:szCs w:val="22"/>
        </w:rPr>
        <w:t xml:space="preserve"> </w:t>
      </w:r>
      <w:proofErr w:type="spellStart"/>
      <w:r w:rsidRPr="006F0204">
        <w:rPr>
          <w:rStyle w:val="CharAttribute3"/>
          <w:rFonts w:ascii="Tahoma" w:hAnsi="Tahoma" w:cs="Tahoma"/>
          <w:szCs w:val="22"/>
        </w:rPr>
        <w:t>Bogardi</w:t>
      </w:r>
      <w:proofErr w:type="spellEnd"/>
      <w:r w:rsidRPr="006F0204">
        <w:rPr>
          <w:rStyle w:val="CharAttribute3"/>
          <w:rFonts w:ascii="Tahoma" w:hAnsi="Tahoma" w:cs="Tahoma"/>
          <w:szCs w:val="22"/>
        </w:rPr>
        <w:t xml:space="preserve">. </w:t>
      </w:r>
      <w:r w:rsidRPr="006F0204">
        <w:rPr>
          <w:rStyle w:val="CharAttribute14"/>
          <w:rFonts w:ascii="Tahoma" w:hAnsi="Tahoma" w:cs="Tahoma"/>
          <w:szCs w:val="22"/>
        </w:rPr>
        <w:t xml:space="preserve">1992. </w:t>
      </w:r>
      <w:r w:rsidRPr="006F0204">
        <w:rPr>
          <w:rStyle w:val="CharAttribute3"/>
          <w:rFonts w:ascii="Tahoma" w:hAnsi="Tahoma" w:cs="Tahoma"/>
          <w:szCs w:val="22"/>
        </w:rPr>
        <w:t xml:space="preserve">Ground </w:t>
      </w:r>
      <w:r w:rsidRPr="006F0204">
        <w:rPr>
          <w:rStyle w:val="CharAttribute14"/>
          <w:rFonts w:ascii="Tahoma" w:hAnsi="Tahoma" w:cs="Tahoma"/>
          <w:szCs w:val="22"/>
        </w:rPr>
        <w:t>w</w:t>
      </w:r>
      <w:r w:rsidRPr="006F0204">
        <w:rPr>
          <w:rStyle w:val="CharAttribute3"/>
          <w:rFonts w:ascii="Tahoma" w:hAnsi="Tahoma" w:cs="Tahoma"/>
          <w:szCs w:val="22"/>
        </w:rPr>
        <w:t xml:space="preserve">ater </w:t>
      </w:r>
      <w:r w:rsidRPr="006F0204">
        <w:rPr>
          <w:rStyle w:val="CharAttribute14"/>
          <w:rFonts w:ascii="Tahoma" w:hAnsi="Tahoma" w:cs="Tahoma"/>
          <w:szCs w:val="22"/>
        </w:rPr>
        <w:t>m</w:t>
      </w:r>
      <w:r w:rsidRPr="006F0204">
        <w:rPr>
          <w:rStyle w:val="CharAttribute3"/>
          <w:rFonts w:ascii="Tahoma" w:hAnsi="Tahoma" w:cs="Tahoma"/>
          <w:szCs w:val="22"/>
        </w:rPr>
        <w:t xml:space="preserve">onitoring </w:t>
      </w:r>
      <w:r w:rsidRPr="006F0204">
        <w:rPr>
          <w:rStyle w:val="CharAttribute14"/>
          <w:rFonts w:ascii="Tahoma" w:hAnsi="Tahoma" w:cs="Tahoma"/>
          <w:szCs w:val="22"/>
        </w:rPr>
        <w:t>n</w:t>
      </w:r>
      <w:r w:rsidRPr="006F0204">
        <w:rPr>
          <w:rStyle w:val="CharAttribute3"/>
          <w:rFonts w:ascii="Tahoma" w:hAnsi="Tahoma" w:cs="Tahoma"/>
          <w:szCs w:val="22"/>
        </w:rPr>
        <w:t xml:space="preserve">etwork </w:t>
      </w:r>
      <w:r w:rsidRPr="006F0204">
        <w:rPr>
          <w:rStyle w:val="CharAttribute14"/>
          <w:rFonts w:ascii="Tahoma" w:hAnsi="Tahoma" w:cs="Tahoma"/>
          <w:szCs w:val="22"/>
        </w:rPr>
        <w:t>d</w:t>
      </w:r>
      <w:r w:rsidRPr="006F0204">
        <w:rPr>
          <w:rStyle w:val="CharAttribute3"/>
          <w:rFonts w:ascii="Tahoma" w:hAnsi="Tahoma" w:cs="Tahoma"/>
          <w:szCs w:val="22"/>
        </w:rPr>
        <w:t xml:space="preserve">esign </w:t>
      </w:r>
      <w:r w:rsidRPr="006F0204">
        <w:rPr>
          <w:rStyle w:val="CharAttribute14"/>
          <w:rFonts w:ascii="Tahoma" w:hAnsi="Tahoma" w:cs="Tahoma"/>
          <w:szCs w:val="22"/>
        </w:rPr>
        <w:t>u</w:t>
      </w:r>
      <w:r w:rsidRPr="006F0204">
        <w:rPr>
          <w:rStyle w:val="CharAttribute3"/>
          <w:rFonts w:ascii="Tahoma" w:hAnsi="Tahoma" w:cs="Tahoma"/>
          <w:szCs w:val="22"/>
        </w:rPr>
        <w:t xml:space="preserve">sing </w:t>
      </w:r>
      <w:r w:rsidRPr="006F0204">
        <w:rPr>
          <w:rStyle w:val="CharAttribute14"/>
          <w:rFonts w:ascii="Tahoma" w:hAnsi="Tahoma" w:cs="Tahoma"/>
          <w:szCs w:val="22"/>
        </w:rPr>
        <w:t>m</w:t>
      </w:r>
      <w:r w:rsidRPr="006F0204">
        <w:rPr>
          <w:rStyle w:val="CharAttribute3"/>
          <w:rFonts w:ascii="Tahoma" w:hAnsi="Tahoma" w:cs="Tahoma"/>
          <w:szCs w:val="22"/>
        </w:rPr>
        <w:t xml:space="preserve">ultiple </w:t>
      </w:r>
      <w:r w:rsidRPr="006F0204">
        <w:rPr>
          <w:rStyle w:val="CharAttribute14"/>
          <w:rFonts w:ascii="Tahoma" w:hAnsi="Tahoma" w:cs="Tahoma"/>
          <w:szCs w:val="22"/>
        </w:rPr>
        <w:t>c</w:t>
      </w:r>
      <w:r w:rsidRPr="006F0204">
        <w:rPr>
          <w:rStyle w:val="CharAttribute3"/>
          <w:rFonts w:ascii="Tahoma" w:hAnsi="Tahoma" w:cs="Tahoma"/>
          <w:szCs w:val="22"/>
        </w:rPr>
        <w:t xml:space="preserve">riteria </w:t>
      </w:r>
      <w:r w:rsidRPr="006F0204">
        <w:rPr>
          <w:rStyle w:val="CharAttribute14"/>
          <w:rFonts w:ascii="Tahoma" w:hAnsi="Tahoma" w:cs="Tahoma"/>
          <w:szCs w:val="22"/>
        </w:rPr>
        <w:t>d</w:t>
      </w:r>
      <w:r w:rsidRPr="006F0204">
        <w:rPr>
          <w:rStyle w:val="CharAttribute3"/>
          <w:rFonts w:ascii="Tahoma" w:hAnsi="Tahoma" w:cs="Tahoma"/>
          <w:szCs w:val="22"/>
        </w:rPr>
        <w:t xml:space="preserve">ecision </w:t>
      </w:r>
      <w:r w:rsidRPr="006F0204">
        <w:rPr>
          <w:rStyle w:val="CharAttribute14"/>
          <w:rFonts w:ascii="Tahoma" w:hAnsi="Tahoma" w:cs="Tahoma"/>
          <w:szCs w:val="22"/>
        </w:rPr>
        <w:t>m</w:t>
      </w:r>
      <w:r w:rsidRPr="006F0204">
        <w:rPr>
          <w:rStyle w:val="CharAttribute3"/>
          <w:rFonts w:ascii="Tahoma" w:hAnsi="Tahoma" w:cs="Tahoma"/>
          <w:szCs w:val="22"/>
        </w:rPr>
        <w:t xml:space="preserve">aking and </w:t>
      </w:r>
      <w:proofErr w:type="spellStart"/>
      <w:r w:rsidRPr="006F0204">
        <w:rPr>
          <w:rStyle w:val="CharAttribute14"/>
          <w:rFonts w:ascii="Tahoma" w:hAnsi="Tahoma" w:cs="Tahoma"/>
          <w:szCs w:val="22"/>
        </w:rPr>
        <w:t>g</w:t>
      </w:r>
      <w:r w:rsidRPr="006F0204">
        <w:rPr>
          <w:rStyle w:val="CharAttribute3"/>
          <w:rFonts w:ascii="Tahoma" w:hAnsi="Tahoma" w:cs="Tahoma"/>
          <w:szCs w:val="22"/>
        </w:rPr>
        <w:t>eostatistics</w:t>
      </w:r>
      <w:proofErr w:type="spellEnd"/>
      <w:r w:rsidRPr="006F0204">
        <w:rPr>
          <w:rStyle w:val="CharAttribute14"/>
          <w:rFonts w:ascii="Tahoma" w:hAnsi="Tahoma" w:cs="Tahoma"/>
          <w:szCs w:val="22"/>
        </w:rPr>
        <w:t>.</w:t>
      </w:r>
      <w:r w:rsidRPr="006F0204">
        <w:rPr>
          <w:rStyle w:val="CharAttribute3"/>
          <w:rFonts w:ascii="Tahoma" w:hAnsi="Tahoma" w:cs="Tahoma"/>
          <w:szCs w:val="22"/>
        </w:rPr>
        <w:t xml:space="preserve"> </w:t>
      </w:r>
      <w:r w:rsidRPr="006F0204">
        <w:rPr>
          <w:rStyle w:val="CharAttribute46"/>
          <w:rFonts w:ascii="Tahoma" w:hAnsi="Tahoma" w:cs="Tahoma"/>
          <w:szCs w:val="22"/>
        </w:rPr>
        <w:t>Water Resources Bulletin</w:t>
      </w:r>
      <w:r w:rsidRPr="006F0204">
        <w:rPr>
          <w:rStyle w:val="CharAttribute14"/>
          <w:rFonts w:ascii="Tahoma" w:hAnsi="Tahoma" w:cs="Tahoma"/>
          <w:szCs w:val="22"/>
        </w:rPr>
        <w:t xml:space="preserve">. </w:t>
      </w:r>
      <w:r w:rsidRPr="006F0204">
        <w:rPr>
          <w:rStyle w:val="CharAttribute37"/>
          <w:rFonts w:ascii="Tahoma" w:hAnsi="Tahoma" w:cs="Tahoma"/>
          <w:b w:val="0"/>
          <w:szCs w:val="22"/>
        </w:rPr>
        <w:t>28</w:t>
      </w:r>
      <w:r w:rsidRPr="006F0204">
        <w:rPr>
          <w:rStyle w:val="CharAttribute14"/>
          <w:rFonts w:ascii="Tahoma" w:hAnsi="Tahoma" w:cs="Tahoma"/>
          <w:szCs w:val="22"/>
        </w:rPr>
        <w:t>(</w:t>
      </w:r>
      <w:r w:rsidRPr="006F0204">
        <w:rPr>
          <w:rStyle w:val="CharAttribute3"/>
          <w:rFonts w:ascii="Tahoma" w:hAnsi="Tahoma" w:cs="Tahoma"/>
          <w:szCs w:val="22"/>
        </w:rPr>
        <w:t>1</w:t>
      </w:r>
      <w:r w:rsidRPr="006F0204">
        <w:rPr>
          <w:rStyle w:val="CharAttribute14"/>
          <w:rFonts w:ascii="Tahoma" w:hAnsi="Tahoma" w:cs="Tahoma"/>
          <w:szCs w:val="22"/>
        </w:rPr>
        <w:t xml:space="preserve">), </w:t>
      </w:r>
      <w:r w:rsidRPr="006F0204">
        <w:rPr>
          <w:rStyle w:val="CharAttribute3"/>
          <w:rFonts w:ascii="Tahoma" w:hAnsi="Tahoma" w:cs="Tahoma"/>
          <w:szCs w:val="22"/>
        </w:rPr>
        <w:t>45-62.</w:t>
      </w:r>
    </w:p>
    <w:p w:rsidR="006F0204" w:rsidRPr="006F0204" w:rsidRDefault="006F0204" w:rsidP="006F0204">
      <w:pPr>
        <w:rPr>
          <w:rFonts w:cs="Tahoma"/>
        </w:rPr>
      </w:pPr>
    </w:p>
    <w:p w:rsidR="00734EB6" w:rsidRPr="006F0204" w:rsidRDefault="00734EB6" w:rsidP="006F0204">
      <w:pPr>
        <w:rPr>
          <w:rFonts w:cs="Tahoma"/>
          <w:lang w:val="en-GB"/>
        </w:rPr>
      </w:pPr>
    </w:p>
    <w:sectPr w:rsidR="00734EB6" w:rsidRPr="006F0204" w:rsidSect="00763CD1">
      <w:footerReference w:type="default" r:id="rId17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85D" w:rsidRDefault="0095785D" w:rsidP="004A06FC">
      <w:pPr>
        <w:spacing w:after="0" w:line="240" w:lineRule="auto"/>
      </w:pPr>
      <w:r>
        <w:separator/>
      </w:r>
    </w:p>
  </w:endnote>
  <w:endnote w:type="continuationSeparator" w:id="0">
    <w:p w:rsidR="0095785D" w:rsidRDefault="0095785D" w:rsidP="004A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 w:name="□□ □□">
    <w:altName w:val="바탕"/>
    <w:panose1 w:val="00000000000000000000"/>
    <w:charset w:val="81"/>
    <w:family w:val="roman"/>
    <w:notTrueType/>
    <w:pitch w:val="default"/>
  </w:font>
  <w:font w:name="한양신명조">
    <w:altName w:val="바탕"/>
    <w:panose1 w:val="00000000000000000000"/>
    <w:charset w:val="81"/>
    <w:family w:val="roman"/>
    <w:notTrueType/>
    <w:pitch w:val="default"/>
    <w:sig w:usb0="00000001"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
    <w:altName w:val="Calibri"/>
    <w:charset w:val="00"/>
    <w:family w:val="auto"/>
    <w:pitch w:val="variable"/>
    <w:sig w:usb0="00000001" w:usb1="4000207B" w:usb2="00000000" w:usb3="00000000" w:csb0="0000009F" w:csb1="00000000"/>
  </w:font>
  <w:font w:name="□□□ □□□">
    <w:altName w:val="Calibri"/>
    <w:charset w:val="00"/>
    <w:family w:val="auto"/>
    <w:pitch w:val="variable"/>
    <w:sig w:usb0="00000001"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HYHeadLine-Medium">
    <w:altName w:val="HY헤드라인M"/>
    <w:charset w:val="81"/>
    <w:family w:val="roman"/>
    <w:pitch w:val="variable"/>
    <w:sig w:usb0="900002A7" w:usb1="09D77CF9" w:usb2="00000010" w:usb3="00000000" w:csb0="00080000" w:csb1="00000000"/>
  </w:font>
  <w:font w:name="Arial">
    <w:panose1 w:val="020B0604020202020204"/>
    <w:charset w:val="00"/>
    <w:family w:val="swiss"/>
    <w:pitch w:val="variable"/>
    <w:sig w:usb0="E0002AFF" w:usb1="C0007843" w:usb2="00000009" w:usb3="00000000" w:csb0="000001FF" w:csb1="00000000"/>
  </w:font>
  <w:font w:name="Times-Italic">
    <w:altName w:val="한컴바탕확장"/>
    <w:panose1 w:val="00000000000000000000"/>
    <w:charset w:val="81"/>
    <w:family w:val="auto"/>
    <w:notTrueType/>
    <w:pitch w:val="default"/>
    <w:sig w:usb0="00000001" w:usb1="09060000" w:usb2="00000010" w:usb3="00000000" w:csb0="00080000" w:csb1="00000000"/>
  </w:font>
  <w:font w:name="Times-Roman">
    <w:altName w:val="한컴바탕확장"/>
    <w:panose1 w:val="00000000000000000000"/>
    <w:charset w:val="81"/>
    <w:family w:val="auto"/>
    <w:notTrueType/>
    <w:pitch w:val="default"/>
    <w:sig w:usb0="00000001" w:usb1="09060000" w:usb2="00000010" w:usb3="00000000" w:csb0="00080000" w:csb1="00000000"/>
  </w:font>
  <w:font w:name="ArnoPro-Regular">
    <w:charset w:val="01"/>
    <w:family w:val="auto"/>
    <w:pitch w:val="variable"/>
    <w:sig w:usb0="A00002EF" w:usb1="4000207B" w:usb2="00000000" w:usb3="00000000" w:csb0="0000009F" w:csb1="00000000"/>
  </w:font>
  <w:font w:name="*ﾇﾑｾ鄰ﾟｰ昉・Identity-H">
    <w:charset w:val="00"/>
    <w:family w:val="auto"/>
    <w:pitch w:val="variable"/>
    <w:sig w:usb0="A00002EF" w:usb1="4000207B" w:usb2="00000000" w:usb3="00000000" w:csb0="0000009F" w:csb1="00000000"/>
  </w:font>
  <w:font w:name="-윤명조120">
    <w:altName w:val="Arial Unicode MS"/>
    <w:panose1 w:val="00000000000000000000"/>
    <w:charset w:val="81"/>
    <w:family w:val="roman"/>
    <w:notTrueType/>
    <w:pitch w:val="default"/>
    <w:sig w:usb0="00000000"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BCF" w:rsidRPr="00763CD1" w:rsidRDefault="002B4BCF">
    <w:pPr>
      <w:pStyle w:val="Footer"/>
      <w:jc w:val="right"/>
      <w:rPr>
        <w:sz w:val="16"/>
      </w:rPr>
    </w:pPr>
    <w:r w:rsidRPr="00763CD1">
      <w:rPr>
        <w:sz w:val="16"/>
      </w:rPr>
      <w:fldChar w:fldCharType="begin"/>
    </w:r>
    <w:r w:rsidRPr="00763CD1">
      <w:rPr>
        <w:sz w:val="16"/>
      </w:rPr>
      <w:instrText>PAGE   \* MERGEFORMAT</w:instrText>
    </w:r>
    <w:r w:rsidRPr="00763CD1">
      <w:rPr>
        <w:sz w:val="16"/>
      </w:rPr>
      <w:fldChar w:fldCharType="separate"/>
    </w:r>
    <w:r w:rsidR="00CC34FD" w:rsidRPr="00CC34FD">
      <w:rPr>
        <w:noProof/>
        <w:sz w:val="16"/>
        <w:lang w:val="fr-FR"/>
      </w:rPr>
      <w:t>23</w:t>
    </w:r>
    <w:r w:rsidRPr="00763CD1">
      <w:rPr>
        <w:sz w:val="16"/>
      </w:rPr>
      <w:fldChar w:fldCharType="end"/>
    </w:r>
  </w:p>
  <w:p w:rsidR="002B4BCF" w:rsidRDefault="002B4B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85D" w:rsidRDefault="0095785D" w:rsidP="004A06FC">
      <w:pPr>
        <w:spacing w:after="0" w:line="240" w:lineRule="auto"/>
      </w:pPr>
      <w:r>
        <w:separator/>
      </w:r>
    </w:p>
  </w:footnote>
  <w:footnote w:type="continuationSeparator" w:id="0">
    <w:p w:rsidR="0095785D" w:rsidRDefault="0095785D" w:rsidP="004A06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DD2E7D"/>
    <w:multiLevelType w:val="hybridMultilevel"/>
    <w:tmpl w:val="42ECEDBA"/>
    <w:lvl w:ilvl="0" w:tplc="100C000F">
      <w:start w:val="1"/>
      <w:numFmt w:val="decimal"/>
      <w:lvlText w:val="%1."/>
      <w:lvlJc w:val="left"/>
      <w:pPr>
        <w:ind w:left="720" w:hanging="360"/>
      </w:pPr>
      <w:rPr>
        <w:rFonts w:cs="Times New Roman" w:hint="default"/>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1">
    <w:nsid w:val="38FC5AB6"/>
    <w:multiLevelType w:val="hybridMultilevel"/>
    <w:tmpl w:val="66EC081E"/>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nsid w:val="3A3E09C2"/>
    <w:multiLevelType w:val="hybridMultilevel"/>
    <w:tmpl w:val="0D3AE6C6"/>
    <w:lvl w:ilvl="0" w:tplc="100C000F">
      <w:start w:val="1"/>
      <w:numFmt w:val="decimal"/>
      <w:lvlText w:val="%1."/>
      <w:lvlJc w:val="left"/>
      <w:pPr>
        <w:ind w:left="720" w:hanging="360"/>
      </w:pPr>
      <w:rPr>
        <w:rFonts w:cs="Times New Roman" w:hint="default"/>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3">
    <w:nsid w:val="65E42E84"/>
    <w:multiLevelType w:val="hybridMultilevel"/>
    <w:tmpl w:val="5A8E8AEC"/>
    <w:lvl w:ilvl="0" w:tplc="CC52E2BC">
      <w:start w:val="1"/>
      <w:numFmt w:val="bullet"/>
      <w:lvlText w:val=""/>
      <w:lvlJc w:val="left"/>
      <w:pPr>
        <w:ind w:left="772" w:hanging="360"/>
      </w:pPr>
      <w:rPr>
        <w:rFonts w:ascii="Wingdings" w:hAnsi="Wingdings" w:hint="default"/>
      </w:rPr>
    </w:lvl>
    <w:lvl w:ilvl="1" w:tplc="04090003" w:tentative="1">
      <w:start w:val="1"/>
      <w:numFmt w:val="bullet"/>
      <w:lvlText w:val=""/>
      <w:lvlJc w:val="left"/>
      <w:pPr>
        <w:ind w:left="1212" w:hanging="400"/>
      </w:pPr>
      <w:rPr>
        <w:rFonts w:ascii="Wingdings" w:hAnsi="Wingdings" w:hint="default"/>
      </w:rPr>
    </w:lvl>
    <w:lvl w:ilvl="2" w:tplc="04090005" w:tentative="1">
      <w:start w:val="1"/>
      <w:numFmt w:val="bullet"/>
      <w:lvlText w:val=""/>
      <w:lvlJc w:val="left"/>
      <w:pPr>
        <w:ind w:left="1612" w:hanging="400"/>
      </w:pPr>
      <w:rPr>
        <w:rFonts w:ascii="Wingdings" w:hAnsi="Wingdings" w:hint="default"/>
      </w:rPr>
    </w:lvl>
    <w:lvl w:ilvl="3" w:tplc="04090001" w:tentative="1">
      <w:start w:val="1"/>
      <w:numFmt w:val="bullet"/>
      <w:lvlText w:val=""/>
      <w:lvlJc w:val="left"/>
      <w:pPr>
        <w:ind w:left="2012" w:hanging="400"/>
      </w:pPr>
      <w:rPr>
        <w:rFonts w:ascii="Wingdings" w:hAnsi="Wingdings" w:hint="default"/>
      </w:rPr>
    </w:lvl>
    <w:lvl w:ilvl="4" w:tplc="04090003" w:tentative="1">
      <w:start w:val="1"/>
      <w:numFmt w:val="bullet"/>
      <w:lvlText w:val=""/>
      <w:lvlJc w:val="left"/>
      <w:pPr>
        <w:ind w:left="2412" w:hanging="400"/>
      </w:pPr>
      <w:rPr>
        <w:rFonts w:ascii="Wingdings" w:hAnsi="Wingdings" w:hint="default"/>
      </w:rPr>
    </w:lvl>
    <w:lvl w:ilvl="5" w:tplc="04090005" w:tentative="1">
      <w:start w:val="1"/>
      <w:numFmt w:val="bullet"/>
      <w:lvlText w:val=""/>
      <w:lvlJc w:val="left"/>
      <w:pPr>
        <w:ind w:left="2812" w:hanging="400"/>
      </w:pPr>
      <w:rPr>
        <w:rFonts w:ascii="Wingdings" w:hAnsi="Wingdings" w:hint="default"/>
      </w:rPr>
    </w:lvl>
    <w:lvl w:ilvl="6" w:tplc="04090001" w:tentative="1">
      <w:start w:val="1"/>
      <w:numFmt w:val="bullet"/>
      <w:lvlText w:val=""/>
      <w:lvlJc w:val="left"/>
      <w:pPr>
        <w:ind w:left="3212" w:hanging="400"/>
      </w:pPr>
      <w:rPr>
        <w:rFonts w:ascii="Wingdings" w:hAnsi="Wingdings" w:hint="default"/>
      </w:rPr>
    </w:lvl>
    <w:lvl w:ilvl="7" w:tplc="04090003" w:tentative="1">
      <w:start w:val="1"/>
      <w:numFmt w:val="bullet"/>
      <w:lvlText w:val=""/>
      <w:lvlJc w:val="left"/>
      <w:pPr>
        <w:ind w:left="3612" w:hanging="400"/>
      </w:pPr>
      <w:rPr>
        <w:rFonts w:ascii="Wingdings" w:hAnsi="Wingdings" w:hint="default"/>
      </w:rPr>
    </w:lvl>
    <w:lvl w:ilvl="8" w:tplc="04090005" w:tentative="1">
      <w:start w:val="1"/>
      <w:numFmt w:val="bullet"/>
      <w:lvlText w:val=""/>
      <w:lvlJc w:val="left"/>
      <w:pPr>
        <w:ind w:left="4012" w:hanging="400"/>
      </w:pPr>
      <w:rPr>
        <w:rFonts w:ascii="Wingdings" w:hAnsi="Wingdings" w:hint="default"/>
      </w:rPr>
    </w:lvl>
  </w:abstractNum>
  <w:abstractNum w:abstractNumId="4">
    <w:nsid w:val="766F5530"/>
    <w:multiLevelType w:val="hybridMultilevel"/>
    <w:tmpl w:val="A47C970E"/>
    <w:lvl w:ilvl="0" w:tplc="CC52E2BC">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6FC"/>
    <w:rsid w:val="0003045F"/>
    <w:rsid w:val="0004507F"/>
    <w:rsid w:val="00071E38"/>
    <w:rsid w:val="00074285"/>
    <w:rsid w:val="00126815"/>
    <w:rsid w:val="00130BBB"/>
    <w:rsid w:val="00190B6C"/>
    <w:rsid w:val="001D0E34"/>
    <w:rsid w:val="001D44CE"/>
    <w:rsid w:val="001E2B74"/>
    <w:rsid w:val="00203962"/>
    <w:rsid w:val="00214B55"/>
    <w:rsid w:val="002803E1"/>
    <w:rsid w:val="002B4BCF"/>
    <w:rsid w:val="00335990"/>
    <w:rsid w:val="00337EB3"/>
    <w:rsid w:val="003C322C"/>
    <w:rsid w:val="004639A6"/>
    <w:rsid w:val="004A06FC"/>
    <w:rsid w:val="004C4C72"/>
    <w:rsid w:val="005151F0"/>
    <w:rsid w:val="00527747"/>
    <w:rsid w:val="005503E3"/>
    <w:rsid w:val="00586615"/>
    <w:rsid w:val="005C5BA2"/>
    <w:rsid w:val="005D31DC"/>
    <w:rsid w:val="0060765B"/>
    <w:rsid w:val="00612711"/>
    <w:rsid w:val="00627BA9"/>
    <w:rsid w:val="006321E8"/>
    <w:rsid w:val="0063630D"/>
    <w:rsid w:val="00636CBA"/>
    <w:rsid w:val="0065343C"/>
    <w:rsid w:val="00663EB3"/>
    <w:rsid w:val="0069102E"/>
    <w:rsid w:val="006A59AB"/>
    <w:rsid w:val="006F0204"/>
    <w:rsid w:val="007104FF"/>
    <w:rsid w:val="007329CB"/>
    <w:rsid w:val="00734EB6"/>
    <w:rsid w:val="00763CD1"/>
    <w:rsid w:val="00795920"/>
    <w:rsid w:val="007D0BAF"/>
    <w:rsid w:val="007D240D"/>
    <w:rsid w:val="007E4177"/>
    <w:rsid w:val="007F229F"/>
    <w:rsid w:val="00854BB4"/>
    <w:rsid w:val="008D35F5"/>
    <w:rsid w:val="009273DD"/>
    <w:rsid w:val="00955832"/>
    <w:rsid w:val="0095785D"/>
    <w:rsid w:val="0098025D"/>
    <w:rsid w:val="0099491A"/>
    <w:rsid w:val="009F06EB"/>
    <w:rsid w:val="00A44BE4"/>
    <w:rsid w:val="00B266DC"/>
    <w:rsid w:val="00B26B4D"/>
    <w:rsid w:val="00B428A9"/>
    <w:rsid w:val="00B70C35"/>
    <w:rsid w:val="00B8241E"/>
    <w:rsid w:val="00B83056"/>
    <w:rsid w:val="00B9003A"/>
    <w:rsid w:val="00BA37AB"/>
    <w:rsid w:val="00BD08B9"/>
    <w:rsid w:val="00CB6CD1"/>
    <w:rsid w:val="00CC34FD"/>
    <w:rsid w:val="00CC4F68"/>
    <w:rsid w:val="00DC261A"/>
    <w:rsid w:val="00E00FE0"/>
    <w:rsid w:val="00E02F05"/>
    <w:rsid w:val="00E52524"/>
    <w:rsid w:val="00E805D4"/>
    <w:rsid w:val="00E90280"/>
    <w:rsid w:val="00EF36B0"/>
    <w:rsid w:val="00EF5A75"/>
    <w:rsid w:val="00F027C4"/>
    <w:rsid w:val="00F11A0C"/>
    <w:rsid w:val="00F13A5E"/>
    <w:rsid w:val="00F66A8F"/>
    <w:rsid w:val="00F80CF4"/>
    <w:rsid w:val="00F9452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semiHidden="0"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Normal">
    <w:name w:val="Normal"/>
    <w:qFormat/>
    <w:rsid w:val="008D35F5"/>
    <w:pPr>
      <w:spacing w:after="200" w:line="276" w:lineRule="auto"/>
      <w:jc w:val="both"/>
    </w:pPr>
    <w:rPr>
      <w:rFonts w:ascii="Tahoma" w:hAnsi="Tahoma"/>
      <w:lang w:val="fr-CH" w:eastAsia="en-US"/>
    </w:rPr>
  </w:style>
  <w:style w:type="paragraph" w:styleId="Heading1">
    <w:name w:val="heading 1"/>
    <w:basedOn w:val="Normal"/>
    <w:next w:val="Normal"/>
    <w:link w:val="Heading1Char"/>
    <w:uiPriority w:val="99"/>
    <w:qFormat/>
    <w:rsid w:val="0003045F"/>
    <w:pPr>
      <w:keepNext/>
      <w:keepLines/>
      <w:spacing w:before="240" w:after="0"/>
      <w:outlineLvl w:val="0"/>
    </w:pPr>
    <w:rPr>
      <w:rFonts w:eastAsia="SimSun"/>
      <w:b/>
      <w:sz w:val="28"/>
      <w:szCs w:val="32"/>
    </w:rPr>
  </w:style>
  <w:style w:type="paragraph" w:styleId="Heading2">
    <w:name w:val="heading 2"/>
    <w:basedOn w:val="Normal"/>
    <w:next w:val="Normal"/>
    <w:link w:val="Heading2Char"/>
    <w:uiPriority w:val="99"/>
    <w:qFormat/>
    <w:rsid w:val="0003045F"/>
    <w:pPr>
      <w:keepNext/>
      <w:keepLines/>
      <w:spacing w:before="40" w:after="0"/>
      <w:outlineLvl w:val="1"/>
    </w:pPr>
    <w:rPr>
      <w:rFonts w:eastAsia="SimSun"/>
      <w:b/>
      <w:sz w:val="24"/>
      <w:szCs w:val="26"/>
    </w:rPr>
  </w:style>
  <w:style w:type="paragraph" w:styleId="Heading3">
    <w:name w:val="heading 3"/>
    <w:basedOn w:val="Normal"/>
    <w:next w:val="Normal"/>
    <w:link w:val="Heading3Char"/>
    <w:uiPriority w:val="99"/>
    <w:qFormat/>
    <w:rsid w:val="0003045F"/>
    <w:pPr>
      <w:keepNext/>
      <w:keepLines/>
      <w:spacing w:before="40" w:after="0"/>
      <w:outlineLvl w:val="2"/>
    </w:pPr>
    <w:rPr>
      <w:rFonts w:eastAsia="SimSun"/>
      <w:b/>
      <w:szCs w:val="24"/>
    </w:rPr>
  </w:style>
  <w:style w:type="paragraph" w:styleId="Heading4">
    <w:name w:val="heading 4"/>
    <w:basedOn w:val="Normal"/>
    <w:next w:val="Normal"/>
    <w:link w:val="Heading4Char"/>
    <w:uiPriority w:val="99"/>
    <w:qFormat/>
    <w:rsid w:val="0003045F"/>
    <w:pPr>
      <w:keepNext/>
      <w:keepLines/>
      <w:spacing w:before="40" w:after="0"/>
      <w:outlineLvl w:val="3"/>
    </w:pPr>
    <w:rPr>
      <w:rFonts w:eastAsia="SimSun"/>
      <w:b/>
      <w:i/>
      <w:iCs/>
    </w:rPr>
  </w:style>
  <w:style w:type="paragraph" w:styleId="Heading5">
    <w:name w:val="heading 5"/>
    <w:basedOn w:val="Normal"/>
    <w:next w:val="Normal"/>
    <w:link w:val="Heading5Char"/>
    <w:uiPriority w:val="99"/>
    <w:qFormat/>
    <w:rsid w:val="001E2B74"/>
    <w:pPr>
      <w:keepNext/>
      <w:keepLines/>
      <w:spacing w:before="40" w:after="0"/>
      <w:outlineLvl w:val="4"/>
    </w:pPr>
    <w:rPr>
      <w:rFonts w:eastAsia="SimSun"/>
      <w:b/>
      <w:i/>
    </w:rPr>
  </w:style>
  <w:style w:type="paragraph" w:styleId="Heading6">
    <w:name w:val="heading 6"/>
    <w:basedOn w:val="Normal"/>
    <w:next w:val="Normal"/>
    <w:link w:val="Heading6Char"/>
    <w:uiPriority w:val="99"/>
    <w:qFormat/>
    <w:rsid w:val="001E2B74"/>
    <w:pPr>
      <w:keepNext/>
      <w:keepLines/>
      <w:spacing w:before="40" w:after="0"/>
      <w:outlineLvl w:val="5"/>
    </w:pPr>
    <w:rPr>
      <w:rFonts w:eastAsia="SimSun"/>
      <w:i/>
    </w:rPr>
  </w:style>
  <w:style w:type="paragraph" w:styleId="Heading7">
    <w:name w:val="heading 7"/>
    <w:basedOn w:val="Normal"/>
    <w:next w:val="Normal"/>
    <w:link w:val="Heading7Char"/>
    <w:uiPriority w:val="99"/>
    <w:qFormat/>
    <w:rsid w:val="001E2B74"/>
    <w:pPr>
      <w:keepNext/>
      <w:keepLines/>
      <w:spacing w:before="40" w:after="0"/>
      <w:outlineLvl w:val="6"/>
    </w:pPr>
    <w:rPr>
      <w:rFonts w:eastAsia="SimSu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3045F"/>
    <w:rPr>
      <w:rFonts w:ascii="Tahoma" w:eastAsia="SimSun" w:hAnsi="Tahoma" w:cs="Times New Roman"/>
      <w:b/>
      <w:sz w:val="32"/>
      <w:szCs w:val="32"/>
    </w:rPr>
  </w:style>
  <w:style w:type="character" w:customStyle="1" w:styleId="Heading2Char">
    <w:name w:val="Heading 2 Char"/>
    <w:basedOn w:val="DefaultParagraphFont"/>
    <w:link w:val="Heading2"/>
    <w:uiPriority w:val="99"/>
    <w:locked/>
    <w:rsid w:val="0003045F"/>
    <w:rPr>
      <w:rFonts w:ascii="Tahoma" w:eastAsia="SimSun" w:hAnsi="Tahoma" w:cs="Times New Roman"/>
      <w:b/>
      <w:sz w:val="26"/>
      <w:szCs w:val="26"/>
    </w:rPr>
  </w:style>
  <w:style w:type="character" w:customStyle="1" w:styleId="Heading3Char">
    <w:name w:val="Heading 3 Char"/>
    <w:basedOn w:val="DefaultParagraphFont"/>
    <w:link w:val="Heading3"/>
    <w:uiPriority w:val="99"/>
    <w:locked/>
    <w:rsid w:val="0003045F"/>
    <w:rPr>
      <w:rFonts w:ascii="Tahoma" w:eastAsia="SimSun" w:hAnsi="Tahoma" w:cs="Times New Roman"/>
      <w:b/>
      <w:sz w:val="24"/>
      <w:szCs w:val="24"/>
    </w:rPr>
  </w:style>
  <w:style w:type="character" w:customStyle="1" w:styleId="Heading4Char">
    <w:name w:val="Heading 4 Char"/>
    <w:basedOn w:val="DefaultParagraphFont"/>
    <w:link w:val="Heading4"/>
    <w:uiPriority w:val="99"/>
    <w:locked/>
    <w:rsid w:val="0003045F"/>
    <w:rPr>
      <w:rFonts w:ascii="Tahoma" w:eastAsia="SimSun" w:hAnsi="Tahoma" w:cs="Times New Roman"/>
      <w:b/>
      <w:i/>
      <w:iCs/>
    </w:rPr>
  </w:style>
  <w:style w:type="character" w:customStyle="1" w:styleId="Heading5Char">
    <w:name w:val="Heading 5 Char"/>
    <w:basedOn w:val="DefaultParagraphFont"/>
    <w:link w:val="Heading5"/>
    <w:uiPriority w:val="99"/>
    <w:locked/>
    <w:rsid w:val="001E2B74"/>
    <w:rPr>
      <w:rFonts w:ascii="Tahoma" w:eastAsia="SimSun" w:hAnsi="Tahoma" w:cs="Times New Roman"/>
      <w:b/>
      <w:i/>
    </w:rPr>
  </w:style>
  <w:style w:type="character" w:customStyle="1" w:styleId="Heading6Char">
    <w:name w:val="Heading 6 Char"/>
    <w:basedOn w:val="DefaultParagraphFont"/>
    <w:link w:val="Heading6"/>
    <w:uiPriority w:val="99"/>
    <w:locked/>
    <w:rsid w:val="001E2B74"/>
    <w:rPr>
      <w:rFonts w:ascii="Tahoma" w:eastAsia="SimSun" w:hAnsi="Tahoma" w:cs="Times New Roman"/>
      <w:i/>
    </w:rPr>
  </w:style>
  <w:style w:type="character" w:customStyle="1" w:styleId="Heading7Char">
    <w:name w:val="Heading 7 Char"/>
    <w:basedOn w:val="DefaultParagraphFont"/>
    <w:link w:val="Heading7"/>
    <w:uiPriority w:val="99"/>
    <w:locked/>
    <w:rsid w:val="001E2B74"/>
    <w:rPr>
      <w:rFonts w:ascii="Tahoma" w:eastAsia="SimSun" w:hAnsi="Tahoma" w:cs="Times New Roman"/>
      <w:i/>
      <w:iCs/>
    </w:rPr>
  </w:style>
  <w:style w:type="paragraph" w:styleId="Header">
    <w:name w:val="header"/>
    <w:basedOn w:val="Normal"/>
    <w:link w:val="HeaderChar"/>
    <w:uiPriority w:val="99"/>
    <w:rsid w:val="004A06FC"/>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4A06FC"/>
    <w:rPr>
      <w:rFonts w:cs="Times New Roman"/>
    </w:rPr>
  </w:style>
  <w:style w:type="paragraph" w:styleId="Footer">
    <w:name w:val="footer"/>
    <w:basedOn w:val="Normal"/>
    <w:link w:val="FooterChar"/>
    <w:uiPriority w:val="99"/>
    <w:rsid w:val="004A06FC"/>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4A06FC"/>
    <w:rPr>
      <w:rFonts w:cs="Times New Roman"/>
    </w:rPr>
  </w:style>
  <w:style w:type="paragraph" w:styleId="ListParagraph">
    <w:name w:val="List Paragraph"/>
    <w:basedOn w:val="Normal"/>
    <w:uiPriority w:val="34"/>
    <w:qFormat/>
    <w:rsid w:val="004A06FC"/>
    <w:pPr>
      <w:ind w:left="720"/>
      <w:contextualSpacing/>
    </w:pPr>
  </w:style>
  <w:style w:type="paragraph" w:styleId="Subtitle">
    <w:name w:val="Subtitle"/>
    <w:basedOn w:val="Normal"/>
    <w:next w:val="Normal"/>
    <w:link w:val="SubtitleChar"/>
    <w:uiPriority w:val="99"/>
    <w:qFormat/>
    <w:rsid w:val="004A06FC"/>
    <w:pPr>
      <w:numPr>
        <w:ilvl w:val="1"/>
      </w:numPr>
      <w:spacing w:after="160"/>
    </w:pPr>
    <w:rPr>
      <w:rFonts w:eastAsia="SimSun"/>
      <w:b/>
      <w:spacing w:val="15"/>
    </w:rPr>
  </w:style>
  <w:style w:type="character" w:customStyle="1" w:styleId="SubtitleChar">
    <w:name w:val="Subtitle Char"/>
    <w:basedOn w:val="DefaultParagraphFont"/>
    <w:link w:val="Subtitle"/>
    <w:uiPriority w:val="99"/>
    <w:locked/>
    <w:rsid w:val="004A06FC"/>
    <w:rPr>
      <w:rFonts w:ascii="Tahoma" w:eastAsia="SimSun" w:hAnsi="Tahoma" w:cs="Times New Roman"/>
      <w:b/>
      <w:spacing w:val="15"/>
    </w:rPr>
  </w:style>
  <w:style w:type="paragraph" w:styleId="Quote">
    <w:name w:val="Quote"/>
    <w:basedOn w:val="Normal"/>
    <w:next w:val="Normal"/>
    <w:link w:val="QuoteChar"/>
    <w:uiPriority w:val="99"/>
    <w:qFormat/>
    <w:rsid w:val="001E2B74"/>
    <w:pPr>
      <w:spacing w:before="200" w:after="160"/>
      <w:ind w:left="864" w:right="864"/>
    </w:pPr>
    <w:rPr>
      <w:i/>
      <w:iCs/>
      <w:sz w:val="20"/>
    </w:rPr>
  </w:style>
  <w:style w:type="character" w:customStyle="1" w:styleId="QuoteChar">
    <w:name w:val="Quote Char"/>
    <w:basedOn w:val="DefaultParagraphFont"/>
    <w:link w:val="Quote"/>
    <w:uiPriority w:val="99"/>
    <w:locked/>
    <w:rsid w:val="001E2B74"/>
    <w:rPr>
      <w:rFonts w:ascii="Tahoma" w:hAnsi="Tahoma" w:cs="Times New Roman"/>
      <w:i/>
      <w:iCs/>
      <w:sz w:val="20"/>
    </w:rPr>
  </w:style>
  <w:style w:type="paragraph" w:styleId="Caption">
    <w:name w:val="caption"/>
    <w:basedOn w:val="Normal"/>
    <w:next w:val="Normal"/>
    <w:uiPriority w:val="99"/>
    <w:qFormat/>
    <w:rsid w:val="0004507F"/>
    <w:pPr>
      <w:spacing w:line="240" w:lineRule="auto"/>
    </w:pPr>
    <w:rPr>
      <w:i/>
      <w:iCs/>
      <w:color w:val="1F497D"/>
      <w:sz w:val="18"/>
      <w:szCs w:val="18"/>
    </w:rPr>
  </w:style>
  <w:style w:type="paragraph" w:styleId="NormalWeb">
    <w:name w:val="Normal (Web)"/>
    <w:basedOn w:val="Normal"/>
    <w:uiPriority w:val="99"/>
    <w:semiHidden/>
    <w:rsid w:val="008D35F5"/>
    <w:pPr>
      <w:spacing w:before="100" w:beforeAutospacing="1" w:after="100" w:afterAutospacing="1" w:line="240" w:lineRule="auto"/>
    </w:pPr>
    <w:rPr>
      <w:rFonts w:ascii="Times New Roman" w:eastAsia="Times New Roman" w:hAnsi="Times New Roman"/>
      <w:sz w:val="24"/>
      <w:szCs w:val="24"/>
      <w:lang w:eastAsia="fr-CH"/>
    </w:rPr>
  </w:style>
  <w:style w:type="paragraph" w:styleId="TOCHeading">
    <w:name w:val="TOC Heading"/>
    <w:basedOn w:val="Heading1"/>
    <w:next w:val="Normal"/>
    <w:uiPriority w:val="99"/>
    <w:qFormat/>
    <w:rsid w:val="005503E3"/>
    <w:pPr>
      <w:spacing w:line="259" w:lineRule="auto"/>
      <w:jc w:val="left"/>
      <w:outlineLvl w:val="9"/>
    </w:pPr>
    <w:rPr>
      <w:lang w:eastAsia="fr-CH"/>
    </w:rPr>
  </w:style>
  <w:style w:type="paragraph" w:styleId="TOC2">
    <w:name w:val="toc 2"/>
    <w:basedOn w:val="Normal"/>
    <w:next w:val="Normal"/>
    <w:autoRedefine/>
    <w:uiPriority w:val="99"/>
    <w:rsid w:val="005503E3"/>
    <w:pPr>
      <w:spacing w:after="100"/>
      <w:ind w:left="220"/>
    </w:pPr>
  </w:style>
  <w:style w:type="paragraph" w:styleId="TOC3">
    <w:name w:val="toc 3"/>
    <w:basedOn w:val="Normal"/>
    <w:next w:val="Normal"/>
    <w:autoRedefine/>
    <w:uiPriority w:val="99"/>
    <w:rsid w:val="005503E3"/>
    <w:pPr>
      <w:spacing w:after="100"/>
      <w:ind w:left="440"/>
    </w:pPr>
  </w:style>
  <w:style w:type="character" w:styleId="Hyperlink">
    <w:name w:val="Hyperlink"/>
    <w:basedOn w:val="DefaultParagraphFont"/>
    <w:uiPriority w:val="99"/>
    <w:rsid w:val="005503E3"/>
    <w:rPr>
      <w:rFonts w:cs="Times New Roman"/>
      <w:color w:val="0000FF"/>
      <w:u w:val="single"/>
    </w:rPr>
  </w:style>
  <w:style w:type="paragraph" w:styleId="TableofFigures">
    <w:name w:val="table of figures"/>
    <w:basedOn w:val="Normal"/>
    <w:next w:val="Normal"/>
    <w:uiPriority w:val="99"/>
    <w:rsid w:val="005503E3"/>
    <w:pPr>
      <w:spacing w:after="0"/>
    </w:pPr>
  </w:style>
  <w:style w:type="paragraph" w:styleId="FootnoteText">
    <w:name w:val="footnote text"/>
    <w:basedOn w:val="Normal"/>
    <w:link w:val="FootnoteTextChar"/>
    <w:uiPriority w:val="99"/>
    <w:semiHidden/>
    <w:rsid w:val="007329CB"/>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7329CB"/>
    <w:rPr>
      <w:rFonts w:ascii="Tahoma" w:hAnsi="Tahoma" w:cs="Times New Roman"/>
      <w:sz w:val="20"/>
      <w:szCs w:val="20"/>
    </w:rPr>
  </w:style>
  <w:style w:type="character" w:styleId="FootnoteReference">
    <w:name w:val="footnote reference"/>
    <w:basedOn w:val="DefaultParagraphFont"/>
    <w:uiPriority w:val="99"/>
    <w:semiHidden/>
    <w:rsid w:val="007329CB"/>
    <w:rPr>
      <w:rFonts w:cs="Times New Roman"/>
      <w:vertAlign w:val="superscript"/>
    </w:rPr>
  </w:style>
  <w:style w:type="paragraph" w:styleId="TOC1">
    <w:name w:val="toc 1"/>
    <w:basedOn w:val="Normal"/>
    <w:next w:val="Normal"/>
    <w:autoRedefine/>
    <w:uiPriority w:val="99"/>
    <w:rsid w:val="0003045F"/>
    <w:pPr>
      <w:spacing w:after="100"/>
    </w:pPr>
  </w:style>
  <w:style w:type="table" w:styleId="TableGrid">
    <w:name w:val="Table Grid"/>
    <w:basedOn w:val="TableNormal"/>
    <w:uiPriority w:val="99"/>
    <w:rsid w:val="0058661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1">
    <w:name w:val="CharAttribute1"/>
    <w:rsid w:val="009F06EB"/>
    <w:rPr>
      <w:rFonts w:ascii="Times New Roman" w:eastAsia="MS PGothic" w:hAnsi="MS PGothic"/>
      <w:b/>
      <w:sz w:val="28"/>
    </w:rPr>
  </w:style>
  <w:style w:type="character" w:customStyle="1" w:styleId="CharAttribute3">
    <w:name w:val="CharAttribute3"/>
    <w:rsid w:val="009F06EB"/>
    <w:rPr>
      <w:rFonts w:ascii="Times New Roman" w:eastAsia="MS PGothic" w:hAnsi="MS PGothic"/>
      <w:sz w:val="22"/>
    </w:rPr>
  </w:style>
  <w:style w:type="character" w:customStyle="1" w:styleId="CharAttribute5">
    <w:name w:val="CharAttribute5"/>
    <w:rsid w:val="009F06EB"/>
    <w:rPr>
      <w:rFonts w:ascii="Malgun Gothic" w:eastAsia="Malgun Gothic" w:hAnsi="Malgun Gothic"/>
    </w:rPr>
  </w:style>
  <w:style w:type="character" w:customStyle="1" w:styleId="CharAttribute8">
    <w:name w:val="CharAttribute8"/>
    <w:rsid w:val="009F06EB"/>
    <w:rPr>
      <w:rFonts w:ascii="Times New Roman" w:eastAsia="MS PGothic" w:hAnsi="MS PGothic"/>
    </w:rPr>
  </w:style>
  <w:style w:type="character" w:customStyle="1" w:styleId="CharAttribute12">
    <w:name w:val="CharAttribute12"/>
    <w:rsid w:val="009F06EB"/>
    <w:rPr>
      <w:rFonts w:ascii="Malgun Gothic" w:eastAsia="Malgun Gothic" w:hAnsi="Malgun Gothic"/>
      <w:sz w:val="24"/>
    </w:rPr>
  </w:style>
  <w:style w:type="character" w:customStyle="1" w:styleId="CharAttribute14">
    <w:name w:val="CharAttribute14"/>
    <w:rsid w:val="009F06EB"/>
    <w:rPr>
      <w:rFonts w:ascii="Malgun Gothic" w:eastAsia="Malgun Gothic" w:hAnsi="Malgun Gothic"/>
      <w:sz w:val="22"/>
    </w:rPr>
  </w:style>
  <w:style w:type="character" w:customStyle="1" w:styleId="CharAttribute19">
    <w:name w:val="CharAttribute19"/>
    <w:rsid w:val="009F06EB"/>
    <w:rPr>
      <w:rFonts w:ascii="Malgun Gothic" w:eastAsia="Malgun Gothic" w:hAnsi="Malgun Gothic"/>
      <w:sz w:val="22"/>
      <w:shd w:val="clear" w:color="auto" w:fill="FFFFFF"/>
    </w:rPr>
  </w:style>
  <w:style w:type="character" w:customStyle="1" w:styleId="CharAttribute20">
    <w:name w:val="CharAttribute20"/>
    <w:rsid w:val="009F06EB"/>
    <w:rPr>
      <w:rFonts w:ascii="Times New Roman" w:eastAsia="MS PGothic" w:hAnsi="MS PGothic"/>
      <w:sz w:val="22"/>
      <w:shd w:val="clear" w:color="auto" w:fill="FFFFFF"/>
    </w:rPr>
  </w:style>
  <w:style w:type="character" w:customStyle="1" w:styleId="CharAttribute21">
    <w:name w:val="CharAttribute21"/>
    <w:rsid w:val="009F06EB"/>
    <w:rPr>
      <w:rFonts w:ascii="Times New Roman" w:eastAsia="Gulim" w:hAnsi="Gulim"/>
      <w:sz w:val="22"/>
    </w:rPr>
  </w:style>
  <w:style w:type="character" w:customStyle="1" w:styleId="CharAttribute22">
    <w:name w:val="CharAttribute22"/>
    <w:rsid w:val="009F06EB"/>
    <w:rPr>
      <w:rFonts w:ascii="Times New Roman" w:eastAsia="BatangChe" w:hAnsi="BatangChe"/>
      <w:sz w:val="22"/>
    </w:rPr>
  </w:style>
  <w:style w:type="paragraph" w:customStyle="1" w:styleId="ParaAttribute8">
    <w:name w:val="ParaAttribute8"/>
    <w:rsid w:val="009F06EB"/>
    <w:pPr>
      <w:widowControl w:val="0"/>
      <w:wordWrap w:val="0"/>
      <w:spacing w:after="240"/>
      <w:jc w:val="both"/>
    </w:pPr>
    <w:rPr>
      <w:rFonts w:ascii="Times New Roman" w:eastAsia="□□ □□" w:hAnsi="Times New Roman"/>
      <w:sz w:val="20"/>
      <w:szCs w:val="20"/>
      <w:lang w:eastAsia="ko-KR"/>
    </w:rPr>
  </w:style>
  <w:style w:type="character" w:customStyle="1" w:styleId="CharAttribute38">
    <w:name w:val="CharAttribute38"/>
    <w:rsid w:val="009F06EB"/>
    <w:rPr>
      <w:rFonts w:ascii="Times New Roman" w:eastAsia="한양신명조" w:hAnsi="한양신명조"/>
      <w:sz w:val="22"/>
    </w:rPr>
  </w:style>
  <w:style w:type="character" w:customStyle="1" w:styleId="CharAttribute39">
    <w:name w:val="CharAttribute39"/>
    <w:rsid w:val="009F06EB"/>
    <w:rPr>
      <w:rFonts w:ascii="Times New Roman" w:eastAsia="Batang" w:hAnsi="Batang"/>
      <w:sz w:val="22"/>
    </w:rPr>
  </w:style>
  <w:style w:type="character" w:customStyle="1" w:styleId="CharAttribute23">
    <w:name w:val="CharAttribute23"/>
    <w:rsid w:val="009F06EB"/>
    <w:rPr>
      <w:rFonts w:ascii="Malgun Gothic" w:eastAsia="Malgun Gothic" w:hAnsi="Malgun Gothic"/>
      <w:color w:val="FF0000"/>
      <w:sz w:val="22"/>
    </w:rPr>
  </w:style>
  <w:style w:type="character" w:customStyle="1" w:styleId="CharAttribute24">
    <w:name w:val="CharAttribute24"/>
    <w:rsid w:val="009F06EB"/>
    <w:rPr>
      <w:rFonts w:ascii="Times New Roman" w:eastAsia="MS PGothic" w:hAnsi="MS PGothic"/>
      <w:color w:val="FF0000"/>
      <w:sz w:val="22"/>
    </w:rPr>
  </w:style>
  <w:style w:type="character" w:customStyle="1" w:styleId="CharAttribute26">
    <w:name w:val="CharAttribute26"/>
    <w:rsid w:val="009F06EB"/>
    <w:rPr>
      <w:rFonts w:ascii="Times New Roman" w:eastAsia="Gulim" w:hAnsi="Gulim"/>
      <w:b/>
      <w:i/>
      <w:sz w:val="22"/>
    </w:rPr>
  </w:style>
  <w:style w:type="paragraph" w:customStyle="1" w:styleId="ParaAttribute9">
    <w:name w:val="ParaAttribute9"/>
    <w:rsid w:val="009F06EB"/>
    <w:pPr>
      <w:widowControl w:val="0"/>
      <w:wordWrap w:val="0"/>
      <w:spacing w:before="240" w:after="240"/>
      <w:jc w:val="both"/>
    </w:pPr>
    <w:rPr>
      <w:rFonts w:ascii="Times New Roman" w:eastAsia="□□ □□" w:hAnsi="Times New Roman"/>
      <w:sz w:val="20"/>
      <w:szCs w:val="20"/>
      <w:lang w:eastAsia="ko-KR"/>
    </w:rPr>
  </w:style>
  <w:style w:type="character" w:customStyle="1" w:styleId="CharAttribute30">
    <w:name w:val="CharAttribute30"/>
    <w:rsid w:val="009F06EB"/>
    <w:rPr>
      <w:rFonts w:ascii="Times New Roman" w:eastAsia="Gulim" w:hAnsi="Gulim"/>
      <w:sz w:val="24"/>
    </w:rPr>
  </w:style>
  <w:style w:type="character" w:customStyle="1" w:styleId="CharAttribute31">
    <w:name w:val="CharAttribute31"/>
    <w:rsid w:val="009F06EB"/>
    <w:rPr>
      <w:rFonts w:ascii="Times New Roman" w:eastAsia="MS PGothic" w:hAnsi="MS PGothic"/>
      <w:sz w:val="24"/>
    </w:rPr>
  </w:style>
  <w:style w:type="character" w:customStyle="1" w:styleId="CharAttribute32">
    <w:name w:val="CharAttribute32"/>
    <w:rsid w:val="009F06EB"/>
    <w:rPr>
      <w:rFonts w:ascii="Malgun Gothic" w:eastAsia="Malgun Gothic" w:hAnsi="Malgun Gothic"/>
      <w:color w:val="141314"/>
      <w:sz w:val="24"/>
    </w:rPr>
  </w:style>
  <w:style w:type="character" w:customStyle="1" w:styleId="CharAttribute33">
    <w:name w:val="CharAttribute33"/>
    <w:rsid w:val="009F06EB"/>
    <w:rPr>
      <w:rFonts w:ascii="Times New Roman" w:eastAsia="MS PGothic" w:hAnsi="MS PGothic"/>
      <w:color w:val="141314"/>
      <w:sz w:val="24"/>
    </w:rPr>
  </w:style>
  <w:style w:type="character" w:customStyle="1" w:styleId="CharAttribute34">
    <w:name w:val="CharAttribute34"/>
    <w:rsid w:val="009F06EB"/>
    <w:rPr>
      <w:rFonts w:ascii="Times New Roman" w:eastAsia="Gulim" w:hAnsi="Gulim"/>
      <w:color w:val="FF0000"/>
      <w:sz w:val="22"/>
    </w:rPr>
  </w:style>
  <w:style w:type="character" w:customStyle="1" w:styleId="CharAttribute96">
    <w:name w:val="CharAttribute96"/>
    <w:rsid w:val="009F06EB"/>
    <w:rPr>
      <w:rFonts w:ascii="MS PGothic" w:eastAsia="□□" w:hAnsi="□□"/>
      <w:sz w:val="22"/>
    </w:rPr>
  </w:style>
  <w:style w:type="character" w:customStyle="1" w:styleId="CharAttribute95">
    <w:name w:val="CharAttribute95"/>
    <w:rsid w:val="009F06EB"/>
    <w:rPr>
      <w:rFonts w:ascii="□□□ □□□" w:eastAsia="□□□ □□□" w:hAnsi="□□□ □□□"/>
      <w:sz w:val="22"/>
    </w:rPr>
  </w:style>
  <w:style w:type="character" w:customStyle="1" w:styleId="CharAttribute97">
    <w:name w:val="CharAttribute97"/>
    <w:rsid w:val="009F06EB"/>
    <w:rPr>
      <w:rFonts w:ascii="□□□ □□□" w:eastAsia="□□□ □□□" w:hAnsi="□□□ □□□"/>
      <w:sz w:val="22"/>
      <w:shd w:val="clear" w:color="auto" w:fill="FFFFFF"/>
    </w:rPr>
  </w:style>
  <w:style w:type="character" w:customStyle="1" w:styleId="CharAttribute82">
    <w:name w:val="CharAttribute82"/>
    <w:rsid w:val="009F06EB"/>
    <w:rPr>
      <w:rFonts w:ascii="Malgun Gothic" w:eastAsia="Malgun Gothic" w:hAnsi="Malgun Gothic"/>
      <w:color w:val="1F497D"/>
      <w:sz w:val="24"/>
    </w:rPr>
  </w:style>
  <w:style w:type="character" w:customStyle="1" w:styleId="CharAttribute83">
    <w:name w:val="CharAttribute83"/>
    <w:rsid w:val="009F06EB"/>
    <w:rPr>
      <w:rFonts w:ascii="Times New Roman" w:eastAsia="MS PGothic" w:hAnsi="MS PGothic"/>
      <w:color w:val="1F497D"/>
      <w:sz w:val="24"/>
    </w:rPr>
  </w:style>
  <w:style w:type="character" w:customStyle="1" w:styleId="BalloonTextChar">
    <w:name w:val="Balloon Text Char"/>
    <w:basedOn w:val="DefaultParagraphFont"/>
    <w:link w:val="BalloonText"/>
    <w:uiPriority w:val="99"/>
    <w:semiHidden/>
    <w:rsid w:val="006F0204"/>
    <w:rPr>
      <w:rFonts w:ascii="□□ □□" w:eastAsia="□□ □□" w:hAnsi="□□ □□"/>
      <w:sz w:val="18"/>
      <w:szCs w:val="18"/>
    </w:rPr>
  </w:style>
  <w:style w:type="paragraph" w:styleId="BalloonText">
    <w:name w:val="Balloon Text"/>
    <w:basedOn w:val="Normal"/>
    <w:link w:val="BalloonTextChar"/>
    <w:uiPriority w:val="99"/>
    <w:semiHidden/>
    <w:unhideWhenUsed/>
    <w:rsid w:val="006F0204"/>
    <w:pPr>
      <w:widowControl w:val="0"/>
      <w:wordWrap w:val="0"/>
      <w:autoSpaceDE w:val="0"/>
      <w:autoSpaceDN w:val="0"/>
      <w:spacing w:after="0" w:line="240" w:lineRule="auto"/>
    </w:pPr>
    <w:rPr>
      <w:rFonts w:ascii="□□ □□" w:eastAsia="□□ □□" w:hAnsi="□□ □□"/>
      <w:sz w:val="18"/>
      <w:szCs w:val="18"/>
      <w:lang w:val="en-US" w:eastAsia="zh-CN"/>
    </w:rPr>
  </w:style>
  <w:style w:type="character" w:customStyle="1" w:styleId="Char1">
    <w:name w:val="풍선 도움말 텍스트 Char1"/>
    <w:basedOn w:val="DefaultParagraphFont"/>
    <w:uiPriority w:val="99"/>
    <w:semiHidden/>
    <w:rsid w:val="006F0204"/>
    <w:rPr>
      <w:rFonts w:asciiTheme="majorHAnsi" w:eastAsiaTheme="majorEastAsia" w:hAnsiTheme="majorHAnsi" w:cstheme="majorBidi"/>
      <w:sz w:val="18"/>
      <w:szCs w:val="18"/>
      <w:lang w:val="fr-CH" w:eastAsia="en-US"/>
    </w:rPr>
  </w:style>
  <w:style w:type="paragraph" w:customStyle="1" w:styleId="ParaAttribute0">
    <w:name w:val="ParaAttribute0"/>
    <w:rsid w:val="006F0204"/>
    <w:pPr>
      <w:widowControl w:val="0"/>
      <w:wordWrap w:val="0"/>
      <w:spacing w:after="280"/>
      <w:jc w:val="both"/>
    </w:pPr>
    <w:rPr>
      <w:rFonts w:ascii="Times New Roman" w:eastAsia="□□ □□" w:hAnsi="Times New Roman"/>
      <w:sz w:val="20"/>
      <w:szCs w:val="20"/>
      <w:lang w:eastAsia="ko-KR"/>
    </w:rPr>
  </w:style>
  <w:style w:type="character" w:customStyle="1" w:styleId="CharAttribute4">
    <w:name w:val="CharAttribute4"/>
    <w:rsid w:val="006F0204"/>
    <w:rPr>
      <w:rFonts w:ascii="Malgun Gothic" w:eastAsia="Malgun Gothic" w:hAnsi="Malgun Gothic"/>
      <w:sz w:val="22"/>
      <w:vertAlign w:val="superscript"/>
    </w:rPr>
  </w:style>
  <w:style w:type="paragraph" w:customStyle="1" w:styleId="ParaAttribute1">
    <w:name w:val="ParaAttribute1"/>
    <w:rsid w:val="006F0204"/>
    <w:pPr>
      <w:widowControl w:val="0"/>
      <w:wordWrap w:val="0"/>
      <w:jc w:val="both"/>
    </w:pPr>
    <w:rPr>
      <w:rFonts w:ascii="Times New Roman" w:eastAsia="□□ □□" w:hAnsi="Times New Roman"/>
      <w:sz w:val="20"/>
      <w:szCs w:val="20"/>
      <w:lang w:eastAsia="ko-KR"/>
    </w:rPr>
  </w:style>
  <w:style w:type="paragraph" w:customStyle="1" w:styleId="ParaAttribute2">
    <w:name w:val="ParaAttribute2"/>
    <w:rsid w:val="006F0204"/>
    <w:pPr>
      <w:widowControl w:val="0"/>
      <w:wordWrap w:val="0"/>
      <w:jc w:val="both"/>
    </w:pPr>
    <w:rPr>
      <w:rFonts w:ascii="Times New Roman" w:eastAsia="□□ □□" w:hAnsi="Times New Roman"/>
      <w:sz w:val="20"/>
      <w:szCs w:val="20"/>
      <w:lang w:eastAsia="ko-KR"/>
    </w:rPr>
  </w:style>
  <w:style w:type="character" w:customStyle="1" w:styleId="CharAttribute6">
    <w:name w:val="CharAttribute6"/>
    <w:rsid w:val="006F0204"/>
    <w:rPr>
      <w:rFonts w:ascii="Malgun Gothic" w:eastAsia="Malgun Gothic" w:hAnsi="Malgun Gothic"/>
      <w:vertAlign w:val="superscript"/>
    </w:rPr>
  </w:style>
  <w:style w:type="character" w:customStyle="1" w:styleId="CharAttribute7">
    <w:name w:val="CharAttribute7"/>
    <w:rsid w:val="006F0204"/>
    <w:rPr>
      <w:rFonts w:ascii="Times New Roman" w:eastAsia="Gulim" w:hAnsi="Gulim"/>
    </w:rPr>
  </w:style>
  <w:style w:type="paragraph" w:customStyle="1" w:styleId="ParaAttribute3">
    <w:name w:val="ParaAttribute3"/>
    <w:rsid w:val="006F0204"/>
    <w:pPr>
      <w:widowControl w:val="0"/>
      <w:wordWrap w:val="0"/>
      <w:ind w:hanging="250"/>
    </w:pPr>
    <w:rPr>
      <w:rFonts w:ascii="Times New Roman" w:eastAsia="□□ □□" w:hAnsi="Times New Roman"/>
      <w:sz w:val="20"/>
      <w:szCs w:val="20"/>
      <w:lang w:eastAsia="ko-KR"/>
    </w:rPr>
  </w:style>
  <w:style w:type="character" w:customStyle="1" w:styleId="CharAttribute10">
    <w:name w:val="CharAttribute10"/>
    <w:rsid w:val="006F0204"/>
    <w:rPr>
      <w:rFonts w:ascii="Gulim" w:eastAsia="Gulim" w:hAnsi="Gulim"/>
      <w:b/>
      <w:sz w:val="22"/>
    </w:rPr>
  </w:style>
  <w:style w:type="character" w:customStyle="1" w:styleId="CharAttribute11">
    <w:name w:val="CharAttribute11"/>
    <w:rsid w:val="006F0204"/>
    <w:rPr>
      <w:rFonts w:ascii="Malgun Gothic" w:eastAsia="Malgun Gothic" w:hAnsi="Malgun Gothic"/>
      <w:b/>
      <w:sz w:val="22"/>
    </w:rPr>
  </w:style>
  <w:style w:type="character" w:customStyle="1" w:styleId="CharAttribute9">
    <w:name w:val="CharAttribute9"/>
    <w:rsid w:val="006F0204"/>
    <w:rPr>
      <w:rFonts w:ascii="Times New Roman" w:eastAsia="Times New Roman" w:hAnsi="Times New Roman"/>
      <w:sz w:val="24"/>
    </w:rPr>
  </w:style>
  <w:style w:type="character" w:customStyle="1" w:styleId="CharAttribute13">
    <w:name w:val="CharAttribute13"/>
    <w:rsid w:val="006F0204"/>
    <w:rPr>
      <w:rFonts w:ascii="Times New Roman" w:eastAsia="Gulim" w:hAnsi="Gulim"/>
      <w:sz w:val="24"/>
    </w:rPr>
  </w:style>
  <w:style w:type="paragraph" w:customStyle="1" w:styleId="ParaAttribute4">
    <w:name w:val="ParaAttribute4"/>
    <w:rsid w:val="006F0204"/>
    <w:pPr>
      <w:widowControl w:val="0"/>
      <w:shd w:val="solid" w:color="FFFFFF" w:fill="auto"/>
      <w:wordWrap w:val="0"/>
      <w:spacing w:before="280" w:after="280"/>
      <w:jc w:val="both"/>
    </w:pPr>
    <w:rPr>
      <w:rFonts w:ascii="Times New Roman" w:eastAsia="□□ □□" w:hAnsi="Times New Roman"/>
      <w:sz w:val="20"/>
      <w:szCs w:val="20"/>
      <w:lang w:eastAsia="ko-KR"/>
    </w:rPr>
  </w:style>
  <w:style w:type="character" w:customStyle="1" w:styleId="CharAttribute15">
    <w:name w:val="CharAttribute15"/>
    <w:rsid w:val="006F0204"/>
    <w:rPr>
      <w:rFonts w:ascii="Gulim" w:eastAsia="Gulim" w:hAnsi="Gulim"/>
      <w:sz w:val="22"/>
    </w:rPr>
  </w:style>
  <w:style w:type="paragraph" w:customStyle="1" w:styleId="ParaAttribute5">
    <w:name w:val="ParaAttribute5"/>
    <w:rsid w:val="006F0204"/>
    <w:pPr>
      <w:widowControl w:val="0"/>
      <w:shd w:val="solid" w:color="FFFFFF" w:fill="auto"/>
      <w:wordWrap w:val="0"/>
      <w:spacing w:before="280" w:after="280"/>
      <w:jc w:val="both"/>
    </w:pPr>
    <w:rPr>
      <w:rFonts w:ascii="Times New Roman" w:eastAsia="□□ □□" w:hAnsi="Times New Roman"/>
      <w:sz w:val="20"/>
      <w:szCs w:val="20"/>
      <w:lang w:eastAsia="ko-KR"/>
    </w:rPr>
  </w:style>
  <w:style w:type="character" w:customStyle="1" w:styleId="CharAttribute18">
    <w:name w:val="CharAttribute18"/>
    <w:rsid w:val="006F0204"/>
    <w:rPr>
      <w:rFonts w:ascii="Times New Roman" w:eastAsia="HYHeadLine-Medium" w:hAnsi="HYHeadLine-Medium"/>
      <w:b/>
      <w:sz w:val="24"/>
    </w:rPr>
  </w:style>
  <w:style w:type="character" w:customStyle="1" w:styleId="CharAttribute25">
    <w:name w:val="CharAttribute25"/>
    <w:rsid w:val="006F0204"/>
    <w:rPr>
      <w:rFonts w:ascii="Times New Roman" w:eastAsia="BatangChe" w:hAnsi="BatangChe"/>
      <w:color w:val="FF0000"/>
      <w:sz w:val="22"/>
    </w:rPr>
  </w:style>
  <w:style w:type="character" w:customStyle="1" w:styleId="CharAttribute29">
    <w:name w:val="CharAttribute29"/>
    <w:rsid w:val="006F0204"/>
    <w:rPr>
      <w:rFonts w:ascii="Times New Roman" w:eastAsia="Gulim" w:hAnsi="Gulim"/>
      <w:color w:val="BC0000"/>
      <w:sz w:val="22"/>
    </w:rPr>
  </w:style>
  <w:style w:type="paragraph" w:customStyle="1" w:styleId="ParaAttribute10">
    <w:name w:val="ParaAttribute10"/>
    <w:rsid w:val="006F0204"/>
    <w:pPr>
      <w:widowControl w:val="0"/>
      <w:wordWrap w:val="0"/>
      <w:spacing w:before="240" w:after="240"/>
      <w:jc w:val="both"/>
    </w:pPr>
    <w:rPr>
      <w:rFonts w:ascii="Times New Roman" w:eastAsia="□□ □□" w:hAnsi="Times New Roman"/>
      <w:sz w:val="20"/>
      <w:szCs w:val="20"/>
      <w:lang w:eastAsia="ko-KR"/>
    </w:rPr>
  </w:style>
  <w:style w:type="character" w:customStyle="1" w:styleId="CharAttribute35">
    <w:name w:val="CharAttribute35"/>
    <w:rsid w:val="006F0204"/>
    <w:rPr>
      <w:rFonts w:ascii="Times New Roman" w:eastAsia="MS PGothic" w:hAnsi="MS PGothic"/>
      <w:b/>
      <w:sz w:val="24"/>
    </w:rPr>
  </w:style>
  <w:style w:type="character" w:customStyle="1" w:styleId="CharAttribute36">
    <w:name w:val="CharAttribute36"/>
    <w:rsid w:val="006F0204"/>
    <w:rPr>
      <w:rFonts w:ascii="Malgun Gothic" w:eastAsia="Malgun Gothic" w:hAnsi="Malgun Gothic"/>
      <w:b/>
      <w:sz w:val="24"/>
    </w:rPr>
  </w:style>
  <w:style w:type="paragraph" w:customStyle="1" w:styleId="ParaAttribute11">
    <w:name w:val="ParaAttribute11"/>
    <w:rsid w:val="006F0204"/>
    <w:pPr>
      <w:widowControl w:val="0"/>
      <w:wordWrap w:val="0"/>
      <w:spacing w:after="240"/>
      <w:jc w:val="both"/>
    </w:pPr>
    <w:rPr>
      <w:rFonts w:ascii="Times New Roman" w:eastAsia="□□ □□" w:hAnsi="Times New Roman"/>
      <w:sz w:val="20"/>
      <w:szCs w:val="20"/>
      <w:lang w:eastAsia="ko-KR"/>
    </w:rPr>
  </w:style>
  <w:style w:type="character" w:customStyle="1" w:styleId="CharAttribute37">
    <w:name w:val="CharAttribute37"/>
    <w:rsid w:val="006F0204"/>
    <w:rPr>
      <w:rFonts w:ascii="Times New Roman" w:eastAsia="MS PGothic" w:hAnsi="MS PGothic"/>
      <w:b/>
      <w:sz w:val="22"/>
    </w:rPr>
  </w:style>
  <w:style w:type="character" w:customStyle="1" w:styleId="fnte096">
    <w:name w:val="fnt_e096"/>
    <w:rsid w:val="006F0204"/>
    <w:rPr>
      <w:rFonts w:ascii="Arial" w:hAnsi="Arial" w:cs="Arial" w:hint="default"/>
      <w:b w:val="0"/>
      <w:bCs w:val="0"/>
      <w:color w:val="000000"/>
      <w:sz w:val="12"/>
      <w:szCs w:val="12"/>
    </w:rPr>
  </w:style>
  <w:style w:type="character" w:customStyle="1" w:styleId="CharAttribute62">
    <w:name w:val="CharAttribute62"/>
    <w:rsid w:val="006F0204"/>
    <w:rPr>
      <w:rFonts w:ascii="Times New Roman" w:eastAsia="MS PGothic" w:hAnsi="MS PGothic"/>
      <w:color w:val="FF0000"/>
      <w:sz w:val="24"/>
    </w:rPr>
  </w:style>
  <w:style w:type="character" w:customStyle="1" w:styleId="CharAttribute63">
    <w:name w:val="CharAttribute63"/>
    <w:rsid w:val="006F0204"/>
    <w:rPr>
      <w:rFonts w:ascii="Malgun Gothic" w:eastAsia="Malgun Gothic" w:hAnsi="Malgun Gothic"/>
      <w:color w:val="FF0000"/>
      <w:sz w:val="24"/>
    </w:rPr>
  </w:style>
  <w:style w:type="character" w:customStyle="1" w:styleId="CharAttribute57">
    <w:name w:val="CharAttribute57"/>
    <w:rsid w:val="006F0204"/>
    <w:rPr>
      <w:rFonts w:ascii="Times New Roman" w:eastAsia="Times-Italic" w:hAnsi="Times-Italic"/>
      <w:sz w:val="22"/>
    </w:rPr>
  </w:style>
  <w:style w:type="character" w:customStyle="1" w:styleId="CharAttribute40">
    <w:name w:val="CharAttribute40"/>
    <w:rsid w:val="006F0204"/>
    <w:rPr>
      <w:rFonts w:ascii="Times New Roman" w:eastAsia="Malgun Gothic" w:hAnsi="Malgun Gothic"/>
      <w:sz w:val="22"/>
    </w:rPr>
  </w:style>
  <w:style w:type="character" w:customStyle="1" w:styleId="CharAttribute98">
    <w:name w:val="CharAttribute98"/>
    <w:rsid w:val="006F0204"/>
    <w:rPr>
      <w:rFonts w:ascii="Times New Roman" w:eastAsia="MS PGothic" w:hAnsi="MS PGothic"/>
      <w:color w:val="BC0000"/>
      <w:sz w:val="22"/>
    </w:rPr>
  </w:style>
  <w:style w:type="character" w:customStyle="1" w:styleId="CharAttribute48">
    <w:name w:val="CharAttribute48"/>
    <w:rsid w:val="006F0204"/>
    <w:rPr>
      <w:rFonts w:ascii="Malgun Gothic" w:eastAsia="Malgun Gothic" w:hAnsi="Malgun Gothic"/>
      <w:color w:val="C00000"/>
      <w:sz w:val="22"/>
    </w:rPr>
  </w:style>
  <w:style w:type="character" w:customStyle="1" w:styleId="CharAttribute47">
    <w:name w:val="CharAttribute47"/>
    <w:rsid w:val="006F0204"/>
    <w:rPr>
      <w:rFonts w:ascii="Times New Roman" w:eastAsia="MS PGothic" w:hAnsi="MS PGothic"/>
      <w:color w:val="C00000"/>
      <w:sz w:val="22"/>
    </w:rPr>
  </w:style>
  <w:style w:type="character" w:customStyle="1" w:styleId="CharAttribute49">
    <w:name w:val="CharAttribute49"/>
    <w:rsid w:val="006F0204"/>
    <w:rPr>
      <w:rFonts w:ascii="Times New Roman" w:eastAsia="MS PGothic" w:hAnsi="MS PGothic"/>
      <w:i/>
      <w:color w:val="FF0000"/>
      <w:sz w:val="22"/>
    </w:rPr>
  </w:style>
  <w:style w:type="character" w:customStyle="1" w:styleId="CharAttribute100">
    <w:name w:val="CharAttribute100"/>
    <w:rsid w:val="006F0204"/>
    <w:rPr>
      <w:rFonts w:ascii="Times New Roman" w:eastAsia="MS PGothic" w:hAnsi="MS PGothic"/>
      <w:color w:val="0B528F"/>
      <w:sz w:val="22"/>
    </w:rPr>
  </w:style>
  <w:style w:type="character" w:customStyle="1" w:styleId="CharAttribute101">
    <w:name w:val="CharAttribute101"/>
    <w:rsid w:val="006F0204"/>
    <w:rPr>
      <w:rFonts w:ascii="Malgun Gothic" w:eastAsia="Malgun Gothic" w:hAnsi="Malgun Gothic"/>
      <w:color w:val="0B528F"/>
      <w:sz w:val="22"/>
    </w:rPr>
  </w:style>
  <w:style w:type="character" w:customStyle="1" w:styleId="CharAttribute58">
    <w:name w:val="CharAttribute58"/>
    <w:rsid w:val="006F0204"/>
    <w:rPr>
      <w:rFonts w:ascii="Malgun Gothic" w:eastAsia="Malgun Gothic" w:hAnsi="Malgun Gothic"/>
      <w:b/>
      <w:i/>
      <w:sz w:val="22"/>
    </w:rPr>
  </w:style>
  <w:style w:type="character" w:customStyle="1" w:styleId="CharAttribute79">
    <w:name w:val="CharAttribute79"/>
    <w:rsid w:val="006F0204"/>
    <w:rPr>
      <w:rFonts w:ascii="Times New Roman" w:eastAsia="HYHeadLine-Medium" w:hAnsi="HYHeadLine-Medium"/>
      <w:b/>
      <w:i/>
      <w:sz w:val="22"/>
    </w:rPr>
  </w:style>
  <w:style w:type="character" w:customStyle="1" w:styleId="CharAttribute50">
    <w:name w:val="CharAttribute50"/>
    <w:rsid w:val="006F0204"/>
    <w:rPr>
      <w:rFonts w:ascii="Times New Roman" w:eastAsia="Times-Roman" w:hAnsi="Times-Roman"/>
      <w:sz w:val="22"/>
    </w:rPr>
  </w:style>
  <w:style w:type="character" w:customStyle="1" w:styleId="CharAttribute81">
    <w:name w:val="CharAttribute81"/>
    <w:rsid w:val="006F0204"/>
    <w:rPr>
      <w:rFonts w:ascii="Times New Roman" w:eastAsia="Times-Roman" w:hAnsi="Times-Roman"/>
      <w:sz w:val="24"/>
    </w:rPr>
  </w:style>
  <w:style w:type="character" w:customStyle="1" w:styleId="CharAttribute86">
    <w:name w:val="CharAttribute86"/>
    <w:rsid w:val="006F0204"/>
    <w:rPr>
      <w:rFonts w:ascii="Times New Roman" w:eastAsia="Times-Roman" w:hAnsi="Times-Roman"/>
      <w:color w:val="141314"/>
      <w:sz w:val="24"/>
    </w:rPr>
  </w:style>
  <w:style w:type="character" w:customStyle="1" w:styleId="CharAttribute87">
    <w:name w:val="CharAttribute87"/>
    <w:rsid w:val="006F0204"/>
    <w:rPr>
      <w:rFonts w:ascii="Gulim" w:eastAsia="MS PGothic" w:hAnsi="MS PGothic"/>
      <w:color w:val="FF0000"/>
      <w:sz w:val="22"/>
    </w:rPr>
  </w:style>
  <w:style w:type="paragraph" w:customStyle="1" w:styleId="ParaAttribute22">
    <w:name w:val="ParaAttribute22"/>
    <w:rsid w:val="006F0204"/>
    <w:pPr>
      <w:widowControl w:val="0"/>
      <w:wordWrap w:val="0"/>
    </w:pPr>
    <w:rPr>
      <w:rFonts w:ascii="Times New Roman" w:eastAsia="□□ □□" w:hAnsi="Times New Roman"/>
      <w:sz w:val="20"/>
      <w:szCs w:val="20"/>
      <w:lang w:eastAsia="ko-KR"/>
    </w:rPr>
  </w:style>
  <w:style w:type="paragraph" w:customStyle="1" w:styleId="ParaAttribute39">
    <w:name w:val="ParaAttribute39"/>
    <w:rsid w:val="006F0204"/>
    <w:pPr>
      <w:widowControl w:val="0"/>
      <w:tabs>
        <w:tab w:val="left" w:pos="360"/>
      </w:tabs>
      <w:wordWrap w:val="0"/>
      <w:jc w:val="both"/>
    </w:pPr>
    <w:rPr>
      <w:rFonts w:ascii="Times New Roman" w:eastAsia="□□ □□" w:hAnsi="Times New Roman"/>
      <w:sz w:val="20"/>
      <w:szCs w:val="20"/>
      <w:lang w:eastAsia="ko-KR"/>
    </w:rPr>
  </w:style>
  <w:style w:type="paragraph" w:customStyle="1" w:styleId="ParaAttribute40">
    <w:name w:val="ParaAttribute40"/>
    <w:rsid w:val="006F0204"/>
    <w:pPr>
      <w:widowControl w:val="0"/>
      <w:wordWrap w:val="0"/>
      <w:ind w:hanging="708"/>
      <w:jc w:val="both"/>
    </w:pPr>
    <w:rPr>
      <w:rFonts w:ascii="Times New Roman" w:eastAsia="□□ □□" w:hAnsi="Times New Roman"/>
      <w:sz w:val="20"/>
      <w:szCs w:val="20"/>
      <w:lang w:eastAsia="ko-KR"/>
    </w:rPr>
  </w:style>
  <w:style w:type="character" w:customStyle="1" w:styleId="CharAttribute46">
    <w:name w:val="CharAttribute46"/>
    <w:rsid w:val="006F0204"/>
    <w:rPr>
      <w:rFonts w:ascii="Times New Roman" w:eastAsia="MS PGothic" w:hAnsi="MS PGothic"/>
      <w:i/>
      <w:sz w:val="22"/>
    </w:rPr>
  </w:style>
  <w:style w:type="paragraph" w:customStyle="1" w:styleId="ParaAttribute41">
    <w:name w:val="ParaAttribute41"/>
    <w:rsid w:val="006F0204"/>
    <w:pPr>
      <w:widowControl w:val="0"/>
      <w:wordWrap w:val="0"/>
      <w:ind w:hanging="708"/>
      <w:jc w:val="both"/>
    </w:pPr>
    <w:rPr>
      <w:rFonts w:ascii="Times New Roman" w:eastAsia="□□ □□" w:hAnsi="Times New Roman"/>
      <w:sz w:val="20"/>
      <w:szCs w:val="20"/>
      <w:lang w:eastAsia="ko-KR"/>
    </w:rPr>
  </w:style>
  <w:style w:type="character" w:customStyle="1" w:styleId="CharAttribute90">
    <w:name w:val="CharAttribute90"/>
    <w:rsid w:val="006F0204"/>
    <w:rPr>
      <w:rFonts w:ascii="Malgun Gothic" w:eastAsia="Malgun Gothic" w:hAnsi="Malgun Gothic"/>
      <w:i/>
      <w:sz w:val="22"/>
    </w:rPr>
  </w:style>
  <w:style w:type="character" w:customStyle="1" w:styleId="CharAttribute91">
    <w:name w:val="CharAttribute91"/>
    <w:rsid w:val="006F0204"/>
    <w:rPr>
      <w:rFonts w:ascii="Times New Roman" w:eastAsia="Gulim" w:hAnsi="Gulim"/>
      <w:i/>
      <w:sz w:val="22"/>
    </w:rPr>
  </w:style>
  <w:style w:type="character" w:customStyle="1" w:styleId="CharAttribute92">
    <w:name w:val="CharAttribute92"/>
    <w:rsid w:val="006F0204"/>
    <w:rPr>
      <w:rFonts w:ascii="Times New Roman" w:eastAsia="Gulim" w:hAnsi="Gulim"/>
      <w:b/>
      <w:sz w:val="22"/>
    </w:rPr>
  </w:style>
  <w:style w:type="character" w:customStyle="1" w:styleId="CharAttribute93">
    <w:name w:val="CharAttribute93"/>
    <w:rsid w:val="006F0204"/>
    <w:rPr>
      <w:rFonts w:ascii="Times New Roman" w:eastAsia="ArnoPro-Regular" w:hAnsi="ArnoPro-Regular"/>
      <w:b/>
      <w:sz w:val="22"/>
    </w:rPr>
  </w:style>
  <w:style w:type="character" w:customStyle="1" w:styleId="CharAttribute94">
    <w:name w:val="CharAttribute94"/>
    <w:rsid w:val="006F0204"/>
    <w:rPr>
      <w:rFonts w:ascii="Times New Roman" w:eastAsia="ArnoPro-Regular" w:hAnsi="ArnoPro-Regular"/>
      <w:sz w:val="22"/>
    </w:rPr>
  </w:style>
  <w:style w:type="paragraph" w:customStyle="1" w:styleId="0">
    <w:name w:val="0"/>
    <w:basedOn w:val="Normal"/>
    <w:rsid w:val="006F0204"/>
    <w:pPr>
      <w:spacing w:before="100" w:beforeAutospacing="1" w:after="100" w:afterAutospacing="1" w:line="240" w:lineRule="auto"/>
      <w:jc w:val="left"/>
    </w:pPr>
    <w:rPr>
      <w:rFonts w:ascii="Gulim" w:eastAsia="Gulim" w:hAnsi="Gulim" w:cs="Gulim"/>
      <w:sz w:val="24"/>
      <w:szCs w:val="24"/>
      <w:lang w:val="en-US" w:eastAsia="ko-KR"/>
    </w:rPr>
  </w:style>
  <w:style w:type="table" w:customStyle="1" w:styleId="GridTable5DarkAccent1">
    <w:name w:val="Grid Table 5 Dark Accent 1"/>
    <w:basedOn w:val="TableNormal"/>
    <w:uiPriority w:val="50"/>
    <w:rsid w:val="006F0204"/>
    <w:pPr>
      <w:jc w:val="both"/>
    </w:pPr>
    <w:rPr>
      <w:rFonts w:asciiTheme="minorHAnsi" w:hAnsiTheme="minorHAnsi" w:cstheme="minorBidi"/>
      <w:kern w:val="2"/>
      <w:sz w:val="20"/>
      <w:lang w:eastAsia="ko-K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
    <w:name w:val="Grid Table 5 Dark Accent 2"/>
    <w:basedOn w:val="TableNormal"/>
    <w:uiPriority w:val="50"/>
    <w:rsid w:val="006F0204"/>
    <w:pPr>
      <w:jc w:val="both"/>
    </w:pPr>
    <w:rPr>
      <w:rFonts w:asciiTheme="minorHAnsi" w:hAnsiTheme="minorHAnsi" w:cstheme="minorBidi"/>
      <w:kern w:val="2"/>
      <w:sz w:val="20"/>
      <w:lang w:eastAsia="ko-K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DefaultTable">
    <w:name w:val="Default Table"/>
    <w:rsid w:val="006F0204"/>
    <w:rPr>
      <w:rFonts w:ascii="Times New Roman" w:hAnsi="Times New Roman"/>
      <w:sz w:val="20"/>
      <w:szCs w:val="20"/>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7">
    <w:name w:val="ParaAttribute17"/>
    <w:rsid w:val="006F0204"/>
    <w:pPr>
      <w:widowControl w:val="0"/>
      <w:wordWrap w:val="0"/>
      <w:jc w:val="center"/>
    </w:pPr>
    <w:rPr>
      <w:rFonts w:ascii="Times New Roman" w:hAnsi="Times New Roman"/>
      <w:sz w:val="20"/>
      <w:szCs w:val="20"/>
      <w:lang w:eastAsia="ko-KR"/>
    </w:rPr>
  </w:style>
  <w:style w:type="paragraph" w:customStyle="1" w:styleId="ParaAttribute13">
    <w:name w:val="ParaAttribute13"/>
    <w:rsid w:val="006F0204"/>
    <w:pPr>
      <w:widowControl w:val="0"/>
      <w:wordWrap w:val="0"/>
      <w:jc w:val="center"/>
    </w:pPr>
    <w:rPr>
      <w:rFonts w:ascii="Times New Roman" w:hAnsi="Times New Roman"/>
      <w:sz w:val="20"/>
      <w:szCs w:val="20"/>
      <w:lang w:eastAsia="ko-KR"/>
    </w:rPr>
  </w:style>
  <w:style w:type="paragraph" w:customStyle="1" w:styleId="ParaAttribute25">
    <w:name w:val="ParaAttribute25"/>
    <w:rsid w:val="006F0204"/>
    <w:pPr>
      <w:widowControl w:val="0"/>
      <w:wordWrap w:val="0"/>
      <w:jc w:val="center"/>
    </w:pPr>
    <w:rPr>
      <w:rFonts w:ascii="Times New Roman" w:hAnsi="Times New Roman"/>
      <w:sz w:val="20"/>
      <w:szCs w:val="20"/>
      <w:lang w:eastAsia="ko-KR"/>
    </w:rPr>
  </w:style>
  <w:style w:type="character" w:customStyle="1" w:styleId="CharAttribute64">
    <w:name w:val="CharAttribute64"/>
    <w:rsid w:val="006F0204"/>
    <w:rPr>
      <w:rFonts w:ascii="Malgun Gothic" w:eastAsia="Malgun Gothic" w:hAnsi="Malgun Gothic"/>
      <w:sz w:val="16"/>
    </w:rPr>
  </w:style>
  <w:style w:type="character" w:customStyle="1" w:styleId="CharAttribute66">
    <w:name w:val="CharAttribute66"/>
    <w:rsid w:val="006F0204"/>
    <w:rPr>
      <w:rFonts w:ascii="Times New Roman" w:eastAsia="MS PGothic" w:hAnsi="MS PGothic"/>
      <w:sz w:val="16"/>
    </w:rPr>
  </w:style>
  <w:style w:type="paragraph" w:customStyle="1" w:styleId="ParaAttribute27">
    <w:name w:val="ParaAttribute27"/>
    <w:rsid w:val="006F0204"/>
    <w:pPr>
      <w:widowControl w:val="0"/>
      <w:wordWrap w:val="0"/>
    </w:pPr>
    <w:rPr>
      <w:rFonts w:ascii="Times New Roman" w:hAnsi="Times New Roman"/>
      <w:sz w:val="20"/>
      <w:szCs w:val="20"/>
      <w:lang w:eastAsia="ko-KR"/>
    </w:rPr>
  </w:style>
  <w:style w:type="paragraph" w:customStyle="1" w:styleId="ParaAttribute28">
    <w:name w:val="ParaAttribute28"/>
    <w:rsid w:val="006F0204"/>
    <w:pPr>
      <w:widowControl w:val="0"/>
      <w:wordWrap w:val="0"/>
      <w:ind w:right="-102"/>
    </w:pPr>
    <w:rPr>
      <w:rFonts w:ascii="Times New Roman" w:hAnsi="Times New Roman"/>
      <w:sz w:val="20"/>
      <w:szCs w:val="20"/>
      <w:lang w:eastAsia="ko-KR"/>
    </w:rPr>
  </w:style>
  <w:style w:type="paragraph" w:customStyle="1" w:styleId="ParaAttribute29">
    <w:name w:val="ParaAttribute29"/>
    <w:rsid w:val="006F0204"/>
    <w:pPr>
      <w:widowControl w:val="0"/>
      <w:wordWrap w:val="0"/>
      <w:jc w:val="center"/>
    </w:pPr>
    <w:rPr>
      <w:rFonts w:ascii="Times New Roman" w:hAnsi="Times New Roman"/>
      <w:sz w:val="20"/>
      <w:szCs w:val="20"/>
      <w:lang w:eastAsia="ko-KR"/>
    </w:rPr>
  </w:style>
  <w:style w:type="character" w:customStyle="1" w:styleId="CharAttribute68">
    <w:name w:val="CharAttribute68"/>
    <w:rsid w:val="006F0204"/>
    <w:rPr>
      <w:rFonts w:ascii="Malgun Gothic" w:eastAsia="Malgun Gothic" w:hAnsi="Malgun Gothic"/>
      <w:b/>
      <w:sz w:val="16"/>
    </w:rPr>
  </w:style>
  <w:style w:type="paragraph" w:customStyle="1" w:styleId="ParaAttribute32">
    <w:name w:val="ParaAttribute32"/>
    <w:rsid w:val="006F0204"/>
    <w:pPr>
      <w:widowControl w:val="0"/>
      <w:wordWrap w:val="0"/>
      <w:ind w:right="-102"/>
    </w:pPr>
    <w:rPr>
      <w:rFonts w:ascii="Times New Roman" w:hAnsi="Times New Roman"/>
      <w:sz w:val="20"/>
      <w:szCs w:val="20"/>
      <w:lang w:eastAsia="ko-KR"/>
    </w:rPr>
  </w:style>
  <w:style w:type="character" w:customStyle="1" w:styleId="CharAttribute70">
    <w:name w:val="CharAttribute70"/>
    <w:rsid w:val="006F0204"/>
    <w:rPr>
      <w:rFonts w:ascii="Times New Roman" w:eastAsia="MS PGothic" w:hAnsi="MS PGothic"/>
      <w:sz w:val="16"/>
      <w:vertAlign w:val="superscript"/>
    </w:rPr>
  </w:style>
  <w:style w:type="character" w:customStyle="1" w:styleId="CharAttribute71">
    <w:name w:val="CharAttribute71"/>
    <w:rsid w:val="006F0204"/>
    <w:rPr>
      <w:rFonts w:ascii="Malgun Gothic" w:eastAsia="Malgun Gothic" w:hAnsi="Malgun Gothic"/>
      <w:sz w:val="16"/>
      <w:vertAlign w:val="superscript"/>
    </w:rPr>
  </w:style>
  <w:style w:type="paragraph" w:customStyle="1" w:styleId="ParaAttribute24">
    <w:name w:val="ParaAttribute24"/>
    <w:rsid w:val="006F0204"/>
    <w:pPr>
      <w:widowControl w:val="0"/>
      <w:wordWrap w:val="0"/>
      <w:jc w:val="both"/>
    </w:pPr>
    <w:rPr>
      <w:rFonts w:ascii="Times New Roman" w:hAnsi="Times New Roman"/>
      <w:sz w:val="20"/>
      <w:szCs w:val="20"/>
      <w:lang w:eastAsia="ko-KR"/>
    </w:rPr>
  </w:style>
  <w:style w:type="paragraph" w:customStyle="1" w:styleId="ParaAttribute31">
    <w:name w:val="ParaAttribute31"/>
    <w:rsid w:val="006F0204"/>
    <w:pPr>
      <w:widowControl w:val="0"/>
      <w:wordWrap w:val="0"/>
    </w:pPr>
    <w:rPr>
      <w:rFonts w:ascii="Times New Roman" w:hAnsi="Times New Roman"/>
      <w:sz w:val="20"/>
      <w:szCs w:val="20"/>
      <w:lang w:eastAsia="ko-KR"/>
    </w:rPr>
  </w:style>
  <w:style w:type="character" w:customStyle="1" w:styleId="CharAttribute69">
    <w:name w:val="CharAttribute69"/>
    <w:rsid w:val="006F0204"/>
    <w:rPr>
      <w:rFonts w:ascii="Times New Roman" w:eastAsia="MS PGothic" w:hAnsi="MS PGothic"/>
      <w:b/>
      <w:sz w:val="16"/>
    </w:rPr>
  </w:style>
  <w:style w:type="paragraph" w:customStyle="1" w:styleId="ParaAttribute30">
    <w:name w:val="ParaAttribute30"/>
    <w:rsid w:val="006F0204"/>
    <w:pPr>
      <w:widowControl w:val="0"/>
      <w:wordWrap w:val="0"/>
    </w:pPr>
    <w:rPr>
      <w:rFonts w:ascii="Times New Roman" w:hAnsi="Times New Roman"/>
      <w:sz w:val="20"/>
      <w:szCs w:val="20"/>
      <w:lang w:eastAsia="ko-KR"/>
    </w:rPr>
  </w:style>
  <w:style w:type="paragraph" w:customStyle="1" w:styleId="ParaAttribute33">
    <w:name w:val="ParaAttribute33"/>
    <w:rsid w:val="006F0204"/>
    <w:pPr>
      <w:widowControl w:val="0"/>
      <w:wordWrap w:val="0"/>
      <w:ind w:right="-130"/>
    </w:pPr>
    <w:rPr>
      <w:rFonts w:ascii="Times New Roman" w:hAnsi="Times New Roman"/>
      <w:sz w:val="20"/>
      <w:szCs w:val="20"/>
      <w:lang w:eastAsia="ko-KR"/>
    </w:rPr>
  </w:style>
  <w:style w:type="character" w:customStyle="1" w:styleId="CharAttribute72">
    <w:name w:val="CharAttribute72"/>
    <w:rsid w:val="006F0204"/>
    <w:rPr>
      <w:rFonts w:ascii="Times New Roman" w:eastAsia="MS PGothic" w:hAnsi="MS PGothic"/>
      <w:sz w:val="14"/>
    </w:rPr>
  </w:style>
  <w:style w:type="character" w:customStyle="1" w:styleId="CharAttribute73">
    <w:name w:val="CharAttribute73"/>
    <w:rsid w:val="006F0204"/>
    <w:rPr>
      <w:rFonts w:ascii="Malgun Gothic" w:eastAsia="Malgun Gothic" w:hAnsi="Malgun Gothic"/>
      <w:sz w:val="14"/>
    </w:rPr>
  </w:style>
  <w:style w:type="paragraph" w:customStyle="1" w:styleId="ParaAttribute14">
    <w:name w:val="ParaAttribute14"/>
    <w:rsid w:val="006F0204"/>
    <w:pPr>
      <w:widowControl w:val="0"/>
      <w:wordWrap w:val="0"/>
      <w:jc w:val="both"/>
    </w:pPr>
    <w:rPr>
      <w:rFonts w:ascii="Times New Roman" w:hAnsi="Times New Roman"/>
      <w:sz w:val="20"/>
      <w:szCs w:val="20"/>
      <w:lang w:eastAsia="ko-KR"/>
    </w:rPr>
  </w:style>
  <w:style w:type="paragraph" w:customStyle="1" w:styleId="ParaAttribute16">
    <w:name w:val="ParaAttribute16"/>
    <w:rsid w:val="006F0204"/>
    <w:pPr>
      <w:widowControl w:val="0"/>
      <w:wordWrap w:val="0"/>
      <w:jc w:val="both"/>
    </w:pPr>
    <w:rPr>
      <w:rFonts w:ascii="Times New Roman" w:hAnsi="Times New Roman"/>
      <w:sz w:val="20"/>
      <w:szCs w:val="20"/>
      <w:lang w:eastAsia="ko-KR"/>
    </w:rPr>
  </w:style>
  <w:style w:type="paragraph" w:customStyle="1" w:styleId="ParaAttribute19">
    <w:name w:val="ParaAttribute19"/>
    <w:rsid w:val="006F0204"/>
    <w:pPr>
      <w:widowControl w:val="0"/>
      <w:wordWrap w:val="0"/>
      <w:ind w:firstLine="458"/>
      <w:jc w:val="both"/>
    </w:pPr>
    <w:rPr>
      <w:rFonts w:ascii="Times New Roman" w:hAnsi="Times New Roman"/>
      <w:sz w:val="20"/>
      <w:szCs w:val="20"/>
      <w:lang w:eastAsia="ko-KR"/>
    </w:rPr>
  </w:style>
  <w:style w:type="paragraph" w:customStyle="1" w:styleId="ParaAttribute21">
    <w:name w:val="ParaAttribute21"/>
    <w:rsid w:val="006F0204"/>
    <w:pPr>
      <w:widowControl w:val="0"/>
      <w:wordWrap w:val="0"/>
      <w:ind w:firstLine="600"/>
      <w:jc w:val="both"/>
    </w:pPr>
    <w:rPr>
      <w:rFonts w:ascii="Times New Roman" w:hAnsi="Times New Roman"/>
      <w:sz w:val="20"/>
      <w:szCs w:val="20"/>
      <w:lang w:eastAsia="ko-KR"/>
    </w:rPr>
  </w:style>
  <w:style w:type="character" w:customStyle="1" w:styleId="CharAttribute54">
    <w:name w:val="CharAttribute54"/>
    <w:rsid w:val="006F0204"/>
    <w:rPr>
      <w:rFonts w:ascii="Times New Roman" w:eastAsia="*ﾇﾑｾ鄰ﾟｰ昉・Identity-H" w:hAnsi="*ﾇﾑｾ鄰ﾟｰ昉・Identity-H"/>
      <w:sz w:val="24"/>
    </w:rPr>
  </w:style>
  <w:style w:type="paragraph" w:customStyle="1" w:styleId="ParaAttribute35">
    <w:name w:val="ParaAttribute35"/>
    <w:rsid w:val="006F0204"/>
    <w:pPr>
      <w:widowControl w:val="0"/>
      <w:wordWrap w:val="0"/>
      <w:jc w:val="both"/>
    </w:pPr>
    <w:rPr>
      <w:rFonts w:ascii="Times New Roman" w:hAnsi="Times New Roman"/>
      <w:sz w:val="20"/>
      <w:szCs w:val="20"/>
      <w:lang w:eastAsia="ko-KR"/>
    </w:rPr>
  </w:style>
  <w:style w:type="character" w:customStyle="1" w:styleId="CharAttribute75">
    <w:name w:val="CharAttribute75"/>
    <w:rsid w:val="006F0204"/>
    <w:rPr>
      <w:rFonts w:ascii="Times New Roman" w:eastAsia="Times-Italic" w:hAnsi="Times-Italic"/>
      <w:b/>
      <w:sz w:val="22"/>
    </w:rPr>
  </w:style>
  <w:style w:type="character" w:customStyle="1" w:styleId="CharAttribute77">
    <w:name w:val="CharAttribute77"/>
    <w:rsid w:val="006F0204"/>
    <w:rPr>
      <w:rFonts w:ascii="Times New Roman" w:eastAsia="MS PGothic" w:hAnsi="MS PGothic"/>
      <w:sz w:val="18"/>
    </w:rPr>
  </w:style>
  <w:style w:type="character" w:customStyle="1" w:styleId="CharAttribute78">
    <w:name w:val="CharAttribute78"/>
    <w:rsid w:val="006F0204"/>
    <w:rPr>
      <w:rFonts w:ascii="Times New Roman" w:eastAsia="MS PGothic" w:hAnsi="MS PGothic"/>
      <w:b/>
      <w:i/>
      <w:sz w:val="18"/>
    </w:rPr>
  </w:style>
  <w:style w:type="table" w:customStyle="1" w:styleId="GridTable5DarkAccent5">
    <w:name w:val="Grid Table 5 Dark Accent 5"/>
    <w:basedOn w:val="TableNormal"/>
    <w:uiPriority w:val="50"/>
    <w:rsid w:val="006F0204"/>
    <w:pPr>
      <w:jc w:val="both"/>
    </w:pPr>
    <w:rPr>
      <w:rFonts w:asciiTheme="minorHAnsi" w:hAnsiTheme="minorHAnsi" w:cstheme="minorBidi"/>
      <w:kern w:val="2"/>
      <w:sz w:val="20"/>
      <w:lang w:eastAsia="ko-K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ParaAttribute15">
    <w:name w:val="ParaAttribute15"/>
    <w:rsid w:val="006F0204"/>
    <w:pPr>
      <w:widowControl w:val="0"/>
      <w:wordWrap w:val="0"/>
      <w:jc w:val="both"/>
    </w:pPr>
    <w:rPr>
      <w:rFonts w:ascii="Times New Roman" w:hAnsi="Times New Roman"/>
      <w:sz w:val="20"/>
      <w:szCs w:val="20"/>
      <w:lang w:eastAsia="ko-KR"/>
    </w:rPr>
  </w:style>
  <w:style w:type="paragraph" w:customStyle="1" w:styleId="a">
    <w:name w:val="바탕글"/>
    <w:basedOn w:val="Normal"/>
    <w:rsid w:val="006F0204"/>
    <w:pPr>
      <w:snapToGrid w:val="0"/>
      <w:spacing w:after="0" w:line="384" w:lineRule="auto"/>
    </w:pPr>
    <w:rPr>
      <w:rFonts w:ascii="-윤명조120" w:eastAsia="-윤명조120" w:hAnsi="-윤명조120" w:cs="Gulim"/>
      <w:color w:val="000000"/>
      <w:lang w:val="en-US" w:eastAsia="ko-KR"/>
    </w:rPr>
  </w:style>
  <w:style w:type="paragraph" w:customStyle="1" w:styleId="ParaAttribute38">
    <w:name w:val="ParaAttribute38"/>
    <w:rsid w:val="006F0204"/>
    <w:pPr>
      <w:widowControl w:val="0"/>
      <w:wordWrap w:val="0"/>
    </w:pPr>
    <w:rPr>
      <w:rFonts w:ascii="Times New Roman" w:hAnsi="Times New Roman"/>
      <w:sz w:val="20"/>
      <w:szCs w:val="20"/>
      <w:lang w:eastAsia="ko-KR"/>
    </w:rPr>
  </w:style>
  <w:style w:type="character" w:customStyle="1" w:styleId="CharAttribute88">
    <w:name w:val="CharAttribute88"/>
    <w:rsid w:val="006F0204"/>
    <w:rPr>
      <w:rFonts w:ascii="Times New Roman" w:eastAsia="Times-Roman" w:hAnsi="Times-Roman"/>
      <w:b/>
      <w:sz w:val="22"/>
    </w:rPr>
  </w:style>
  <w:style w:type="table" w:customStyle="1" w:styleId="PlainTable2">
    <w:name w:val="Plain Table 2"/>
    <w:basedOn w:val="TableNormal"/>
    <w:uiPriority w:val="42"/>
    <w:rsid w:val="00F66A8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semiHidden="0"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Normal">
    <w:name w:val="Normal"/>
    <w:qFormat/>
    <w:rsid w:val="008D35F5"/>
    <w:pPr>
      <w:spacing w:after="200" w:line="276" w:lineRule="auto"/>
      <w:jc w:val="both"/>
    </w:pPr>
    <w:rPr>
      <w:rFonts w:ascii="Tahoma" w:hAnsi="Tahoma"/>
      <w:lang w:val="fr-CH" w:eastAsia="en-US"/>
    </w:rPr>
  </w:style>
  <w:style w:type="paragraph" w:styleId="Heading1">
    <w:name w:val="heading 1"/>
    <w:basedOn w:val="Normal"/>
    <w:next w:val="Normal"/>
    <w:link w:val="Heading1Char"/>
    <w:uiPriority w:val="99"/>
    <w:qFormat/>
    <w:rsid w:val="0003045F"/>
    <w:pPr>
      <w:keepNext/>
      <w:keepLines/>
      <w:spacing w:before="240" w:after="0"/>
      <w:outlineLvl w:val="0"/>
    </w:pPr>
    <w:rPr>
      <w:rFonts w:eastAsia="SimSun"/>
      <w:b/>
      <w:sz w:val="28"/>
      <w:szCs w:val="32"/>
    </w:rPr>
  </w:style>
  <w:style w:type="paragraph" w:styleId="Heading2">
    <w:name w:val="heading 2"/>
    <w:basedOn w:val="Normal"/>
    <w:next w:val="Normal"/>
    <w:link w:val="Heading2Char"/>
    <w:uiPriority w:val="99"/>
    <w:qFormat/>
    <w:rsid w:val="0003045F"/>
    <w:pPr>
      <w:keepNext/>
      <w:keepLines/>
      <w:spacing w:before="40" w:after="0"/>
      <w:outlineLvl w:val="1"/>
    </w:pPr>
    <w:rPr>
      <w:rFonts w:eastAsia="SimSun"/>
      <w:b/>
      <w:sz w:val="24"/>
      <w:szCs w:val="26"/>
    </w:rPr>
  </w:style>
  <w:style w:type="paragraph" w:styleId="Heading3">
    <w:name w:val="heading 3"/>
    <w:basedOn w:val="Normal"/>
    <w:next w:val="Normal"/>
    <w:link w:val="Heading3Char"/>
    <w:uiPriority w:val="99"/>
    <w:qFormat/>
    <w:rsid w:val="0003045F"/>
    <w:pPr>
      <w:keepNext/>
      <w:keepLines/>
      <w:spacing w:before="40" w:after="0"/>
      <w:outlineLvl w:val="2"/>
    </w:pPr>
    <w:rPr>
      <w:rFonts w:eastAsia="SimSun"/>
      <w:b/>
      <w:szCs w:val="24"/>
    </w:rPr>
  </w:style>
  <w:style w:type="paragraph" w:styleId="Heading4">
    <w:name w:val="heading 4"/>
    <w:basedOn w:val="Normal"/>
    <w:next w:val="Normal"/>
    <w:link w:val="Heading4Char"/>
    <w:uiPriority w:val="99"/>
    <w:qFormat/>
    <w:rsid w:val="0003045F"/>
    <w:pPr>
      <w:keepNext/>
      <w:keepLines/>
      <w:spacing w:before="40" w:after="0"/>
      <w:outlineLvl w:val="3"/>
    </w:pPr>
    <w:rPr>
      <w:rFonts w:eastAsia="SimSun"/>
      <w:b/>
      <w:i/>
      <w:iCs/>
    </w:rPr>
  </w:style>
  <w:style w:type="paragraph" w:styleId="Heading5">
    <w:name w:val="heading 5"/>
    <w:basedOn w:val="Normal"/>
    <w:next w:val="Normal"/>
    <w:link w:val="Heading5Char"/>
    <w:uiPriority w:val="99"/>
    <w:qFormat/>
    <w:rsid w:val="001E2B74"/>
    <w:pPr>
      <w:keepNext/>
      <w:keepLines/>
      <w:spacing w:before="40" w:after="0"/>
      <w:outlineLvl w:val="4"/>
    </w:pPr>
    <w:rPr>
      <w:rFonts w:eastAsia="SimSun"/>
      <w:b/>
      <w:i/>
    </w:rPr>
  </w:style>
  <w:style w:type="paragraph" w:styleId="Heading6">
    <w:name w:val="heading 6"/>
    <w:basedOn w:val="Normal"/>
    <w:next w:val="Normal"/>
    <w:link w:val="Heading6Char"/>
    <w:uiPriority w:val="99"/>
    <w:qFormat/>
    <w:rsid w:val="001E2B74"/>
    <w:pPr>
      <w:keepNext/>
      <w:keepLines/>
      <w:spacing w:before="40" w:after="0"/>
      <w:outlineLvl w:val="5"/>
    </w:pPr>
    <w:rPr>
      <w:rFonts w:eastAsia="SimSun"/>
      <w:i/>
    </w:rPr>
  </w:style>
  <w:style w:type="paragraph" w:styleId="Heading7">
    <w:name w:val="heading 7"/>
    <w:basedOn w:val="Normal"/>
    <w:next w:val="Normal"/>
    <w:link w:val="Heading7Char"/>
    <w:uiPriority w:val="99"/>
    <w:qFormat/>
    <w:rsid w:val="001E2B74"/>
    <w:pPr>
      <w:keepNext/>
      <w:keepLines/>
      <w:spacing w:before="40" w:after="0"/>
      <w:outlineLvl w:val="6"/>
    </w:pPr>
    <w:rPr>
      <w:rFonts w:eastAsia="SimSu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3045F"/>
    <w:rPr>
      <w:rFonts w:ascii="Tahoma" w:eastAsia="SimSun" w:hAnsi="Tahoma" w:cs="Times New Roman"/>
      <w:b/>
      <w:sz w:val="32"/>
      <w:szCs w:val="32"/>
    </w:rPr>
  </w:style>
  <w:style w:type="character" w:customStyle="1" w:styleId="Heading2Char">
    <w:name w:val="Heading 2 Char"/>
    <w:basedOn w:val="DefaultParagraphFont"/>
    <w:link w:val="Heading2"/>
    <w:uiPriority w:val="99"/>
    <w:locked/>
    <w:rsid w:val="0003045F"/>
    <w:rPr>
      <w:rFonts w:ascii="Tahoma" w:eastAsia="SimSun" w:hAnsi="Tahoma" w:cs="Times New Roman"/>
      <w:b/>
      <w:sz w:val="26"/>
      <w:szCs w:val="26"/>
    </w:rPr>
  </w:style>
  <w:style w:type="character" w:customStyle="1" w:styleId="Heading3Char">
    <w:name w:val="Heading 3 Char"/>
    <w:basedOn w:val="DefaultParagraphFont"/>
    <w:link w:val="Heading3"/>
    <w:uiPriority w:val="99"/>
    <w:locked/>
    <w:rsid w:val="0003045F"/>
    <w:rPr>
      <w:rFonts w:ascii="Tahoma" w:eastAsia="SimSun" w:hAnsi="Tahoma" w:cs="Times New Roman"/>
      <w:b/>
      <w:sz w:val="24"/>
      <w:szCs w:val="24"/>
    </w:rPr>
  </w:style>
  <w:style w:type="character" w:customStyle="1" w:styleId="Heading4Char">
    <w:name w:val="Heading 4 Char"/>
    <w:basedOn w:val="DefaultParagraphFont"/>
    <w:link w:val="Heading4"/>
    <w:uiPriority w:val="99"/>
    <w:locked/>
    <w:rsid w:val="0003045F"/>
    <w:rPr>
      <w:rFonts w:ascii="Tahoma" w:eastAsia="SimSun" w:hAnsi="Tahoma" w:cs="Times New Roman"/>
      <w:b/>
      <w:i/>
      <w:iCs/>
    </w:rPr>
  </w:style>
  <w:style w:type="character" w:customStyle="1" w:styleId="Heading5Char">
    <w:name w:val="Heading 5 Char"/>
    <w:basedOn w:val="DefaultParagraphFont"/>
    <w:link w:val="Heading5"/>
    <w:uiPriority w:val="99"/>
    <w:locked/>
    <w:rsid w:val="001E2B74"/>
    <w:rPr>
      <w:rFonts w:ascii="Tahoma" w:eastAsia="SimSun" w:hAnsi="Tahoma" w:cs="Times New Roman"/>
      <w:b/>
      <w:i/>
    </w:rPr>
  </w:style>
  <w:style w:type="character" w:customStyle="1" w:styleId="Heading6Char">
    <w:name w:val="Heading 6 Char"/>
    <w:basedOn w:val="DefaultParagraphFont"/>
    <w:link w:val="Heading6"/>
    <w:uiPriority w:val="99"/>
    <w:locked/>
    <w:rsid w:val="001E2B74"/>
    <w:rPr>
      <w:rFonts w:ascii="Tahoma" w:eastAsia="SimSun" w:hAnsi="Tahoma" w:cs="Times New Roman"/>
      <w:i/>
    </w:rPr>
  </w:style>
  <w:style w:type="character" w:customStyle="1" w:styleId="Heading7Char">
    <w:name w:val="Heading 7 Char"/>
    <w:basedOn w:val="DefaultParagraphFont"/>
    <w:link w:val="Heading7"/>
    <w:uiPriority w:val="99"/>
    <w:locked/>
    <w:rsid w:val="001E2B74"/>
    <w:rPr>
      <w:rFonts w:ascii="Tahoma" w:eastAsia="SimSun" w:hAnsi="Tahoma" w:cs="Times New Roman"/>
      <w:i/>
      <w:iCs/>
    </w:rPr>
  </w:style>
  <w:style w:type="paragraph" w:styleId="Header">
    <w:name w:val="header"/>
    <w:basedOn w:val="Normal"/>
    <w:link w:val="HeaderChar"/>
    <w:uiPriority w:val="99"/>
    <w:rsid w:val="004A06FC"/>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4A06FC"/>
    <w:rPr>
      <w:rFonts w:cs="Times New Roman"/>
    </w:rPr>
  </w:style>
  <w:style w:type="paragraph" w:styleId="Footer">
    <w:name w:val="footer"/>
    <w:basedOn w:val="Normal"/>
    <w:link w:val="FooterChar"/>
    <w:uiPriority w:val="99"/>
    <w:rsid w:val="004A06FC"/>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4A06FC"/>
    <w:rPr>
      <w:rFonts w:cs="Times New Roman"/>
    </w:rPr>
  </w:style>
  <w:style w:type="paragraph" w:styleId="ListParagraph">
    <w:name w:val="List Paragraph"/>
    <w:basedOn w:val="Normal"/>
    <w:uiPriority w:val="34"/>
    <w:qFormat/>
    <w:rsid w:val="004A06FC"/>
    <w:pPr>
      <w:ind w:left="720"/>
      <w:contextualSpacing/>
    </w:pPr>
  </w:style>
  <w:style w:type="paragraph" w:styleId="Subtitle">
    <w:name w:val="Subtitle"/>
    <w:basedOn w:val="Normal"/>
    <w:next w:val="Normal"/>
    <w:link w:val="SubtitleChar"/>
    <w:uiPriority w:val="99"/>
    <w:qFormat/>
    <w:rsid w:val="004A06FC"/>
    <w:pPr>
      <w:numPr>
        <w:ilvl w:val="1"/>
      </w:numPr>
      <w:spacing w:after="160"/>
    </w:pPr>
    <w:rPr>
      <w:rFonts w:eastAsia="SimSun"/>
      <w:b/>
      <w:spacing w:val="15"/>
    </w:rPr>
  </w:style>
  <w:style w:type="character" w:customStyle="1" w:styleId="SubtitleChar">
    <w:name w:val="Subtitle Char"/>
    <w:basedOn w:val="DefaultParagraphFont"/>
    <w:link w:val="Subtitle"/>
    <w:uiPriority w:val="99"/>
    <w:locked/>
    <w:rsid w:val="004A06FC"/>
    <w:rPr>
      <w:rFonts w:ascii="Tahoma" w:eastAsia="SimSun" w:hAnsi="Tahoma" w:cs="Times New Roman"/>
      <w:b/>
      <w:spacing w:val="15"/>
    </w:rPr>
  </w:style>
  <w:style w:type="paragraph" w:styleId="Quote">
    <w:name w:val="Quote"/>
    <w:basedOn w:val="Normal"/>
    <w:next w:val="Normal"/>
    <w:link w:val="QuoteChar"/>
    <w:uiPriority w:val="99"/>
    <w:qFormat/>
    <w:rsid w:val="001E2B74"/>
    <w:pPr>
      <w:spacing w:before="200" w:after="160"/>
      <w:ind w:left="864" w:right="864"/>
    </w:pPr>
    <w:rPr>
      <w:i/>
      <w:iCs/>
      <w:sz w:val="20"/>
    </w:rPr>
  </w:style>
  <w:style w:type="character" w:customStyle="1" w:styleId="QuoteChar">
    <w:name w:val="Quote Char"/>
    <w:basedOn w:val="DefaultParagraphFont"/>
    <w:link w:val="Quote"/>
    <w:uiPriority w:val="99"/>
    <w:locked/>
    <w:rsid w:val="001E2B74"/>
    <w:rPr>
      <w:rFonts w:ascii="Tahoma" w:hAnsi="Tahoma" w:cs="Times New Roman"/>
      <w:i/>
      <w:iCs/>
      <w:sz w:val="20"/>
    </w:rPr>
  </w:style>
  <w:style w:type="paragraph" w:styleId="Caption">
    <w:name w:val="caption"/>
    <w:basedOn w:val="Normal"/>
    <w:next w:val="Normal"/>
    <w:uiPriority w:val="99"/>
    <w:qFormat/>
    <w:rsid w:val="0004507F"/>
    <w:pPr>
      <w:spacing w:line="240" w:lineRule="auto"/>
    </w:pPr>
    <w:rPr>
      <w:i/>
      <w:iCs/>
      <w:color w:val="1F497D"/>
      <w:sz w:val="18"/>
      <w:szCs w:val="18"/>
    </w:rPr>
  </w:style>
  <w:style w:type="paragraph" w:styleId="NormalWeb">
    <w:name w:val="Normal (Web)"/>
    <w:basedOn w:val="Normal"/>
    <w:uiPriority w:val="99"/>
    <w:semiHidden/>
    <w:rsid w:val="008D35F5"/>
    <w:pPr>
      <w:spacing w:before="100" w:beforeAutospacing="1" w:after="100" w:afterAutospacing="1" w:line="240" w:lineRule="auto"/>
    </w:pPr>
    <w:rPr>
      <w:rFonts w:ascii="Times New Roman" w:eastAsia="Times New Roman" w:hAnsi="Times New Roman"/>
      <w:sz w:val="24"/>
      <w:szCs w:val="24"/>
      <w:lang w:eastAsia="fr-CH"/>
    </w:rPr>
  </w:style>
  <w:style w:type="paragraph" w:styleId="TOCHeading">
    <w:name w:val="TOC Heading"/>
    <w:basedOn w:val="Heading1"/>
    <w:next w:val="Normal"/>
    <w:uiPriority w:val="99"/>
    <w:qFormat/>
    <w:rsid w:val="005503E3"/>
    <w:pPr>
      <w:spacing w:line="259" w:lineRule="auto"/>
      <w:jc w:val="left"/>
      <w:outlineLvl w:val="9"/>
    </w:pPr>
    <w:rPr>
      <w:lang w:eastAsia="fr-CH"/>
    </w:rPr>
  </w:style>
  <w:style w:type="paragraph" w:styleId="TOC2">
    <w:name w:val="toc 2"/>
    <w:basedOn w:val="Normal"/>
    <w:next w:val="Normal"/>
    <w:autoRedefine/>
    <w:uiPriority w:val="99"/>
    <w:rsid w:val="005503E3"/>
    <w:pPr>
      <w:spacing w:after="100"/>
      <w:ind w:left="220"/>
    </w:pPr>
  </w:style>
  <w:style w:type="paragraph" w:styleId="TOC3">
    <w:name w:val="toc 3"/>
    <w:basedOn w:val="Normal"/>
    <w:next w:val="Normal"/>
    <w:autoRedefine/>
    <w:uiPriority w:val="99"/>
    <w:rsid w:val="005503E3"/>
    <w:pPr>
      <w:spacing w:after="100"/>
      <w:ind w:left="440"/>
    </w:pPr>
  </w:style>
  <w:style w:type="character" w:styleId="Hyperlink">
    <w:name w:val="Hyperlink"/>
    <w:basedOn w:val="DefaultParagraphFont"/>
    <w:uiPriority w:val="99"/>
    <w:rsid w:val="005503E3"/>
    <w:rPr>
      <w:rFonts w:cs="Times New Roman"/>
      <w:color w:val="0000FF"/>
      <w:u w:val="single"/>
    </w:rPr>
  </w:style>
  <w:style w:type="paragraph" w:styleId="TableofFigures">
    <w:name w:val="table of figures"/>
    <w:basedOn w:val="Normal"/>
    <w:next w:val="Normal"/>
    <w:uiPriority w:val="99"/>
    <w:rsid w:val="005503E3"/>
    <w:pPr>
      <w:spacing w:after="0"/>
    </w:pPr>
  </w:style>
  <w:style w:type="paragraph" w:styleId="FootnoteText">
    <w:name w:val="footnote text"/>
    <w:basedOn w:val="Normal"/>
    <w:link w:val="FootnoteTextChar"/>
    <w:uiPriority w:val="99"/>
    <w:semiHidden/>
    <w:rsid w:val="007329CB"/>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7329CB"/>
    <w:rPr>
      <w:rFonts w:ascii="Tahoma" w:hAnsi="Tahoma" w:cs="Times New Roman"/>
      <w:sz w:val="20"/>
      <w:szCs w:val="20"/>
    </w:rPr>
  </w:style>
  <w:style w:type="character" w:styleId="FootnoteReference">
    <w:name w:val="footnote reference"/>
    <w:basedOn w:val="DefaultParagraphFont"/>
    <w:uiPriority w:val="99"/>
    <w:semiHidden/>
    <w:rsid w:val="007329CB"/>
    <w:rPr>
      <w:rFonts w:cs="Times New Roman"/>
      <w:vertAlign w:val="superscript"/>
    </w:rPr>
  </w:style>
  <w:style w:type="paragraph" w:styleId="TOC1">
    <w:name w:val="toc 1"/>
    <w:basedOn w:val="Normal"/>
    <w:next w:val="Normal"/>
    <w:autoRedefine/>
    <w:uiPriority w:val="99"/>
    <w:rsid w:val="0003045F"/>
    <w:pPr>
      <w:spacing w:after="100"/>
    </w:pPr>
  </w:style>
  <w:style w:type="table" w:styleId="TableGrid">
    <w:name w:val="Table Grid"/>
    <w:basedOn w:val="TableNormal"/>
    <w:uiPriority w:val="99"/>
    <w:rsid w:val="0058661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1">
    <w:name w:val="CharAttribute1"/>
    <w:rsid w:val="009F06EB"/>
    <w:rPr>
      <w:rFonts w:ascii="Times New Roman" w:eastAsia="MS PGothic" w:hAnsi="MS PGothic"/>
      <w:b/>
      <w:sz w:val="28"/>
    </w:rPr>
  </w:style>
  <w:style w:type="character" w:customStyle="1" w:styleId="CharAttribute3">
    <w:name w:val="CharAttribute3"/>
    <w:rsid w:val="009F06EB"/>
    <w:rPr>
      <w:rFonts w:ascii="Times New Roman" w:eastAsia="MS PGothic" w:hAnsi="MS PGothic"/>
      <w:sz w:val="22"/>
    </w:rPr>
  </w:style>
  <w:style w:type="character" w:customStyle="1" w:styleId="CharAttribute5">
    <w:name w:val="CharAttribute5"/>
    <w:rsid w:val="009F06EB"/>
    <w:rPr>
      <w:rFonts w:ascii="Malgun Gothic" w:eastAsia="Malgun Gothic" w:hAnsi="Malgun Gothic"/>
    </w:rPr>
  </w:style>
  <w:style w:type="character" w:customStyle="1" w:styleId="CharAttribute8">
    <w:name w:val="CharAttribute8"/>
    <w:rsid w:val="009F06EB"/>
    <w:rPr>
      <w:rFonts w:ascii="Times New Roman" w:eastAsia="MS PGothic" w:hAnsi="MS PGothic"/>
    </w:rPr>
  </w:style>
  <w:style w:type="character" w:customStyle="1" w:styleId="CharAttribute12">
    <w:name w:val="CharAttribute12"/>
    <w:rsid w:val="009F06EB"/>
    <w:rPr>
      <w:rFonts w:ascii="Malgun Gothic" w:eastAsia="Malgun Gothic" w:hAnsi="Malgun Gothic"/>
      <w:sz w:val="24"/>
    </w:rPr>
  </w:style>
  <w:style w:type="character" w:customStyle="1" w:styleId="CharAttribute14">
    <w:name w:val="CharAttribute14"/>
    <w:rsid w:val="009F06EB"/>
    <w:rPr>
      <w:rFonts w:ascii="Malgun Gothic" w:eastAsia="Malgun Gothic" w:hAnsi="Malgun Gothic"/>
      <w:sz w:val="22"/>
    </w:rPr>
  </w:style>
  <w:style w:type="character" w:customStyle="1" w:styleId="CharAttribute19">
    <w:name w:val="CharAttribute19"/>
    <w:rsid w:val="009F06EB"/>
    <w:rPr>
      <w:rFonts w:ascii="Malgun Gothic" w:eastAsia="Malgun Gothic" w:hAnsi="Malgun Gothic"/>
      <w:sz w:val="22"/>
      <w:shd w:val="clear" w:color="auto" w:fill="FFFFFF"/>
    </w:rPr>
  </w:style>
  <w:style w:type="character" w:customStyle="1" w:styleId="CharAttribute20">
    <w:name w:val="CharAttribute20"/>
    <w:rsid w:val="009F06EB"/>
    <w:rPr>
      <w:rFonts w:ascii="Times New Roman" w:eastAsia="MS PGothic" w:hAnsi="MS PGothic"/>
      <w:sz w:val="22"/>
      <w:shd w:val="clear" w:color="auto" w:fill="FFFFFF"/>
    </w:rPr>
  </w:style>
  <w:style w:type="character" w:customStyle="1" w:styleId="CharAttribute21">
    <w:name w:val="CharAttribute21"/>
    <w:rsid w:val="009F06EB"/>
    <w:rPr>
      <w:rFonts w:ascii="Times New Roman" w:eastAsia="Gulim" w:hAnsi="Gulim"/>
      <w:sz w:val="22"/>
    </w:rPr>
  </w:style>
  <w:style w:type="character" w:customStyle="1" w:styleId="CharAttribute22">
    <w:name w:val="CharAttribute22"/>
    <w:rsid w:val="009F06EB"/>
    <w:rPr>
      <w:rFonts w:ascii="Times New Roman" w:eastAsia="BatangChe" w:hAnsi="BatangChe"/>
      <w:sz w:val="22"/>
    </w:rPr>
  </w:style>
  <w:style w:type="paragraph" w:customStyle="1" w:styleId="ParaAttribute8">
    <w:name w:val="ParaAttribute8"/>
    <w:rsid w:val="009F06EB"/>
    <w:pPr>
      <w:widowControl w:val="0"/>
      <w:wordWrap w:val="0"/>
      <w:spacing w:after="240"/>
      <w:jc w:val="both"/>
    </w:pPr>
    <w:rPr>
      <w:rFonts w:ascii="Times New Roman" w:eastAsia="□□ □□" w:hAnsi="Times New Roman"/>
      <w:sz w:val="20"/>
      <w:szCs w:val="20"/>
      <w:lang w:eastAsia="ko-KR"/>
    </w:rPr>
  </w:style>
  <w:style w:type="character" w:customStyle="1" w:styleId="CharAttribute38">
    <w:name w:val="CharAttribute38"/>
    <w:rsid w:val="009F06EB"/>
    <w:rPr>
      <w:rFonts w:ascii="Times New Roman" w:eastAsia="한양신명조" w:hAnsi="한양신명조"/>
      <w:sz w:val="22"/>
    </w:rPr>
  </w:style>
  <w:style w:type="character" w:customStyle="1" w:styleId="CharAttribute39">
    <w:name w:val="CharAttribute39"/>
    <w:rsid w:val="009F06EB"/>
    <w:rPr>
      <w:rFonts w:ascii="Times New Roman" w:eastAsia="Batang" w:hAnsi="Batang"/>
      <w:sz w:val="22"/>
    </w:rPr>
  </w:style>
  <w:style w:type="character" w:customStyle="1" w:styleId="CharAttribute23">
    <w:name w:val="CharAttribute23"/>
    <w:rsid w:val="009F06EB"/>
    <w:rPr>
      <w:rFonts w:ascii="Malgun Gothic" w:eastAsia="Malgun Gothic" w:hAnsi="Malgun Gothic"/>
      <w:color w:val="FF0000"/>
      <w:sz w:val="22"/>
    </w:rPr>
  </w:style>
  <w:style w:type="character" w:customStyle="1" w:styleId="CharAttribute24">
    <w:name w:val="CharAttribute24"/>
    <w:rsid w:val="009F06EB"/>
    <w:rPr>
      <w:rFonts w:ascii="Times New Roman" w:eastAsia="MS PGothic" w:hAnsi="MS PGothic"/>
      <w:color w:val="FF0000"/>
      <w:sz w:val="22"/>
    </w:rPr>
  </w:style>
  <w:style w:type="character" w:customStyle="1" w:styleId="CharAttribute26">
    <w:name w:val="CharAttribute26"/>
    <w:rsid w:val="009F06EB"/>
    <w:rPr>
      <w:rFonts w:ascii="Times New Roman" w:eastAsia="Gulim" w:hAnsi="Gulim"/>
      <w:b/>
      <w:i/>
      <w:sz w:val="22"/>
    </w:rPr>
  </w:style>
  <w:style w:type="paragraph" w:customStyle="1" w:styleId="ParaAttribute9">
    <w:name w:val="ParaAttribute9"/>
    <w:rsid w:val="009F06EB"/>
    <w:pPr>
      <w:widowControl w:val="0"/>
      <w:wordWrap w:val="0"/>
      <w:spacing w:before="240" w:after="240"/>
      <w:jc w:val="both"/>
    </w:pPr>
    <w:rPr>
      <w:rFonts w:ascii="Times New Roman" w:eastAsia="□□ □□" w:hAnsi="Times New Roman"/>
      <w:sz w:val="20"/>
      <w:szCs w:val="20"/>
      <w:lang w:eastAsia="ko-KR"/>
    </w:rPr>
  </w:style>
  <w:style w:type="character" w:customStyle="1" w:styleId="CharAttribute30">
    <w:name w:val="CharAttribute30"/>
    <w:rsid w:val="009F06EB"/>
    <w:rPr>
      <w:rFonts w:ascii="Times New Roman" w:eastAsia="Gulim" w:hAnsi="Gulim"/>
      <w:sz w:val="24"/>
    </w:rPr>
  </w:style>
  <w:style w:type="character" w:customStyle="1" w:styleId="CharAttribute31">
    <w:name w:val="CharAttribute31"/>
    <w:rsid w:val="009F06EB"/>
    <w:rPr>
      <w:rFonts w:ascii="Times New Roman" w:eastAsia="MS PGothic" w:hAnsi="MS PGothic"/>
      <w:sz w:val="24"/>
    </w:rPr>
  </w:style>
  <w:style w:type="character" w:customStyle="1" w:styleId="CharAttribute32">
    <w:name w:val="CharAttribute32"/>
    <w:rsid w:val="009F06EB"/>
    <w:rPr>
      <w:rFonts w:ascii="Malgun Gothic" w:eastAsia="Malgun Gothic" w:hAnsi="Malgun Gothic"/>
      <w:color w:val="141314"/>
      <w:sz w:val="24"/>
    </w:rPr>
  </w:style>
  <w:style w:type="character" w:customStyle="1" w:styleId="CharAttribute33">
    <w:name w:val="CharAttribute33"/>
    <w:rsid w:val="009F06EB"/>
    <w:rPr>
      <w:rFonts w:ascii="Times New Roman" w:eastAsia="MS PGothic" w:hAnsi="MS PGothic"/>
      <w:color w:val="141314"/>
      <w:sz w:val="24"/>
    </w:rPr>
  </w:style>
  <w:style w:type="character" w:customStyle="1" w:styleId="CharAttribute34">
    <w:name w:val="CharAttribute34"/>
    <w:rsid w:val="009F06EB"/>
    <w:rPr>
      <w:rFonts w:ascii="Times New Roman" w:eastAsia="Gulim" w:hAnsi="Gulim"/>
      <w:color w:val="FF0000"/>
      <w:sz w:val="22"/>
    </w:rPr>
  </w:style>
  <w:style w:type="character" w:customStyle="1" w:styleId="CharAttribute96">
    <w:name w:val="CharAttribute96"/>
    <w:rsid w:val="009F06EB"/>
    <w:rPr>
      <w:rFonts w:ascii="MS PGothic" w:eastAsia="□□" w:hAnsi="□□"/>
      <w:sz w:val="22"/>
    </w:rPr>
  </w:style>
  <w:style w:type="character" w:customStyle="1" w:styleId="CharAttribute95">
    <w:name w:val="CharAttribute95"/>
    <w:rsid w:val="009F06EB"/>
    <w:rPr>
      <w:rFonts w:ascii="□□□ □□□" w:eastAsia="□□□ □□□" w:hAnsi="□□□ □□□"/>
      <w:sz w:val="22"/>
    </w:rPr>
  </w:style>
  <w:style w:type="character" w:customStyle="1" w:styleId="CharAttribute97">
    <w:name w:val="CharAttribute97"/>
    <w:rsid w:val="009F06EB"/>
    <w:rPr>
      <w:rFonts w:ascii="□□□ □□□" w:eastAsia="□□□ □□□" w:hAnsi="□□□ □□□"/>
      <w:sz w:val="22"/>
      <w:shd w:val="clear" w:color="auto" w:fill="FFFFFF"/>
    </w:rPr>
  </w:style>
  <w:style w:type="character" w:customStyle="1" w:styleId="CharAttribute82">
    <w:name w:val="CharAttribute82"/>
    <w:rsid w:val="009F06EB"/>
    <w:rPr>
      <w:rFonts w:ascii="Malgun Gothic" w:eastAsia="Malgun Gothic" w:hAnsi="Malgun Gothic"/>
      <w:color w:val="1F497D"/>
      <w:sz w:val="24"/>
    </w:rPr>
  </w:style>
  <w:style w:type="character" w:customStyle="1" w:styleId="CharAttribute83">
    <w:name w:val="CharAttribute83"/>
    <w:rsid w:val="009F06EB"/>
    <w:rPr>
      <w:rFonts w:ascii="Times New Roman" w:eastAsia="MS PGothic" w:hAnsi="MS PGothic"/>
      <w:color w:val="1F497D"/>
      <w:sz w:val="24"/>
    </w:rPr>
  </w:style>
  <w:style w:type="character" w:customStyle="1" w:styleId="BalloonTextChar">
    <w:name w:val="Balloon Text Char"/>
    <w:basedOn w:val="DefaultParagraphFont"/>
    <w:link w:val="BalloonText"/>
    <w:uiPriority w:val="99"/>
    <w:semiHidden/>
    <w:rsid w:val="006F0204"/>
    <w:rPr>
      <w:rFonts w:ascii="□□ □□" w:eastAsia="□□ □□" w:hAnsi="□□ □□"/>
      <w:sz w:val="18"/>
      <w:szCs w:val="18"/>
    </w:rPr>
  </w:style>
  <w:style w:type="paragraph" w:styleId="BalloonText">
    <w:name w:val="Balloon Text"/>
    <w:basedOn w:val="Normal"/>
    <w:link w:val="BalloonTextChar"/>
    <w:uiPriority w:val="99"/>
    <w:semiHidden/>
    <w:unhideWhenUsed/>
    <w:rsid w:val="006F0204"/>
    <w:pPr>
      <w:widowControl w:val="0"/>
      <w:wordWrap w:val="0"/>
      <w:autoSpaceDE w:val="0"/>
      <w:autoSpaceDN w:val="0"/>
      <w:spacing w:after="0" w:line="240" w:lineRule="auto"/>
    </w:pPr>
    <w:rPr>
      <w:rFonts w:ascii="□□ □□" w:eastAsia="□□ □□" w:hAnsi="□□ □□"/>
      <w:sz w:val="18"/>
      <w:szCs w:val="18"/>
      <w:lang w:val="en-US" w:eastAsia="zh-CN"/>
    </w:rPr>
  </w:style>
  <w:style w:type="character" w:customStyle="1" w:styleId="Char1">
    <w:name w:val="풍선 도움말 텍스트 Char1"/>
    <w:basedOn w:val="DefaultParagraphFont"/>
    <w:uiPriority w:val="99"/>
    <w:semiHidden/>
    <w:rsid w:val="006F0204"/>
    <w:rPr>
      <w:rFonts w:asciiTheme="majorHAnsi" w:eastAsiaTheme="majorEastAsia" w:hAnsiTheme="majorHAnsi" w:cstheme="majorBidi"/>
      <w:sz w:val="18"/>
      <w:szCs w:val="18"/>
      <w:lang w:val="fr-CH" w:eastAsia="en-US"/>
    </w:rPr>
  </w:style>
  <w:style w:type="paragraph" w:customStyle="1" w:styleId="ParaAttribute0">
    <w:name w:val="ParaAttribute0"/>
    <w:rsid w:val="006F0204"/>
    <w:pPr>
      <w:widowControl w:val="0"/>
      <w:wordWrap w:val="0"/>
      <w:spacing w:after="280"/>
      <w:jc w:val="both"/>
    </w:pPr>
    <w:rPr>
      <w:rFonts w:ascii="Times New Roman" w:eastAsia="□□ □□" w:hAnsi="Times New Roman"/>
      <w:sz w:val="20"/>
      <w:szCs w:val="20"/>
      <w:lang w:eastAsia="ko-KR"/>
    </w:rPr>
  </w:style>
  <w:style w:type="character" w:customStyle="1" w:styleId="CharAttribute4">
    <w:name w:val="CharAttribute4"/>
    <w:rsid w:val="006F0204"/>
    <w:rPr>
      <w:rFonts w:ascii="Malgun Gothic" w:eastAsia="Malgun Gothic" w:hAnsi="Malgun Gothic"/>
      <w:sz w:val="22"/>
      <w:vertAlign w:val="superscript"/>
    </w:rPr>
  </w:style>
  <w:style w:type="paragraph" w:customStyle="1" w:styleId="ParaAttribute1">
    <w:name w:val="ParaAttribute1"/>
    <w:rsid w:val="006F0204"/>
    <w:pPr>
      <w:widowControl w:val="0"/>
      <w:wordWrap w:val="0"/>
      <w:jc w:val="both"/>
    </w:pPr>
    <w:rPr>
      <w:rFonts w:ascii="Times New Roman" w:eastAsia="□□ □□" w:hAnsi="Times New Roman"/>
      <w:sz w:val="20"/>
      <w:szCs w:val="20"/>
      <w:lang w:eastAsia="ko-KR"/>
    </w:rPr>
  </w:style>
  <w:style w:type="paragraph" w:customStyle="1" w:styleId="ParaAttribute2">
    <w:name w:val="ParaAttribute2"/>
    <w:rsid w:val="006F0204"/>
    <w:pPr>
      <w:widowControl w:val="0"/>
      <w:wordWrap w:val="0"/>
      <w:jc w:val="both"/>
    </w:pPr>
    <w:rPr>
      <w:rFonts w:ascii="Times New Roman" w:eastAsia="□□ □□" w:hAnsi="Times New Roman"/>
      <w:sz w:val="20"/>
      <w:szCs w:val="20"/>
      <w:lang w:eastAsia="ko-KR"/>
    </w:rPr>
  </w:style>
  <w:style w:type="character" w:customStyle="1" w:styleId="CharAttribute6">
    <w:name w:val="CharAttribute6"/>
    <w:rsid w:val="006F0204"/>
    <w:rPr>
      <w:rFonts w:ascii="Malgun Gothic" w:eastAsia="Malgun Gothic" w:hAnsi="Malgun Gothic"/>
      <w:vertAlign w:val="superscript"/>
    </w:rPr>
  </w:style>
  <w:style w:type="character" w:customStyle="1" w:styleId="CharAttribute7">
    <w:name w:val="CharAttribute7"/>
    <w:rsid w:val="006F0204"/>
    <w:rPr>
      <w:rFonts w:ascii="Times New Roman" w:eastAsia="Gulim" w:hAnsi="Gulim"/>
    </w:rPr>
  </w:style>
  <w:style w:type="paragraph" w:customStyle="1" w:styleId="ParaAttribute3">
    <w:name w:val="ParaAttribute3"/>
    <w:rsid w:val="006F0204"/>
    <w:pPr>
      <w:widowControl w:val="0"/>
      <w:wordWrap w:val="0"/>
      <w:ind w:hanging="250"/>
    </w:pPr>
    <w:rPr>
      <w:rFonts w:ascii="Times New Roman" w:eastAsia="□□ □□" w:hAnsi="Times New Roman"/>
      <w:sz w:val="20"/>
      <w:szCs w:val="20"/>
      <w:lang w:eastAsia="ko-KR"/>
    </w:rPr>
  </w:style>
  <w:style w:type="character" w:customStyle="1" w:styleId="CharAttribute10">
    <w:name w:val="CharAttribute10"/>
    <w:rsid w:val="006F0204"/>
    <w:rPr>
      <w:rFonts w:ascii="Gulim" w:eastAsia="Gulim" w:hAnsi="Gulim"/>
      <w:b/>
      <w:sz w:val="22"/>
    </w:rPr>
  </w:style>
  <w:style w:type="character" w:customStyle="1" w:styleId="CharAttribute11">
    <w:name w:val="CharAttribute11"/>
    <w:rsid w:val="006F0204"/>
    <w:rPr>
      <w:rFonts w:ascii="Malgun Gothic" w:eastAsia="Malgun Gothic" w:hAnsi="Malgun Gothic"/>
      <w:b/>
      <w:sz w:val="22"/>
    </w:rPr>
  </w:style>
  <w:style w:type="character" w:customStyle="1" w:styleId="CharAttribute9">
    <w:name w:val="CharAttribute9"/>
    <w:rsid w:val="006F0204"/>
    <w:rPr>
      <w:rFonts w:ascii="Times New Roman" w:eastAsia="Times New Roman" w:hAnsi="Times New Roman"/>
      <w:sz w:val="24"/>
    </w:rPr>
  </w:style>
  <w:style w:type="character" w:customStyle="1" w:styleId="CharAttribute13">
    <w:name w:val="CharAttribute13"/>
    <w:rsid w:val="006F0204"/>
    <w:rPr>
      <w:rFonts w:ascii="Times New Roman" w:eastAsia="Gulim" w:hAnsi="Gulim"/>
      <w:sz w:val="24"/>
    </w:rPr>
  </w:style>
  <w:style w:type="paragraph" w:customStyle="1" w:styleId="ParaAttribute4">
    <w:name w:val="ParaAttribute4"/>
    <w:rsid w:val="006F0204"/>
    <w:pPr>
      <w:widowControl w:val="0"/>
      <w:shd w:val="solid" w:color="FFFFFF" w:fill="auto"/>
      <w:wordWrap w:val="0"/>
      <w:spacing w:before="280" w:after="280"/>
      <w:jc w:val="both"/>
    </w:pPr>
    <w:rPr>
      <w:rFonts w:ascii="Times New Roman" w:eastAsia="□□ □□" w:hAnsi="Times New Roman"/>
      <w:sz w:val="20"/>
      <w:szCs w:val="20"/>
      <w:lang w:eastAsia="ko-KR"/>
    </w:rPr>
  </w:style>
  <w:style w:type="character" w:customStyle="1" w:styleId="CharAttribute15">
    <w:name w:val="CharAttribute15"/>
    <w:rsid w:val="006F0204"/>
    <w:rPr>
      <w:rFonts w:ascii="Gulim" w:eastAsia="Gulim" w:hAnsi="Gulim"/>
      <w:sz w:val="22"/>
    </w:rPr>
  </w:style>
  <w:style w:type="paragraph" w:customStyle="1" w:styleId="ParaAttribute5">
    <w:name w:val="ParaAttribute5"/>
    <w:rsid w:val="006F0204"/>
    <w:pPr>
      <w:widowControl w:val="0"/>
      <w:shd w:val="solid" w:color="FFFFFF" w:fill="auto"/>
      <w:wordWrap w:val="0"/>
      <w:spacing w:before="280" w:after="280"/>
      <w:jc w:val="both"/>
    </w:pPr>
    <w:rPr>
      <w:rFonts w:ascii="Times New Roman" w:eastAsia="□□ □□" w:hAnsi="Times New Roman"/>
      <w:sz w:val="20"/>
      <w:szCs w:val="20"/>
      <w:lang w:eastAsia="ko-KR"/>
    </w:rPr>
  </w:style>
  <w:style w:type="character" w:customStyle="1" w:styleId="CharAttribute18">
    <w:name w:val="CharAttribute18"/>
    <w:rsid w:val="006F0204"/>
    <w:rPr>
      <w:rFonts w:ascii="Times New Roman" w:eastAsia="HYHeadLine-Medium" w:hAnsi="HYHeadLine-Medium"/>
      <w:b/>
      <w:sz w:val="24"/>
    </w:rPr>
  </w:style>
  <w:style w:type="character" w:customStyle="1" w:styleId="CharAttribute25">
    <w:name w:val="CharAttribute25"/>
    <w:rsid w:val="006F0204"/>
    <w:rPr>
      <w:rFonts w:ascii="Times New Roman" w:eastAsia="BatangChe" w:hAnsi="BatangChe"/>
      <w:color w:val="FF0000"/>
      <w:sz w:val="22"/>
    </w:rPr>
  </w:style>
  <w:style w:type="character" w:customStyle="1" w:styleId="CharAttribute29">
    <w:name w:val="CharAttribute29"/>
    <w:rsid w:val="006F0204"/>
    <w:rPr>
      <w:rFonts w:ascii="Times New Roman" w:eastAsia="Gulim" w:hAnsi="Gulim"/>
      <w:color w:val="BC0000"/>
      <w:sz w:val="22"/>
    </w:rPr>
  </w:style>
  <w:style w:type="paragraph" w:customStyle="1" w:styleId="ParaAttribute10">
    <w:name w:val="ParaAttribute10"/>
    <w:rsid w:val="006F0204"/>
    <w:pPr>
      <w:widowControl w:val="0"/>
      <w:wordWrap w:val="0"/>
      <w:spacing w:before="240" w:after="240"/>
      <w:jc w:val="both"/>
    </w:pPr>
    <w:rPr>
      <w:rFonts w:ascii="Times New Roman" w:eastAsia="□□ □□" w:hAnsi="Times New Roman"/>
      <w:sz w:val="20"/>
      <w:szCs w:val="20"/>
      <w:lang w:eastAsia="ko-KR"/>
    </w:rPr>
  </w:style>
  <w:style w:type="character" w:customStyle="1" w:styleId="CharAttribute35">
    <w:name w:val="CharAttribute35"/>
    <w:rsid w:val="006F0204"/>
    <w:rPr>
      <w:rFonts w:ascii="Times New Roman" w:eastAsia="MS PGothic" w:hAnsi="MS PGothic"/>
      <w:b/>
      <w:sz w:val="24"/>
    </w:rPr>
  </w:style>
  <w:style w:type="character" w:customStyle="1" w:styleId="CharAttribute36">
    <w:name w:val="CharAttribute36"/>
    <w:rsid w:val="006F0204"/>
    <w:rPr>
      <w:rFonts w:ascii="Malgun Gothic" w:eastAsia="Malgun Gothic" w:hAnsi="Malgun Gothic"/>
      <w:b/>
      <w:sz w:val="24"/>
    </w:rPr>
  </w:style>
  <w:style w:type="paragraph" w:customStyle="1" w:styleId="ParaAttribute11">
    <w:name w:val="ParaAttribute11"/>
    <w:rsid w:val="006F0204"/>
    <w:pPr>
      <w:widowControl w:val="0"/>
      <w:wordWrap w:val="0"/>
      <w:spacing w:after="240"/>
      <w:jc w:val="both"/>
    </w:pPr>
    <w:rPr>
      <w:rFonts w:ascii="Times New Roman" w:eastAsia="□□ □□" w:hAnsi="Times New Roman"/>
      <w:sz w:val="20"/>
      <w:szCs w:val="20"/>
      <w:lang w:eastAsia="ko-KR"/>
    </w:rPr>
  </w:style>
  <w:style w:type="character" w:customStyle="1" w:styleId="CharAttribute37">
    <w:name w:val="CharAttribute37"/>
    <w:rsid w:val="006F0204"/>
    <w:rPr>
      <w:rFonts w:ascii="Times New Roman" w:eastAsia="MS PGothic" w:hAnsi="MS PGothic"/>
      <w:b/>
      <w:sz w:val="22"/>
    </w:rPr>
  </w:style>
  <w:style w:type="character" w:customStyle="1" w:styleId="fnte096">
    <w:name w:val="fnt_e096"/>
    <w:rsid w:val="006F0204"/>
    <w:rPr>
      <w:rFonts w:ascii="Arial" w:hAnsi="Arial" w:cs="Arial" w:hint="default"/>
      <w:b w:val="0"/>
      <w:bCs w:val="0"/>
      <w:color w:val="000000"/>
      <w:sz w:val="12"/>
      <w:szCs w:val="12"/>
    </w:rPr>
  </w:style>
  <w:style w:type="character" w:customStyle="1" w:styleId="CharAttribute62">
    <w:name w:val="CharAttribute62"/>
    <w:rsid w:val="006F0204"/>
    <w:rPr>
      <w:rFonts w:ascii="Times New Roman" w:eastAsia="MS PGothic" w:hAnsi="MS PGothic"/>
      <w:color w:val="FF0000"/>
      <w:sz w:val="24"/>
    </w:rPr>
  </w:style>
  <w:style w:type="character" w:customStyle="1" w:styleId="CharAttribute63">
    <w:name w:val="CharAttribute63"/>
    <w:rsid w:val="006F0204"/>
    <w:rPr>
      <w:rFonts w:ascii="Malgun Gothic" w:eastAsia="Malgun Gothic" w:hAnsi="Malgun Gothic"/>
      <w:color w:val="FF0000"/>
      <w:sz w:val="24"/>
    </w:rPr>
  </w:style>
  <w:style w:type="character" w:customStyle="1" w:styleId="CharAttribute57">
    <w:name w:val="CharAttribute57"/>
    <w:rsid w:val="006F0204"/>
    <w:rPr>
      <w:rFonts w:ascii="Times New Roman" w:eastAsia="Times-Italic" w:hAnsi="Times-Italic"/>
      <w:sz w:val="22"/>
    </w:rPr>
  </w:style>
  <w:style w:type="character" w:customStyle="1" w:styleId="CharAttribute40">
    <w:name w:val="CharAttribute40"/>
    <w:rsid w:val="006F0204"/>
    <w:rPr>
      <w:rFonts w:ascii="Times New Roman" w:eastAsia="Malgun Gothic" w:hAnsi="Malgun Gothic"/>
      <w:sz w:val="22"/>
    </w:rPr>
  </w:style>
  <w:style w:type="character" w:customStyle="1" w:styleId="CharAttribute98">
    <w:name w:val="CharAttribute98"/>
    <w:rsid w:val="006F0204"/>
    <w:rPr>
      <w:rFonts w:ascii="Times New Roman" w:eastAsia="MS PGothic" w:hAnsi="MS PGothic"/>
      <w:color w:val="BC0000"/>
      <w:sz w:val="22"/>
    </w:rPr>
  </w:style>
  <w:style w:type="character" w:customStyle="1" w:styleId="CharAttribute48">
    <w:name w:val="CharAttribute48"/>
    <w:rsid w:val="006F0204"/>
    <w:rPr>
      <w:rFonts w:ascii="Malgun Gothic" w:eastAsia="Malgun Gothic" w:hAnsi="Malgun Gothic"/>
      <w:color w:val="C00000"/>
      <w:sz w:val="22"/>
    </w:rPr>
  </w:style>
  <w:style w:type="character" w:customStyle="1" w:styleId="CharAttribute47">
    <w:name w:val="CharAttribute47"/>
    <w:rsid w:val="006F0204"/>
    <w:rPr>
      <w:rFonts w:ascii="Times New Roman" w:eastAsia="MS PGothic" w:hAnsi="MS PGothic"/>
      <w:color w:val="C00000"/>
      <w:sz w:val="22"/>
    </w:rPr>
  </w:style>
  <w:style w:type="character" w:customStyle="1" w:styleId="CharAttribute49">
    <w:name w:val="CharAttribute49"/>
    <w:rsid w:val="006F0204"/>
    <w:rPr>
      <w:rFonts w:ascii="Times New Roman" w:eastAsia="MS PGothic" w:hAnsi="MS PGothic"/>
      <w:i/>
      <w:color w:val="FF0000"/>
      <w:sz w:val="22"/>
    </w:rPr>
  </w:style>
  <w:style w:type="character" w:customStyle="1" w:styleId="CharAttribute100">
    <w:name w:val="CharAttribute100"/>
    <w:rsid w:val="006F0204"/>
    <w:rPr>
      <w:rFonts w:ascii="Times New Roman" w:eastAsia="MS PGothic" w:hAnsi="MS PGothic"/>
      <w:color w:val="0B528F"/>
      <w:sz w:val="22"/>
    </w:rPr>
  </w:style>
  <w:style w:type="character" w:customStyle="1" w:styleId="CharAttribute101">
    <w:name w:val="CharAttribute101"/>
    <w:rsid w:val="006F0204"/>
    <w:rPr>
      <w:rFonts w:ascii="Malgun Gothic" w:eastAsia="Malgun Gothic" w:hAnsi="Malgun Gothic"/>
      <w:color w:val="0B528F"/>
      <w:sz w:val="22"/>
    </w:rPr>
  </w:style>
  <w:style w:type="character" w:customStyle="1" w:styleId="CharAttribute58">
    <w:name w:val="CharAttribute58"/>
    <w:rsid w:val="006F0204"/>
    <w:rPr>
      <w:rFonts w:ascii="Malgun Gothic" w:eastAsia="Malgun Gothic" w:hAnsi="Malgun Gothic"/>
      <w:b/>
      <w:i/>
      <w:sz w:val="22"/>
    </w:rPr>
  </w:style>
  <w:style w:type="character" w:customStyle="1" w:styleId="CharAttribute79">
    <w:name w:val="CharAttribute79"/>
    <w:rsid w:val="006F0204"/>
    <w:rPr>
      <w:rFonts w:ascii="Times New Roman" w:eastAsia="HYHeadLine-Medium" w:hAnsi="HYHeadLine-Medium"/>
      <w:b/>
      <w:i/>
      <w:sz w:val="22"/>
    </w:rPr>
  </w:style>
  <w:style w:type="character" w:customStyle="1" w:styleId="CharAttribute50">
    <w:name w:val="CharAttribute50"/>
    <w:rsid w:val="006F0204"/>
    <w:rPr>
      <w:rFonts w:ascii="Times New Roman" w:eastAsia="Times-Roman" w:hAnsi="Times-Roman"/>
      <w:sz w:val="22"/>
    </w:rPr>
  </w:style>
  <w:style w:type="character" w:customStyle="1" w:styleId="CharAttribute81">
    <w:name w:val="CharAttribute81"/>
    <w:rsid w:val="006F0204"/>
    <w:rPr>
      <w:rFonts w:ascii="Times New Roman" w:eastAsia="Times-Roman" w:hAnsi="Times-Roman"/>
      <w:sz w:val="24"/>
    </w:rPr>
  </w:style>
  <w:style w:type="character" w:customStyle="1" w:styleId="CharAttribute86">
    <w:name w:val="CharAttribute86"/>
    <w:rsid w:val="006F0204"/>
    <w:rPr>
      <w:rFonts w:ascii="Times New Roman" w:eastAsia="Times-Roman" w:hAnsi="Times-Roman"/>
      <w:color w:val="141314"/>
      <w:sz w:val="24"/>
    </w:rPr>
  </w:style>
  <w:style w:type="character" w:customStyle="1" w:styleId="CharAttribute87">
    <w:name w:val="CharAttribute87"/>
    <w:rsid w:val="006F0204"/>
    <w:rPr>
      <w:rFonts w:ascii="Gulim" w:eastAsia="MS PGothic" w:hAnsi="MS PGothic"/>
      <w:color w:val="FF0000"/>
      <w:sz w:val="22"/>
    </w:rPr>
  </w:style>
  <w:style w:type="paragraph" w:customStyle="1" w:styleId="ParaAttribute22">
    <w:name w:val="ParaAttribute22"/>
    <w:rsid w:val="006F0204"/>
    <w:pPr>
      <w:widowControl w:val="0"/>
      <w:wordWrap w:val="0"/>
    </w:pPr>
    <w:rPr>
      <w:rFonts w:ascii="Times New Roman" w:eastAsia="□□ □□" w:hAnsi="Times New Roman"/>
      <w:sz w:val="20"/>
      <w:szCs w:val="20"/>
      <w:lang w:eastAsia="ko-KR"/>
    </w:rPr>
  </w:style>
  <w:style w:type="paragraph" w:customStyle="1" w:styleId="ParaAttribute39">
    <w:name w:val="ParaAttribute39"/>
    <w:rsid w:val="006F0204"/>
    <w:pPr>
      <w:widowControl w:val="0"/>
      <w:tabs>
        <w:tab w:val="left" w:pos="360"/>
      </w:tabs>
      <w:wordWrap w:val="0"/>
      <w:jc w:val="both"/>
    </w:pPr>
    <w:rPr>
      <w:rFonts w:ascii="Times New Roman" w:eastAsia="□□ □□" w:hAnsi="Times New Roman"/>
      <w:sz w:val="20"/>
      <w:szCs w:val="20"/>
      <w:lang w:eastAsia="ko-KR"/>
    </w:rPr>
  </w:style>
  <w:style w:type="paragraph" w:customStyle="1" w:styleId="ParaAttribute40">
    <w:name w:val="ParaAttribute40"/>
    <w:rsid w:val="006F0204"/>
    <w:pPr>
      <w:widowControl w:val="0"/>
      <w:wordWrap w:val="0"/>
      <w:ind w:hanging="708"/>
      <w:jc w:val="both"/>
    </w:pPr>
    <w:rPr>
      <w:rFonts w:ascii="Times New Roman" w:eastAsia="□□ □□" w:hAnsi="Times New Roman"/>
      <w:sz w:val="20"/>
      <w:szCs w:val="20"/>
      <w:lang w:eastAsia="ko-KR"/>
    </w:rPr>
  </w:style>
  <w:style w:type="character" w:customStyle="1" w:styleId="CharAttribute46">
    <w:name w:val="CharAttribute46"/>
    <w:rsid w:val="006F0204"/>
    <w:rPr>
      <w:rFonts w:ascii="Times New Roman" w:eastAsia="MS PGothic" w:hAnsi="MS PGothic"/>
      <w:i/>
      <w:sz w:val="22"/>
    </w:rPr>
  </w:style>
  <w:style w:type="paragraph" w:customStyle="1" w:styleId="ParaAttribute41">
    <w:name w:val="ParaAttribute41"/>
    <w:rsid w:val="006F0204"/>
    <w:pPr>
      <w:widowControl w:val="0"/>
      <w:wordWrap w:val="0"/>
      <w:ind w:hanging="708"/>
      <w:jc w:val="both"/>
    </w:pPr>
    <w:rPr>
      <w:rFonts w:ascii="Times New Roman" w:eastAsia="□□ □□" w:hAnsi="Times New Roman"/>
      <w:sz w:val="20"/>
      <w:szCs w:val="20"/>
      <w:lang w:eastAsia="ko-KR"/>
    </w:rPr>
  </w:style>
  <w:style w:type="character" w:customStyle="1" w:styleId="CharAttribute90">
    <w:name w:val="CharAttribute90"/>
    <w:rsid w:val="006F0204"/>
    <w:rPr>
      <w:rFonts w:ascii="Malgun Gothic" w:eastAsia="Malgun Gothic" w:hAnsi="Malgun Gothic"/>
      <w:i/>
      <w:sz w:val="22"/>
    </w:rPr>
  </w:style>
  <w:style w:type="character" w:customStyle="1" w:styleId="CharAttribute91">
    <w:name w:val="CharAttribute91"/>
    <w:rsid w:val="006F0204"/>
    <w:rPr>
      <w:rFonts w:ascii="Times New Roman" w:eastAsia="Gulim" w:hAnsi="Gulim"/>
      <w:i/>
      <w:sz w:val="22"/>
    </w:rPr>
  </w:style>
  <w:style w:type="character" w:customStyle="1" w:styleId="CharAttribute92">
    <w:name w:val="CharAttribute92"/>
    <w:rsid w:val="006F0204"/>
    <w:rPr>
      <w:rFonts w:ascii="Times New Roman" w:eastAsia="Gulim" w:hAnsi="Gulim"/>
      <w:b/>
      <w:sz w:val="22"/>
    </w:rPr>
  </w:style>
  <w:style w:type="character" w:customStyle="1" w:styleId="CharAttribute93">
    <w:name w:val="CharAttribute93"/>
    <w:rsid w:val="006F0204"/>
    <w:rPr>
      <w:rFonts w:ascii="Times New Roman" w:eastAsia="ArnoPro-Regular" w:hAnsi="ArnoPro-Regular"/>
      <w:b/>
      <w:sz w:val="22"/>
    </w:rPr>
  </w:style>
  <w:style w:type="character" w:customStyle="1" w:styleId="CharAttribute94">
    <w:name w:val="CharAttribute94"/>
    <w:rsid w:val="006F0204"/>
    <w:rPr>
      <w:rFonts w:ascii="Times New Roman" w:eastAsia="ArnoPro-Regular" w:hAnsi="ArnoPro-Regular"/>
      <w:sz w:val="22"/>
    </w:rPr>
  </w:style>
  <w:style w:type="paragraph" w:customStyle="1" w:styleId="0">
    <w:name w:val="0"/>
    <w:basedOn w:val="Normal"/>
    <w:rsid w:val="006F0204"/>
    <w:pPr>
      <w:spacing w:before="100" w:beforeAutospacing="1" w:after="100" w:afterAutospacing="1" w:line="240" w:lineRule="auto"/>
      <w:jc w:val="left"/>
    </w:pPr>
    <w:rPr>
      <w:rFonts w:ascii="Gulim" w:eastAsia="Gulim" w:hAnsi="Gulim" w:cs="Gulim"/>
      <w:sz w:val="24"/>
      <w:szCs w:val="24"/>
      <w:lang w:val="en-US" w:eastAsia="ko-KR"/>
    </w:rPr>
  </w:style>
  <w:style w:type="table" w:customStyle="1" w:styleId="GridTable5DarkAccent1">
    <w:name w:val="Grid Table 5 Dark Accent 1"/>
    <w:basedOn w:val="TableNormal"/>
    <w:uiPriority w:val="50"/>
    <w:rsid w:val="006F0204"/>
    <w:pPr>
      <w:jc w:val="both"/>
    </w:pPr>
    <w:rPr>
      <w:rFonts w:asciiTheme="minorHAnsi" w:hAnsiTheme="minorHAnsi" w:cstheme="minorBidi"/>
      <w:kern w:val="2"/>
      <w:sz w:val="20"/>
      <w:lang w:eastAsia="ko-K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
    <w:name w:val="Grid Table 5 Dark Accent 2"/>
    <w:basedOn w:val="TableNormal"/>
    <w:uiPriority w:val="50"/>
    <w:rsid w:val="006F0204"/>
    <w:pPr>
      <w:jc w:val="both"/>
    </w:pPr>
    <w:rPr>
      <w:rFonts w:asciiTheme="minorHAnsi" w:hAnsiTheme="minorHAnsi" w:cstheme="minorBidi"/>
      <w:kern w:val="2"/>
      <w:sz w:val="20"/>
      <w:lang w:eastAsia="ko-K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DefaultTable">
    <w:name w:val="Default Table"/>
    <w:rsid w:val="006F0204"/>
    <w:rPr>
      <w:rFonts w:ascii="Times New Roman" w:hAnsi="Times New Roman"/>
      <w:sz w:val="20"/>
      <w:szCs w:val="20"/>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7">
    <w:name w:val="ParaAttribute17"/>
    <w:rsid w:val="006F0204"/>
    <w:pPr>
      <w:widowControl w:val="0"/>
      <w:wordWrap w:val="0"/>
      <w:jc w:val="center"/>
    </w:pPr>
    <w:rPr>
      <w:rFonts w:ascii="Times New Roman" w:hAnsi="Times New Roman"/>
      <w:sz w:val="20"/>
      <w:szCs w:val="20"/>
      <w:lang w:eastAsia="ko-KR"/>
    </w:rPr>
  </w:style>
  <w:style w:type="paragraph" w:customStyle="1" w:styleId="ParaAttribute13">
    <w:name w:val="ParaAttribute13"/>
    <w:rsid w:val="006F0204"/>
    <w:pPr>
      <w:widowControl w:val="0"/>
      <w:wordWrap w:val="0"/>
      <w:jc w:val="center"/>
    </w:pPr>
    <w:rPr>
      <w:rFonts w:ascii="Times New Roman" w:hAnsi="Times New Roman"/>
      <w:sz w:val="20"/>
      <w:szCs w:val="20"/>
      <w:lang w:eastAsia="ko-KR"/>
    </w:rPr>
  </w:style>
  <w:style w:type="paragraph" w:customStyle="1" w:styleId="ParaAttribute25">
    <w:name w:val="ParaAttribute25"/>
    <w:rsid w:val="006F0204"/>
    <w:pPr>
      <w:widowControl w:val="0"/>
      <w:wordWrap w:val="0"/>
      <w:jc w:val="center"/>
    </w:pPr>
    <w:rPr>
      <w:rFonts w:ascii="Times New Roman" w:hAnsi="Times New Roman"/>
      <w:sz w:val="20"/>
      <w:szCs w:val="20"/>
      <w:lang w:eastAsia="ko-KR"/>
    </w:rPr>
  </w:style>
  <w:style w:type="character" w:customStyle="1" w:styleId="CharAttribute64">
    <w:name w:val="CharAttribute64"/>
    <w:rsid w:val="006F0204"/>
    <w:rPr>
      <w:rFonts w:ascii="Malgun Gothic" w:eastAsia="Malgun Gothic" w:hAnsi="Malgun Gothic"/>
      <w:sz w:val="16"/>
    </w:rPr>
  </w:style>
  <w:style w:type="character" w:customStyle="1" w:styleId="CharAttribute66">
    <w:name w:val="CharAttribute66"/>
    <w:rsid w:val="006F0204"/>
    <w:rPr>
      <w:rFonts w:ascii="Times New Roman" w:eastAsia="MS PGothic" w:hAnsi="MS PGothic"/>
      <w:sz w:val="16"/>
    </w:rPr>
  </w:style>
  <w:style w:type="paragraph" w:customStyle="1" w:styleId="ParaAttribute27">
    <w:name w:val="ParaAttribute27"/>
    <w:rsid w:val="006F0204"/>
    <w:pPr>
      <w:widowControl w:val="0"/>
      <w:wordWrap w:val="0"/>
    </w:pPr>
    <w:rPr>
      <w:rFonts w:ascii="Times New Roman" w:hAnsi="Times New Roman"/>
      <w:sz w:val="20"/>
      <w:szCs w:val="20"/>
      <w:lang w:eastAsia="ko-KR"/>
    </w:rPr>
  </w:style>
  <w:style w:type="paragraph" w:customStyle="1" w:styleId="ParaAttribute28">
    <w:name w:val="ParaAttribute28"/>
    <w:rsid w:val="006F0204"/>
    <w:pPr>
      <w:widowControl w:val="0"/>
      <w:wordWrap w:val="0"/>
      <w:ind w:right="-102"/>
    </w:pPr>
    <w:rPr>
      <w:rFonts w:ascii="Times New Roman" w:hAnsi="Times New Roman"/>
      <w:sz w:val="20"/>
      <w:szCs w:val="20"/>
      <w:lang w:eastAsia="ko-KR"/>
    </w:rPr>
  </w:style>
  <w:style w:type="paragraph" w:customStyle="1" w:styleId="ParaAttribute29">
    <w:name w:val="ParaAttribute29"/>
    <w:rsid w:val="006F0204"/>
    <w:pPr>
      <w:widowControl w:val="0"/>
      <w:wordWrap w:val="0"/>
      <w:jc w:val="center"/>
    </w:pPr>
    <w:rPr>
      <w:rFonts w:ascii="Times New Roman" w:hAnsi="Times New Roman"/>
      <w:sz w:val="20"/>
      <w:szCs w:val="20"/>
      <w:lang w:eastAsia="ko-KR"/>
    </w:rPr>
  </w:style>
  <w:style w:type="character" w:customStyle="1" w:styleId="CharAttribute68">
    <w:name w:val="CharAttribute68"/>
    <w:rsid w:val="006F0204"/>
    <w:rPr>
      <w:rFonts w:ascii="Malgun Gothic" w:eastAsia="Malgun Gothic" w:hAnsi="Malgun Gothic"/>
      <w:b/>
      <w:sz w:val="16"/>
    </w:rPr>
  </w:style>
  <w:style w:type="paragraph" w:customStyle="1" w:styleId="ParaAttribute32">
    <w:name w:val="ParaAttribute32"/>
    <w:rsid w:val="006F0204"/>
    <w:pPr>
      <w:widowControl w:val="0"/>
      <w:wordWrap w:val="0"/>
      <w:ind w:right="-102"/>
    </w:pPr>
    <w:rPr>
      <w:rFonts w:ascii="Times New Roman" w:hAnsi="Times New Roman"/>
      <w:sz w:val="20"/>
      <w:szCs w:val="20"/>
      <w:lang w:eastAsia="ko-KR"/>
    </w:rPr>
  </w:style>
  <w:style w:type="character" w:customStyle="1" w:styleId="CharAttribute70">
    <w:name w:val="CharAttribute70"/>
    <w:rsid w:val="006F0204"/>
    <w:rPr>
      <w:rFonts w:ascii="Times New Roman" w:eastAsia="MS PGothic" w:hAnsi="MS PGothic"/>
      <w:sz w:val="16"/>
      <w:vertAlign w:val="superscript"/>
    </w:rPr>
  </w:style>
  <w:style w:type="character" w:customStyle="1" w:styleId="CharAttribute71">
    <w:name w:val="CharAttribute71"/>
    <w:rsid w:val="006F0204"/>
    <w:rPr>
      <w:rFonts w:ascii="Malgun Gothic" w:eastAsia="Malgun Gothic" w:hAnsi="Malgun Gothic"/>
      <w:sz w:val="16"/>
      <w:vertAlign w:val="superscript"/>
    </w:rPr>
  </w:style>
  <w:style w:type="paragraph" w:customStyle="1" w:styleId="ParaAttribute24">
    <w:name w:val="ParaAttribute24"/>
    <w:rsid w:val="006F0204"/>
    <w:pPr>
      <w:widowControl w:val="0"/>
      <w:wordWrap w:val="0"/>
      <w:jc w:val="both"/>
    </w:pPr>
    <w:rPr>
      <w:rFonts w:ascii="Times New Roman" w:hAnsi="Times New Roman"/>
      <w:sz w:val="20"/>
      <w:szCs w:val="20"/>
      <w:lang w:eastAsia="ko-KR"/>
    </w:rPr>
  </w:style>
  <w:style w:type="paragraph" w:customStyle="1" w:styleId="ParaAttribute31">
    <w:name w:val="ParaAttribute31"/>
    <w:rsid w:val="006F0204"/>
    <w:pPr>
      <w:widowControl w:val="0"/>
      <w:wordWrap w:val="0"/>
    </w:pPr>
    <w:rPr>
      <w:rFonts w:ascii="Times New Roman" w:hAnsi="Times New Roman"/>
      <w:sz w:val="20"/>
      <w:szCs w:val="20"/>
      <w:lang w:eastAsia="ko-KR"/>
    </w:rPr>
  </w:style>
  <w:style w:type="character" w:customStyle="1" w:styleId="CharAttribute69">
    <w:name w:val="CharAttribute69"/>
    <w:rsid w:val="006F0204"/>
    <w:rPr>
      <w:rFonts w:ascii="Times New Roman" w:eastAsia="MS PGothic" w:hAnsi="MS PGothic"/>
      <w:b/>
      <w:sz w:val="16"/>
    </w:rPr>
  </w:style>
  <w:style w:type="paragraph" w:customStyle="1" w:styleId="ParaAttribute30">
    <w:name w:val="ParaAttribute30"/>
    <w:rsid w:val="006F0204"/>
    <w:pPr>
      <w:widowControl w:val="0"/>
      <w:wordWrap w:val="0"/>
    </w:pPr>
    <w:rPr>
      <w:rFonts w:ascii="Times New Roman" w:hAnsi="Times New Roman"/>
      <w:sz w:val="20"/>
      <w:szCs w:val="20"/>
      <w:lang w:eastAsia="ko-KR"/>
    </w:rPr>
  </w:style>
  <w:style w:type="paragraph" w:customStyle="1" w:styleId="ParaAttribute33">
    <w:name w:val="ParaAttribute33"/>
    <w:rsid w:val="006F0204"/>
    <w:pPr>
      <w:widowControl w:val="0"/>
      <w:wordWrap w:val="0"/>
      <w:ind w:right="-130"/>
    </w:pPr>
    <w:rPr>
      <w:rFonts w:ascii="Times New Roman" w:hAnsi="Times New Roman"/>
      <w:sz w:val="20"/>
      <w:szCs w:val="20"/>
      <w:lang w:eastAsia="ko-KR"/>
    </w:rPr>
  </w:style>
  <w:style w:type="character" w:customStyle="1" w:styleId="CharAttribute72">
    <w:name w:val="CharAttribute72"/>
    <w:rsid w:val="006F0204"/>
    <w:rPr>
      <w:rFonts w:ascii="Times New Roman" w:eastAsia="MS PGothic" w:hAnsi="MS PGothic"/>
      <w:sz w:val="14"/>
    </w:rPr>
  </w:style>
  <w:style w:type="character" w:customStyle="1" w:styleId="CharAttribute73">
    <w:name w:val="CharAttribute73"/>
    <w:rsid w:val="006F0204"/>
    <w:rPr>
      <w:rFonts w:ascii="Malgun Gothic" w:eastAsia="Malgun Gothic" w:hAnsi="Malgun Gothic"/>
      <w:sz w:val="14"/>
    </w:rPr>
  </w:style>
  <w:style w:type="paragraph" w:customStyle="1" w:styleId="ParaAttribute14">
    <w:name w:val="ParaAttribute14"/>
    <w:rsid w:val="006F0204"/>
    <w:pPr>
      <w:widowControl w:val="0"/>
      <w:wordWrap w:val="0"/>
      <w:jc w:val="both"/>
    </w:pPr>
    <w:rPr>
      <w:rFonts w:ascii="Times New Roman" w:hAnsi="Times New Roman"/>
      <w:sz w:val="20"/>
      <w:szCs w:val="20"/>
      <w:lang w:eastAsia="ko-KR"/>
    </w:rPr>
  </w:style>
  <w:style w:type="paragraph" w:customStyle="1" w:styleId="ParaAttribute16">
    <w:name w:val="ParaAttribute16"/>
    <w:rsid w:val="006F0204"/>
    <w:pPr>
      <w:widowControl w:val="0"/>
      <w:wordWrap w:val="0"/>
      <w:jc w:val="both"/>
    </w:pPr>
    <w:rPr>
      <w:rFonts w:ascii="Times New Roman" w:hAnsi="Times New Roman"/>
      <w:sz w:val="20"/>
      <w:szCs w:val="20"/>
      <w:lang w:eastAsia="ko-KR"/>
    </w:rPr>
  </w:style>
  <w:style w:type="paragraph" w:customStyle="1" w:styleId="ParaAttribute19">
    <w:name w:val="ParaAttribute19"/>
    <w:rsid w:val="006F0204"/>
    <w:pPr>
      <w:widowControl w:val="0"/>
      <w:wordWrap w:val="0"/>
      <w:ind w:firstLine="458"/>
      <w:jc w:val="both"/>
    </w:pPr>
    <w:rPr>
      <w:rFonts w:ascii="Times New Roman" w:hAnsi="Times New Roman"/>
      <w:sz w:val="20"/>
      <w:szCs w:val="20"/>
      <w:lang w:eastAsia="ko-KR"/>
    </w:rPr>
  </w:style>
  <w:style w:type="paragraph" w:customStyle="1" w:styleId="ParaAttribute21">
    <w:name w:val="ParaAttribute21"/>
    <w:rsid w:val="006F0204"/>
    <w:pPr>
      <w:widowControl w:val="0"/>
      <w:wordWrap w:val="0"/>
      <w:ind w:firstLine="600"/>
      <w:jc w:val="both"/>
    </w:pPr>
    <w:rPr>
      <w:rFonts w:ascii="Times New Roman" w:hAnsi="Times New Roman"/>
      <w:sz w:val="20"/>
      <w:szCs w:val="20"/>
      <w:lang w:eastAsia="ko-KR"/>
    </w:rPr>
  </w:style>
  <w:style w:type="character" w:customStyle="1" w:styleId="CharAttribute54">
    <w:name w:val="CharAttribute54"/>
    <w:rsid w:val="006F0204"/>
    <w:rPr>
      <w:rFonts w:ascii="Times New Roman" w:eastAsia="*ﾇﾑｾ鄰ﾟｰ昉・Identity-H" w:hAnsi="*ﾇﾑｾ鄰ﾟｰ昉・Identity-H"/>
      <w:sz w:val="24"/>
    </w:rPr>
  </w:style>
  <w:style w:type="paragraph" w:customStyle="1" w:styleId="ParaAttribute35">
    <w:name w:val="ParaAttribute35"/>
    <w:rsid w:val="006F0204"/>
    <w:pPr>
      <w:widowControl w:val="0"/>
      <w:wordWrap w:val="0"/>
      <w:jc w:val="both"/>
    </w:pPr>
    <w:rPr>
      <w:rFonts w:ascii="Times New Roman" w:hAnsi="Times New Roman"/>
      <w:sz w:val="20"/>
      <w:szCs w:val="20"/>
      <w:lang w:eastAsia="ko-KR"/>
    </w:rPr>
  </w:style>
  <w:style w:type="character" w:customStyle="1" w:styleId="CharAttribute75">
    <w:name w:val="CharAttribute75"/>
    <w:rsid w:val="006F0204"/>
    <w:rPr>
      <w:rFonts w:ascii="Times New Roman" w:eastAsia="Times-Italic" w:hAnsi="Times-Italic"/>
      <w:b/>
      <w:sz w:val="22"/>
    </w:rPr>
  </w:style>
  <w:style w:type="character" w:customStyle="1" w:styleId="CharAttribute77">
    <w:name w:val="CharAttribute77"/>
    <w:rsid w:val="006F0204"/>
    <w:rPr>
      <w:rFonts w:ascii="Times New Roman" w:eastAsia="MS PGothic" w:hAnsi="MS PGothic"/>
      <w:sz w:val="18"/>
    </w:rPr>
  </w:style>
  <w:style w:type="character" w:customStyle="1" w:styleId="CharAttribute78">
    <w:name w:val="CharAttribute78"/>
    <w:rsid w:val="006F0204"/>
    <w:rPr>
      <w:rFonts w:ascii="Times New Roman" w:eastAsia="MS PGothic" w:hAnsi="MS PGothic"/>
      <w:b/>
      <w:i/>
      <w:sz w:val="18"/>
    </w:rPr>
  </w:style>
  <w:style w:type="table" w:customStyle="1" w:styleId="GridTable5DarkAccent5">
    <w:name w:val="Grid Table 5 Dark Accent 5"/>
    <w:basedOn w:val="TableNormal"/>
    <w:uiPriority w:val="50"/>
    <w:rsid w:val="006F0204"/>
    <w:pPr>
      <w:jc w:val="both"/>
    </w:pPr>
    <w:rPr>
      <w:rFonts w:asciiTheme="minorHAnsi" w:hAnsiTheme="minorHAnsi" w:cstheme="minorBidi"/>
      <w:kern w:val="2"/>
      <w:sz w:val="20"/>
      <w:lang w:eastAsia="ko-K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ParaAttribute15">
    <w:name w:val="ParaAttribute15"/>
    <w:rsid w:val="006F0204"/>
    <w:pPr>
      <w:widowControl w:val="0"/>
      <w:wordWrap w:val="0"/>
      <w:jc w:val="both"/>
    </w:pPr>
    <w:rPr>
      <w:rFonts w:ascii="Times New Roman" w:hAnsi="Times New Roman"/>
      <w:sz w:val="20"/>
      <w:szCs w:val="20"/>
      <w:lang w:eastAsia="ko-KR"/>
    </w:rPr>
  </w:style>
  <w:style w:type="paragraph" w:customStyle="1" w:styleId="a">
    <w:name w:val="바탕글"/>
    <w:basedOn w:val="Normal"/>
    <w:rsid w:val="006F0204"/>
    <w:pPr>
      <w:snapToGrid w:val="0"/>
      <w:spacing w:after="0" w:line="384" w:lineRule="auto"/>
    </w:pPr>
    <w:rPr>
      <w:rFonts w:ascii="-윤명조120" w:eastAsia="-윤명조120" w:hAnsi="-윤명조120" w:cs="Gulim"/>
      <w:color w:val="000000"/>
      <w:lang w:val="en-US" w:eastAsia="ko-KR"/>
    </w:rPr>
  </w:style>
  <w:style w:type="paragraph" w:customStyle="1" w:styleId="ParaAttribute38">
    <w:name w:val="ParaAttribute38"/>
    <w:rsid w:val="006F0204"/>
    <w:pPr>
      <w:widowControl w:val="0"/>
      <w:wordWrap w:val="0"/>
    </w:pPr>
    <w:rPr>
      <w:rFonts w:ascii="Times New Roman" w:hAnsi="Times New Roman"/>
      <w:sz w:val="20"/>
      <w:szCs w:val="20"/>
      <w:lang w:eastAsia="ko-KR"/>
    </w:rPr>
  </w:style>
  <w:style w:type="character" w:customStyle="1" w:styleId="CharAttribute88">
    <w:name w:val="CharAttribute88"/>
    <w:rsid w:val="006F0204"/>
    <w:rPr>
      <w:rFonts w:ascii="Times New Roman" w:eastAsia="Times-Roman" w:hAnsi="Times-Roman"/>
      <w:b/>
      <w:sz w:val="22"/>
    </w:rPr>
  </w:style>
  <w:style w:type="table" w:customStyle="1" w:styleId="PlainTable2">
    <w:name w:val="Plain Table 2"/>
    <w:basedOn w:val="TableNormal"/>
    <w:uiPriority w:val="42"/>
    <w:rsid w:val="00F66A8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197931">
      <w:marLeft w:val="0"/>
      <w:marRight w:val="0"/>
      <w:marTop w:val="0"/>
      <w:marBottom w:val="0"/>
      <w:divBdr>
        <w:top w:val="none" w:sz="0" w:space="0" w:color="auto"/>
        <w:left w:val="none" w:sz="0" w:space="0" w:color="auto"/>
        <w:bottom w:val="none" w:sz="0" w:space="0" w:color="auto"/>
        <w:right w:val="none" w:sz="0" w:space="0" w:color="auto"/>
      </w:divBdr>
    </w:div>
    <w:div w:id="4451979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oleObject" Target="embeddings/oleObject46.bin"/><Relationship Id="rId21" Type="http://schemas.openxmlformats.org/officeDocument/2006/relationships/oleObject" Target="embeddings/oleObject1.bin"/><Relationship Id="rId42" Type="http://schemas.openxmlformats.org/officeDocument/2006/relationships/image" Target="media/image17.wmf"/><Relationship Id="rId47" Type="http://schemas.openxmlformats.org/officeDocument/2006/relationships/oleObject" Target="embeddings/oleObject14.bin"/><Relationship Id="rId63" Type="http://schemas.openxmlformats.org/officeDocument/2006/relationships/oleObject" Target="embeddings/oleObject23.bin"/><Relationship Id="rId68" Type="http://schemas.openxmlformats.org/officeDocument/2006/relationships/image" Target="media/image29.wmf"/><Relationship Id="rId84" Type="http://schemas.openxmlformats.org/officeDocument/2006/relationships/image" Target="media/image41.wmf"/><Relationship Id="rId89" Type="http://schemas.openxmlformats.org/officeDocument/2006/relationships/oleObject" Target="embeddings/oleObject32.bin"/><Relationship Id="rId112" Type="http://schemas.openxmlformats.org/officeDocument/2006/relationships/image" Target="media/image55.wmf"/><Relationship Id="rId133" Type="http://schemas.openxmlformats.org/officeDocument/2006/relationships/oleObject" Target="embeddings/oleObject54.bin"/><Relationship Id="rId138" Type="http://schemas.openxmlformats.org/officeDocument/2006/relationships/image" Target="media/image68.wmf"/><Relationship Id="rId154" Type="http://schemas.openxmlformats.org/officeDocument/2006/relationships/image" Target="media/image76.wmf"/><Relationship Id="rId159" Type="http://schemas.openxmlformats.org/officeDocument/2006/relationships/oleObject" Target="embeddings/oleObject67.bin"/><Relationship Id="rId175" Type="http://schemas.openxmlformats.org/officeDocument/2006/relationships/image" Target="media/image87.wmf"/><Relationship Id="rId170" Type="http://schemas.openxmlformats.org/officeDocument/2006/relationships/oleObject" Target="embeddings/oleObject72.bin"/><Relationship Id="rId16" Type="http://schemas.openxmlformats.org/officeDocument/2006/relationships/hyperlink" Target="file:///C:\Users\Vicente\Desktop\Template%20for%20GAR%20input%20papers.docx" TargetMode="External"/><Relationship Id="rId107" Type="http://schemas.openxmlformats.org/officeDocument/2006/relationships/oleObject" Target="embeddings/oleObject41.bin"/><Relationship Id="rId11" Type="http://schemas.openxmlformats.org/officeDocument/2006/relationships/hyperlink" Target="file:///C:\Users\Vicente\Desktop\Template%20for%20GAR%20input%20papers.docx" TargetMode="External"/><Relationship Id="rId32" Type="http://schemas.openxmlformats.org/officeDocument/2006/relationships/image" Target="media/image12.wmf"/><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image" Target="media/image25.wmf"/><Relationship Id="rId74" Type="http://schemas.openxmlformats.org/officeDocument/2006/relationships/image" Target="media/image32.wmf"/><Relationship Id="rId79" Type="http://schemas.openxmlformats.org/officeDocument/2006/relationships/image" Target="media/image37.wmf"/><Relationship Id="rId102" Type="http://schemas.openxmlformats.org/officeDocument/2006/relationships/image" Target="media/image50.wmf"/><Relationship Id="rId123" Type="http://schemas.openxmlformats.org/officeDocument/2006/relationships/oleObject" Target="embeddings/oleObject49.bin"/><Relationship Id="rId128" Type="http://schemas.openxmlformats.org/officeDocument/2006/relationships/image" Target="media/image63.wmf"/><Relationship Id="rId144" Type="http://schemas.openxmlformats.org/officeDocument/2006/relationships/image" Target="media/image71.wmf"/><Relationship Id="rId149" Type="http://schemas.openxmlformats.org/officeDocument/2006/relationships/oleObject" Target="embeddings/oleObject62.bin"/><Relationship Id="rId5" Type="http://schemas.openxmlformats.org/officeDocument/2006/relationships/webSettings" Target="webSettings.xml"/><Relationship Id="rId90" Type="http://schemas.openxmlformats.org/officeDocument/2006/relationships/image" Target="media/image44.wmf"/><Relationship Id="rId95" Type="http://schemas.openxmlformats.org/officeDocument/2006/relationships/oleObject" Target="embeddings/oleObject35.bin"/><Relationship Id="rId160" Type="http://schemas.openxmlformats.org/officeDocument/2006/relationships/image" Target="media/image79.wmf"/><Relationship Id="rId165" Type="http://schemas.openxmlformats.org/officeDocument/2006/relationships/image" Target="media/image81.wmf"/><Relationship Id="rId22" Type="http://schemas.openxmlformats.org/officeDocument/2006/relationships/image" Target="media/image7.wmf"/><Relationship Id="rId27" Type="http://schemas.openxmlformats.org/officeDocument/2006/relationships/oleObject" Target="embeddings/oleObject4.bin"/><Relationship Id="rId43" Type="http://schemas.openxmlformats.org/officeDocument/2006/relationships/oleObject" Target="embeddings/oleObject12.bin"/><Relationship Id="rId48" Type="http://schemas.openxmlformats.org/officeDocument/2006/relationships/image" Target="media/image20.wmf"/><Relationship Id="rId64" Type="http://schemas.openxmlformats.org/officeDocument/2006/relationships/image" Target="media/image27.wmf"/><Relationship Id="rId69" Type="http://schemas.openxmlformats.org/officeDocument/2006/relationships/oleObject" Target="embeddings/oleObject26.bin"/><Relationship Id="rId113" Type="http://schemas.openxmlformats.org/officeDocument/2006/relationships/oleObject" Target="embeddings/oleObject44.bin"/><Relationship Id="rId118" Type="http://schemas.openxmlformats.org/officeDocument/2006/relationships/image" Target="media/image58.wmf"/><Relationship Id="rId134" Type="http://schemas.openxmlformats.org/officeDocument/2006/relationships/image" Target="media/image66.wmf"/><Relationship Id="rId139" Type="http://schemas.openxmlformats.org/officeDocument/2006/relationships/oleObject" Target="embeddings/oleObject57.bin"/><Relationship Id="rId80" Type="http://schemas.openxmlformats.org/officeDocument/2006/relationships/image" Target="media/image38.wmf"/><Relationship Id="rId85" Type="http://schemas.openxmlformats.org/officeDocument/2006/relationships/oleObject" Target="embeddings/oleObject30.bin"/><Relationship Id="rId150" Type="http://schemas.openxmlformats.org/officeDocument/2006/relationships/image" Target="media/image74.wmf"/><Relationship Id="rId155" Type="http://schemas.openxmlformats.org/officeDocument/2006/relationships/oleObject" Target="embeddings/oleObject65.bin"/><Relationship Id="rId171" Type="http://schemas.openxmlformats.org/officeDocument/2006/relationships/image" Target="media/image85.wmf"/><Relationship Id="rId176" Type="http://schemas.openxmlformats.org/officeDocument/2006/relationships/oleObject" Target="embeddings/oleObject75.bin"/><Relationship Id="rId12" Type="http://schemas.openxmlformats.org/officeDocument/2006/relationships/hyperlink" Target="file:///C:\Users\Vicente\Desktop\Template%20for%20GAR%20input%20papers.docx" TargetMode="External"/><Relationship Id="rId17" Type="http://schemas.openxmlformats.org/officeDocument/2006/relationships/image" Target="media/image3.png"/><Relationship Id="rId33" Type="http://schemas.openxmlformats.org/officeDocument/2006/relationships/oleObject" Target="embeddings/oleObject7.bin"/><Relationship Id="rId38" Type="http://schemas.openxmlformats.org/officeDocument/2006/relationships/image" Target="media/image15.wmf"/><Relationship Id="rId59" Type="http://schemas.openxmlformats.org/officeDocument/2006/relationships/oleObject" Target="embeddings/oleObject20.bin"/><Relationship Id="rId103" Type="http://schemas.openxmlformats.org/officeDocument/2006/relationships/oleObject" Target="embeddings/oleObject39.bin"/><Relationship Id="rId108" Type="http://schemas.openxmlformats.org/officeDocument/2006/relationships/image" Target="media/image53.wmf"/><Relationship Id="rId124" Type="http://schemas.openxmlformats.org/officeDocument/2006/relationships/image" Target="media/image61.wmf"/><Relationship Id="rId129" Type="http://schemas.openxmlformats.org/officeDocument/2006/relationships/oleObject" Target="embeddings/oleObject52.bin"/><Relationship Id="rId54" Type="http://schemas.openxmlformats.org/officeDocument/2006/relationships/image" Target="media/image23.wmf"/><Relationship Id="rId70" Type="http://schemas.openxmlformats.org/officeDocument/2006/relationships/image" Target="media/image30.wmf"/><Relationship Id="rId75" Type="http://schemas.openxmlformats.org/officeDocument/2006/relationships/image" Target="media/image33.png"/><Relationship Id="rId91" Type="http://schemas.openxmlformats.org/officeDocument/2006/relationships/oleObject" Target="embeddings/oleObject33.bin"/><Relationship Id="rId96" Type="http://schemas.openxmlformats.org/officeDocument/2006/relationships/image" Target="media/image47.wmf"/><Relationship Id="rId140" Type="http://schemas.openxmlformats.org/officeDocument/2006/relationships/image" Target="media/image69.wmf"/><Relationship Id="rId145" Type="http://schemas.openxmlformats.org/officeDocument/2006/relationships/oleObject" Target="embeddings/oleObject60.bin"/><Relationship Id="rId161" Type="http://schemas.openxmlformats.org/officeDocument/2006/relationships/oleObject" Target="embeddings/oleObject68.bin"/><Relationship Id="rId166" Type="http://schemas.openxmlformats.org/officeDocument/2006/relationships/oleObject" Target="embeddings/oleObject71.bin"/><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oleObject" Target="embeddings/oleObject2.bin"/><Relationship Id="rId28" Type="http://schemas.openxmlformats.org/officeDocument/2006/relationships/image" Target="media/image10.wmf"/><Relationship Id="rId49" Type="http://schemas.openxmlformats.org/officeDocument/2006/relationships/oleObject" Target="embeddings/oleObject15.bin"/><Relationship Id="rId114" Type="http://schemas.openxmlformats.org/officeDocument/2006/relationships/image" Target="media/image56.wmf"/><Relationship Id="rId119" Type="http://schemas.openxmlformats.org/officeDocument/2006/relationships/oleObject" Target="embeddings/oleObject47.bin"/><Relationship Id="rId10" Type="http://schemas.openxmlformats.org/officeDocument/2006/relationships/hyperlink" Target="file:///C:\Users\Vicente\Desktop\Template%20for%20GAR%20input%20papers.docx" TargetMode="External"/><Relationship Id="rId31" Type="http://schemas.openxmlformats.org/officeDocument/2006/relationships/oleObject" Target="embeddings/oleObject6.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oleObject" Target="embeddings/oleObject21.bin"/><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36.wmf"/><Relationship Id="rId81" Type="http://schemas.openxmlformats.org/officeDocument/2006/relationships/image" Target="media/image39.png"/><Relationship Id="rId86" Type="http://schemas.openxmlformats.org/officeDocument/2006/relationships/image" Target="media/image42.wmf"/><Relationship Id="rId94" Type="http://schemas.openxmlformats.org/officeDocument/2006/relationships/image" Target="media/image46.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60.wmf"/><Relationship Id="rId130" Type="http://schemas.openxmlformats.org/officeDocument/2006/relationships/image" Target="media/image64.wmf"/><Relationship Id="rId135" Type="http://schemas.openxmlformats.org/officeDocument/2006/relationships/oleObject" Target="embeddings/oleObject55.bin"/><Relationship Id="rId143" Type="http://schemas.openxmlformats.org/officeDocument/2006/relationships/oleObject" Target="embeddings/oleObject59.bin"/><Relationship Id="rId148" Type="http://schemas.openxmlformats.org/officeDocument/2006/relationships/image" Target="media/image73.wmf"/><Relationship Id="rId151" Type="http://schemas.openxmlformats.org/officeDocument/2006/relationships/oleObject" Target="embeddings/oleObject63.bin"/><Relationship Id="rId156" Type="http://schemas.openxmlformats.org/officeDocument/2006/relationships/image" Target="media/image77.wmf"/><Relationship Id="rId164" Type="http://schemas.openxmlformats.org/officeDocument/2006/relationships/oleObject" Target="embeddings/oleObject70.bin"/><Relationship Id="rId169" Type="http://schemas.openxmlformats.org/officeDocument/2006/relationships/image" Target="media/image84.wmf"/><Relationship Id="rId177"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oleObject" Target="embeddings/oleObject73.bin"/><Relationship Id="rId180" Type="http://schemas.openxmlformats.org/officeDocument/2006/relationships/theme" Target="theme/theme1.xml"/><Relationship Id="rId13" Type="http://schemas.openxmlformats.org/officeDocument/2006/relationships/hyperlink" Target="file:///C:\Users\Vicente\Desktop\Template%20for%20GAR%20input%20papers.docx" TargetMode="External"/><Relationship Id="rId18" Type="http://schemas.openxmlformats.org/officeDocument/2006/relationships/image" Target="media/image4.png"/><Relationship Id="rId39" Type="http://schemas.openxmlformats.org/officeDocument/2006/relationships/oleObject" Target="embeddings/oleObject10.bin"/><Relationship Id="rId109" Type="http://schemas.openxmlformats.org/officeDocument/2006/relationships/oleObject" Target="embeddings/oleObject42.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18.bin"/><Relationship Id="rId76" Type="http://schemas.openxmlformats.org/officeDocument/2006/relationships/image" Target="media/image34.wmf"/><Relationship Id="rId97" Type="http://schemas.openxmlformats.org/officeDocument/2006/relationships/oleObject" Target="embeddings/oleObject36.bin"/><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50.bin"/><Relationship Id="rId141" Type="http://schemas.openxmlformats.org/officeDocument/2006/relationships/oleObject" Target="embeddings/oleObject58.bin"/><Relationship Id="rId146" Type="http://schemas.openxmlformats.org/officeDocument/2006/relationships/image" Target="media/image72.wmf"/><Relationship Id="rId167"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45.wmf"/><Relationship Id="rId162" Type="http://schemas.openxmlformats.org/officeDocument/2006/relationships/image" Target="media/image80.wmf"/><Relationship Id="rId2" Type="http://schemas.openxmlformats.org/officeDocument/2006/relationships/styles" Target="styles.xml"/><Relationship Id="rId29" Type="http://schemas.openxmlformats.org/officeDocument/2006/relationships/oleObject" Target="embeddings/oleObject5.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3.bin"/><Relationship Id="rId66" Type="http://schemas.openxmlformats.org/officeDocument/2006/relationships/image" Target="media/image28.wmf"/><Relationship Id="rId87" Type="http://schemas.openxmlformats.org/officeDocument/2006/relationships/oleObject" Target="embeddings/oleObject31.bin"/><Relationship Id="rId110" Type="http://schemas.openxmlformats.org/officeDocument/2006/relationships/image" Target="media/image54.wmf"/><Relationship Id="rId115" Type="http://schemas.openxmlformats.org/officeDocument/2006/relationships/oleObject" Target="embeddings/oleObject45.bin"/><Relationship Id="rId131" Type="http://schemas.openxmlformats.org/officeDocument/2006/relationships/oleObject" Target="embeddings/oleObject53.bin"/><Relationship Id="rId136" Type="http://schemas.openxmlformats.org/officeDocument/2006/relationships/image" Target="media/image67.wmf"/><Relationship Id="rId157" Type="http://schemas.openxmlformats.org/officeDocument/2006/relationships/oleObject" Target="embeddings/oleObject66.bin"/><Relationship Id="rId178" Type="http://schemas.openxmlformats.org/officeDocument/2006/relationships/footer" Target="footer1.xml"/><Relationship Id="rId61" Type="http://schemas.openxmlformats.org/officeDocument/2006/relationships/oleObject" Target="embeddings/oleObject22.bin"/><Relationship Id="rId82" Type="http://schemas.openxmlformats.org/officeDocument/2006/relationships/image" Target="media/image40.wmf"/><Relationship Id="rId152" Type="http://schemas.openxmlformats.org/officeDocument/2006/relationships/image" Target="media/image75.wmf"/><Relationship Id="rId173" Type="http://schemas.openxmlformats.org/officeDocument/2006/relationships/image" Target="media/image86.wmf"/><Relationship Id="rId19" Type="http://schemas.openxmlformats.org/officeDocument/2006/relationships/image" Target="media/image5.png"/><Relationship Id="rId14" Type="http://schemas.openxmlformats.org/officeDocument/2006/relationships/hyperlink" Target="file:///C:\Users\Vicente\Desktop\Template%20for%20GAR%20input%20papers.docx" TargetMode="External"/><Relationship Id="rId30" Type="http://schemas.openxmlformats.org/officeDocument/2006/relationships/image" Target="media/image11.wmf"/><Relationship Id="rId35" Type="http://schemas.openxmlformats.org/officeDocument/2006/relationships/oleObject" Target="embeddings/oleObject8.bin"/><Relationship Id="rId56" Type="http://schemas.openxmlformats.org/officeDocument/2006/relationships/image" Target="media/image24.wmf"/><Relationship Id="rId77" Type="http://schemas.openxmlformats.org/officeDocument/2006/relationships/image" Target="media/image35.wmf"/><Relationship Id="rId100" Type="http://schemas.openxmlformats.org/officeDocument/2006/relationships/image" Target="media/image49.wmf"/><Relationship Id="rId105" Type="http://schemas.openxmlformats.org/officeDocument/2006/relationships/oleObject" Target="embeddings/oleObject40.bin"/><Relationship Id="rId126" Type="http://schemas.openxmlformats.org/officeDocument/2006/relationships/image" Target="media/image62.wmf"/><Relationship Id="rId147" Type="http://schemas.openxmlformats.org/officeDocument/2006/relationships/oleObject" Target="embeddings/oleObject61.bin"/><Relationship Id="rId168" Type="http://schemas.openxmlformats.org/officeDocument/2006/relationships/image" Target="media/image83.png"/><Relationship Id="rId8" Type="http://schemas.openxmlformats.org/officeDocument/2006/relationships/image" Target="media/image1.png"/><Relationship Id="rId51" Type="http://schemas.openxmlformats.org/officeDocument/2006/relationships/oleObject" Target="embeddings/oleObject16.bin"/><Relationship Id="rId72" Type="http://schemas.openxmlformats.org/officeDocument/2006/relationships/image" Target="media/image31.wmf"/><Relationship Id="rId93" Type="http://schemas.openxmlformats.org/officeDocument/2006/relationships/oleObject" Target="embeddings/oleObject34.bin"/><Relationship Id="rId98" Type="http://schemas.openxmlformats.org/officeDocument/2006/relationships/image" Target="media/image48.wmf"/><Relationship Id="rId121" Type="http://schemas.openxmlformats.org/officeDocument/2006/relationships/oleObject" Target="embeddings/oleObject48.bin"/><Relationship Id="rId142" Type="http://schemas.openxmlformats.org/officeDocument/2006/relationships/image" Target="media/image70.wmf"/><Relationship Id="rId163" Type="http://schemas.openxmlformats.org/officeDocument/2006/relationships/oleObject" Target="embeddings/oleObject69.bin"/><Relationship Id="rId3" Type="http://schemas.microsoft.com/office/2007/relationships/stylesWithEffects" Target="stylesWithEffects.xml"/><Relationship Id="rId25" Type="http://schemas.openxmlformats.org/officeDocument/2006/relationships/oleObject" Target="embeddings/oleObject3.bin"/><Relationship Id="rId46" Type="http://schemas.openxmlformats.org/officeDocument/2006/relationships/image" Target="media/image19.wmf"/><Relationship Id="rId67" Type="http://schemas.openxmlformats.org/officeDocument/2006/relationships/oleObject" Target="embeddings/oleObject25.bin"/><Relationship Id="rId116" Type="http://schemas.openxmlformats.org/officeDocument/2006/relationships/image" Target="media/image57.wmf"/><Relationship Id="rId137" Type="http://schemas.openxmlformats.org/officeDocument/2006/relationships/oleObject" Target="embeddings/oleObject56.bin"/><Relationship Id="rId158" Type="http://schemas.openxmlformats.org/officeDocument/2006/relationships/image" Target="media/image78.wmf"/><Relationship Id="rId20" Type="http://schemas.openxmlformats.org/officeDocument/2006/relationships/image" Target="media/image6.wmf"/><Relationship Id="rId41" Type="http://schemas.openxmlformats.org/officeDocument/2006/relationships/oleObject" Target="embeddings/oleObject11.bin"/><Relationship Id="rId62" Type="http://schemas.openxmlformats.org/officeDocument/2006/relationships/image" Target="media/image26.wmf"/><Relationship Id="rId83" Type="http://schemas.openxmlformats.org/officeDocument/2006/relationships/oleObject" Target="embeddings/oleObject29.bin"/><Relationship Id="rId88" Type="http://schemas.openxmlformats.org/officeDocument/2006/relationships/image" Target="media/image43.wmf"/><Relationship Id="rId111" Type="http://schemas.openxmlformats.org/officeDocument/2006/relationships/oleObject" Target="embeddings/oleObject43.bin"/><Relationship Id="rId132" Type="http://schemas.openxmlformats.org/officeDocument/2006/relationships/image" Target="media/image65.wmf"/><Relationship Id="rId153" Type="http://schemas.openxmlformats.org/officeDocument/2006/relationships/oleObject" Target="embeddings/oleObject64.bin"/><Relationship Id="rId174" Type="http://schemas.openxmlformats.org/officeDocument/2006/relationships/oleObject" Target="embeddings/oleObject74.bin"/><Relationship Id="rId179" Type="http://schemas.openxmlformats.org/officeDocument/2006/relationships/fontTable" Target="fontTable.xml"/><Relationship Id="rId15" Type="http://schemas.openxmlformats.org/officeDocument/2006/relationships/hyperlink" Target="file:///C:\Users\Vicente\Desktop\Template%20for%20GAR%20input%20papers.docx" TargetMode="External"/><Relationship Id="rId36" Type="http://schemas.openxmlformats.org/officeDocument/2006/relationships/image" Target="media/image14.wmf"/><Relationship Id="rId57" Type="http://schemas.openxmlformats.org/officeDocument/2006/relationships/oleObject" Target="embeddings/oleObject19.bin"/><Relationship Id="rId106" Type="http://schemas.openxmlformats.org/officeDocument/2006/relationships/image" Target="media/image52.wmf"/><Relationship Id="rId127" Type="http://schemas.openxmlformats.org/officeDocument/2006/relationships/oleObject" Target="embeddings/oleObject5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8516</Words>
  <Characters>48542</Characters>
  <Application>Microsoft Office Word</Application>
  <DocSecurity>0</DocSecurity>
  <Lines>404</Lines>
  <Paragraphs>113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United Nations Office at Geneva</Company>
  <LinksUpToDate>false</LinksUpToDate>
  <CharactersWithSpaces>56945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Vicente</dc:creator>
  <cp:lastModifiedBy>KATSANAKIS</cp:lastModifiedBy>
  <cp:revision>2</cp:revision>
  <cp:lastPrinted>2014-02-25T02:41:00Z</cp:lastPrinted>
  <dcterms:created xsi:type="dcterms:W3CDTF">2014-03-17T17:19:00Z</dcterms:created>
  <dcterms:modified xsi:type="dcterms:W3CDTF">2014-03-17T17:19:00Z</dcterms:modified>
</cp:coreProperties>
</file>